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AD33" w14:textId="77777777" w:rsidR="00104334" w:rsidRDefault="00104334" w:rsidP="00DC6D4B">
      <w:pPr>
        <w:rPr>
          <w:rFonts w:ascii="Arial" w:hAnsi="Arial" w:cs="Arial"/>
          <w:b/>
        </w:rPr>
      </w:pPr>
    </w:p>
    <w:p w14:paraId="152F54BF" w14:textId="77777777" w:rsidR="00104334" w:rsidRPr="008E01E0" w:rsidRDefault="00104334" w:rsidP="00D15ACA">
      <w:pPr>
        <w:jc w:val="both"/>
      </w:pPr>
      <w:r>
        <w:rPr>
          <w:rFonts w:ascii="Arial" w:hAnsi="Arial" w:cs="Arial"/>
          <w:b/>
        </w:rPr>
        <w:t xml:space="preserve">                                                  </w:t>
      </w:r>
    </w:p>
    <w:p w14:paraId="53D2E759" w14:textId="77777777" w:rsidR="00104334" w:rsidRDefault="00104334" w:rsidP="00104334">
      <w:pPr>
        <w:spacing w:after="120"/>
        <w:ind w:right="107"/>
        <w:rPr>
          <w:rFonts w:ascii="Arial" w:hAnsi="Arial" w:cs="Arial"/>
          <w:b/>
          <w:shd w:val="clear" w:color="auto" w:fill="FFFFFF"/>
          <w:lang w:eastAsia="pt-BR"/>
        </w:rPr>
      </w:pPr>
      <w:r>
        <w:rPr>
          <w:rFonts w:ascii="Arial" w:hAnsi="Arial" w:cs="Arial"/>
          <w:b/>
          <w:shd w:val="clear" w:color="auto" w:fill="FFFFFF"/>
          <w:lang w:eastAsia="pt-BR"/>
        </w:rPr>
        <w:t xml:space="preserve">                                                         CONCORRÊNCIA </w:t>
      </w:r>
    </w:p>
    <w:p w14:paraId="5D021181" w14:textId="2CC379B2" w:rsidR="00104334" w:rsidRDefault="00104334" w:rsidP="00104334">
      <w:pPr>
        <w:spacing w:after="120"/>
        <w:ind w:right="107"/>
      </w:pPr>
      <w:r>
        <w:rPr>
          <w:rFonts w:ascii="Arial" w:hAnsi="Arial" w:cs="Arial"/>
          <w:b/>
          <w:shd w:val="clear" w:color="auto" w:fill="FFFFFF"/>
          <w:lang w:eastAsia="pt-BR"/>
        </w:rPr>
        <w:t xml:space="preserve">                                                    </w:t>
      </w:r>
      <w:r w:rsidRPr="009A3C39">
        <w:rPr>
          <w:rFonts w:ascii="Arial" w:hAnsi="Arial" w:cs="Arial"/>
          <w:b/>
          <w:shd w:val="clear" w:color="auto" w:fill="FFFFFF"/>
          <w:lang w:eastAsia="pt-BR"/>
        </w:rPr>
        <w:t xml:space="preserve">EDITAL N° </w:t>
      </w:r>
      <w:r w:rsidR="009A3C39" w:rsidRPr="009A3C39">
        <w:rPr>
          <w:rFonts w:ascii="Arial" w:hAnsi="Arial" w:cs="Arial"/>
          <w:b/>
          <w:shd w:val="clear" w:color="auto" w:fill="FFFFFF"/>
          <w:lang w:eastAsia="pt-BR"/>
        </w:rPr>
        <w:t>01</w:t>
      </w:r>
      <w:r w:rsidRPr="009A3C39">
        <w:rPr>
          <w:rFonts w:ascii="Arial" w:hAnsi="Arial" w:cs="Arial"/>
          <w:b/>
          <w:shd w:val="clear" w:color="auto" w:fill="FFFFFF"/>
          <w:lang w:eastAsia="pt-BR"/>
        </w:rPr>
        <w:t>/202</w:t>
      </w:r>
      <w:r w:rsidR="00840630">
        <w:rPr>
          <w:rFonts w:ascii="Arial" w:hAnsi="Arial" w:cs="Arial"/>
          <w:b/>
          <w:shd w:val="clear" w:color="auto" w:fill="FFFFFF"/>
          <w:lang w:eastAsia="pt-BR"/>
        </w:rPr>
        <w:t>1</w:t>
      </w:r>
      <w:r w:rsidRPr="009A3C39">
        <w:rPr>
          <w:rFonts w:ascii="Arial" w:hAnsi="Arial" w:cs="Arial"/>
          <w:b/>
          <w:shd w:val="clear" w:color="auto" w:fill="FFFFFF"/>
          <w:lang w:eastAsia="pt-BR"/>
        </w:rPr>
        <w:t>-</w:t>
      </w:r>
      <w:r w:rsidR="003A2F9E">
        <w:rPr>
          <w:rFonts w:ascii="Arial" w:hAnsi="Arial" w:cs="Arial"/>
          <w:b/>
          <w:shd w:val="clear" w:color="auto" w:fill="FFFFFF"/>
          <w:lang w:eastAsia="pt-BR"/>
        </w:rPr>
        <w:t>PML</w:t>
      </w:r>
      <w:r>
        <w:rPr>
          <w:rFonts w:ascii="Arial" w:hAnsi="Arial" w:cs="Arial"/>
          <w:b/>
          <w:shd w:val="clear" w:color="auto" w:fill="FFFFFF"/>
          <w:lang w:eastAsia="pt-BR"/>
        </w:rPr>
        <w:t xml:space="preserve"> </w:t>
      </w:r>
    </w:p>
    <w:p w14:paraId="33666957" w14:textId="77777777" w:rsidR="00104334" w:rsidRDefault="00104334" w:rsidP="00104334">
      <w:pPr>
        <w:pStyle w:val="Ttulo10"/>
        <w:spacing w:before="0" w:after="240"/>
        <w:ind w:right="107"/>
        <w:jc w:val="both"/>
      </w:pPr>
    </w:p>
    <w:p w14:paraId="7AE40286" w14:textId="77777777" w:rsidR="00104334" w:rsidRDefault="00104334" w:rsidP="00104334">
      <w:pPr>
        <w:pStyle w:val="Ttulo4"/>
        <w:numPr>
          <w:ilvl w:val="0"/>
          <w:numId w:val="0"/>
        </w:numPr>
        <w:rPr>
          <w:rFonts w:ascii="Arial" w:hAnsi="Arial" w:cs="Arial"/>
          <w:sz w:val="22"/>
        </w:rPr>
      </w:pPr>
      <w:r>
        <w:rPr>
          <w:rFonts w:ascii="Arial" w:hAnsi="Arial" w:cs="Arial"/>
          <w:sz w:val="22"/>
        </w:rPr>
        <w:t xml:space="preserve"> INSTRUÇÕES AOS PROPONENTES</w:t>
      </w:r>
    </w:p>
    <w:p w14:paraId="1841B94E" w14:textId="77777777" w:rsidR="00104334" w:rsidRPr="0086524F" w:rsidRDefault="00104334" w:rsidP="00104334">
      <w:pPr>
        <w:pStyle w:val="Ttulo4"/>
        <w:numPr>
          <w:ilvl w:val="0"/>
          <w:numId w:val="0"/>
        </w:numPr>
      </w:pPr>
      <w:r>
        <w:rPr>
          <w:rFonts w:ascii="Arial" w:eastAsia="Arial" w:hAnsi="Arial" w:cs="Arial"/>
          <w:sz w:val="22"/>
        </w:rPr>
        <w:t xml:space="preserve">                                                                                                                                                           </w:t>
      </w:r>
    </w:p>
    <w:p w14:paraId="2C6EAB18" w14:textId="2F1761C3" w:rsidR="00104334" w:rsidRPr="00833AAE" w:rsidRDefault="00104334" w:rsidP="00BA503C">
      <w:pPr>
        <w:pStyle w:val="p1"/>
        <w:ind w:left="708"/>
        <w:rPr>
          <w:lang w:val="pt-BR"/>
        </w:rPr>
      </w:pPr>
      <w:r>
        <w:rPr>
          <w:rFonts w:ascii="Arial" w:hAnsi="Arial" w:cs="Arial"/>
          <w:sz w:val="22"/>
          <w:szCs w:val="22"/>
          <w:lang w:val="pt-PT"/>
        </w:rPr>
        <w:t>O Município de Laguna, através d</w:t>
      </w:r>
      <w:r w:rsidR="009C0019">
        <w:rPr>
          <w:rFonts w:ascii="Arial" w:hAnsi="Arial" w:cs="Arial"/>
          <w:sz w:val="22"/>
          <w:szCs w:val="22"/>
          <w:lang w:val="pt-PT"/>
        </w:rPr>
        <w:t xml:space="preserve">o </w:t>
      </w:r>
      <w:r w:rsidR="00BA503C">
        <w:rPr>
          <w:rFonts w:ascii="Arial" w:hAnsi="Arial" w:cs="Arial"/>
          <w:sz w:val="22"/>
          <w:szCs w:val="22"/>
          <w:lang w:val="pt-PT"/>
        </w:rPr>
        <w:t>seu Prefeito</w:t>
      </w:r>
      <w:r>
        <w:rPr>
          <w:rFonts w:ascii="Arial" w:hAnsi="Arial" w:cs="Arial"/>
          <w:sz w:val="22"/>
          <w:szCs w:val="22"/>
          <w:lang w:val="pt-PT"/>
        </w:rPr>
        <w:t>, Sr</w:t>
      </w:r>
      <w:r w:rsidR="00BA503C">
        <w:rPr>
          <w:rFonts w:ascii="Arial" w:hAnsi="Arial" w:cs="Arial"/>
          <w:sz w:val="22"/>
          <w:szCs w:val="22"/>
          <w:lang w:val="pt-PT"/>
        </w:rPr>
        <w:t>.</w:t>
      </w:r>
      <w:r w:rsidR="00C170C5">
        <w:rPr>
          <w:rFonts w:ascii="Arial" w:hAnsi="Arial" w:cs="Arial"/>
          <w:sz w:val="22"/>
          <w:szCs w:val="22"/>
          <w:lang w:val="pt-PT"/>
        </w:rPr>
        <w:t xml:space="preserve"> Samir Ahmad</w:t>
      </w:r>
      <w:r>
        <w:rPr>
          <w:rFonts w:ascii="Arial" w:hAnsi="Arial" w:cs="Arial"/>
          <w:sz w:val="22"/>
          <w:szCs w:val="22"/>
          <w:lang w:val="pt-PT"/>
        </w:rPr>
        <w:t xml:space="preserve">, torna público que fará realizar licitação na modalidade de </w:t>
      </w:r>
      <w:r>
        <w:rPr>
          <w:rFonts w:ascii="Arial" w:hAnsi="Arial" w:cs="Arial"/>
          <w:b/>
          <w:sz w:val="22"/>
          <w:szCs w:val="22"/>
          <w:lang w:val="pt-PT"/>
        </w:rPr>
        <w:t>CONCORRÊNCIA</w:t>
      </w:r>
      <w:r>
        <w:rPr>
          <w:rFonts w:ascii="Arial" w:hAnsi="Arial" w:cs="Arial"/>
          <w:sz w:val="22"/>
          <w:szCs w:val="22"/>
          <w:lang w:val="pt-PT"/>
        </w:rPr>
        <w:t xml:space="preserve">, do tipo </w:t>
      </w:r>
      <w:r>
        <w:rPr>
          <w:rFonts w:ascii="Arial" w:hAnsi="Arial" w:cs="Arial"/>
          <w:b/>
          <w:sz w:val="22"/>
          <w:szCs w:val="22"/>
          <w:lang w:val="pt-PT"/>
        </w:rPr>
        <w:t>MELHOR OFERTA FINANCEIRA PELA AQUISIÇÃO DO CONTRATO DE CONCESSÃO DE USO A TÍTULO ONEROSO, PARA FIM COMERCIAL, DE “BOX” NO MERCADO PÚBLICO MUNICIPAL DE LAGUNA, LOCALIZADO NA AVENIDA COLOMBO MACHADO SALLES, CENTRO</w:t>
      </w:r>
      <w:r>
        <w:rPr>
          <w:rFonts w:ascii="Arial" w:hAnsi="Arial" w:cs="Arial"/>
          <w:sz w:val="22"/>
          <w:szCs w:val="22"/>
          <w:lang w:val="pt-PT"/>
        </w:rPr>
        <w:t xml:space="preserve">, processada e julgada nos termos da Lei Federal n° 8.666/93 com suas atualizações,  das condições estipuladas neste Edital, seus anexos e no contrato, cujos termos, igualmente, integram este Edital. </w:t>
      </w:r>
    </w:p>
    <w:p w14:paraId="2CA695AE" w14:textId="77777777" w:rsidR="00104334" w:rsidRDefault="00104334" w:rsidP="00104334">
      <w:pPr>
        <w:jc w:val="center"/>
        <w:rPr>
          <w:rFonts w:ascii="Arial" w:hAnsi="Arial" w:cs="Arial"/>
          <w:color w:val="000000"/>
          <w:sz w:val="22"/>
          <w:szCs w:val="22"/>
          <w:lang w:val="pt-PT"/>
        </w:rPr>
      </w:pPr>
    </w:p>
    <w:p w14:paraId="0DC90583" w14:textId="77777777" w:rsidR="00104334" w:rsidRDefault="00104334" w:rsidP="00104334">
      <w:pPr>
        <w:pStyle w:val="Cabealho"/>
        <w:tabs>
          <w:tab w:val="clear" w:pos="4419"/>
          <w:tab w:val="clear" w:pos="8838"/>
          <w:tab w:val="left" w:pos="540"/>
          <w:tab w:val="center" w:pos="4320"/>
          <w:tab w:val="right" w:pos="8640"/>
        </w:tabs>
        <w:jc w:val="both"/>
      </w:pPr>
      <w:r>
        <w:rPr>
          <w:rFonts w:ascii="Arial" w:hAnsi="Arial" w:cs="Arial"/>
          <w:sz w:val="22"/>
          <w:szCs w:val="22"/>
        </w:rPr>
        <w:t>Os Anexos e Minuta do Contrato que fazem parte integrante desta Concorrência são:</w:t>
      </w:r>
    </w:p>
    <w:p w14:paraId="73E52923" w14:textId="77777777" w:rsidR="00104334" w:rsidRDefault="00104334" w:rsidP="00104334">
      <w:pPr>
        <w:pStyle w:val="Cabealho"/>
        <w:tabs>
          <w:tab w:val="clear" w:pos="4419"/>
          <w:tab w:val="clear" w:pos="8838"/>
          <w:tab w:val="left" w:pos="720"/>
          <w:tab w:val="center" w:pos="4320"/>
          <w:tab w:val="right" w:pos="8640"/>
        </w:tabs>
        <w:jc w:val="both"/>
      </w:pPr>
      <w:r>
        <w:rPr>
          <w:rFonts w:ascii="Arial" w:eastAsia="Arial" w:hAnsi="Arial" w:cs="Arial"/>
          <w:sz w:val="22"/>
          <w:szCs w:val="22"/>
        </w:rPr>
        <w:t xml:space="preserve"> </w:t>
      </w:r>
    </w:p>
    <w:p w14:paraId="3968068C" w14:textId="77777777" w:rsidR="00104334" w:rsidRPr="0047766B" w:rsidRDefault="00104334" w:rsidP="00104334">
      <w:pPr>
        <w:pStyle w:val="Cabealho"/>
        <w:numPr>
          <w:ilvl w:val="0"/>
          <w:numId w:val="6"/>
        </w:numPr>
        <w:tabs>
          <w:tab w:val="clear" w:pos="4419"/>
          <w:tab w:val="center" w:pos="4320"/>
          <w:tab w:val="right" w:pos="8640"/>
        </w:tabs>
        <w:jc w:val="both"/>
      </w:pPr>
      <w:r>
        <w:rPr>
          <w:rFonts w:ascii="Arial" w:hAnsi="Arial" w:cs="Arial"/>
          <w:sz w:val="22"/>
          <w:szCs w:val="22"/>
        </w:rPr>
        <w:t>Anexo I - Planta Baixa do Térreo e Planta Baixa do Pavimento Superior identificando os espaços (BOX</w:t>
      </w:r>
      <w:r w:rsidRPr="009A41C9">
        <w:rPr>
          <w:rFonts w:ascii="Arial" w:hAnsi="Arial" w:cs="Arial"/>
          <w:sz w:val="22"/>
          <w:szCs w:val="22"/>
        </w:rPr>
        <w:t>)</w:t>
      </w:r>
      <w:r>
        <w:rPr>
          <w:rFonts w:ascii="Arial" w:hAnsi="Arial" w:cs="Arial"/>
          <w:sz w:val="22"/>
          <w:szCs w:val="22"/>
        </w:rPr>
        <w:t xml:space="preserve">, com a numeração de cada qual, especificação da atividade comercial permitida </w:t>
      </w:r>
      <w:r w:rsidRPr="0047766B">
        <w:rPr>
          <w:rFonts w:ascii="Arial" w:hAnsi="Arial" w:cs="Arial"/>
          <w:sz w:val="22"/>
          <w:szCs w:val="22"/>
        </w:rPr>
        <w:t>e metragem da área útil privativa;</w:t>
      </w:r>
    </w:p>
    <w:p w14:paraId="66CFF2D0" w14:textId="77777777" w:rsidR="00104334" w:rsidRPr="0047766B" w:rsidRDefault="00104334" w:rsidP="00104334">
      <w:pPr>
        <w:pStyle w:val="Cabealho"/>
        <w:numPr>
          <w:ilvl w:val="0"/>
          <w:numId w:val="6"/>
        </w:numPr>
        <w:tabs>
          <w:tab w:val="clear" w:pos="4419"/>
          <w:tab w:val="center" w:pos="4320"/>
          <w:tab w:val="right" w:pos="8640"/>
        </w:tabs>
        <w:ind w:left="360" w:firstLine="0"/>
        <w:jc w:val="both"/>
      </w:pPr>
      <w:r w:rsidRPr="0047766B">
        <w:rPr>
          <w:rFonts w:ascii="Arial" w:hAnsi="Arial" w:cs="Arial"/>
          <w:sz w:val="22"/>
          <w:szCs w:val="22"/>
        </w:rPr>
        <w:t>Anexo</w:t>
      </w:r>
      <w:r w:rsidRPr="00526350">
        <w:rPr>
          <w:rFonts w:ascii="Arial" w:hAnsi="Arial" w:cs="Arial"/>
          <w:sz w:val="22"/>
          <w:szCs w:val="22"/>
        </w:rPr>
        <w:t xml:space="preserve"> II</w:t>
      </w:r>
      <w:r>
        <w:rPr>
          <w:rFonts w:ascii="Arial" w:hAnsi="Arial" w:cs="Arial"/>
          <w:sz w:val="22"/>
          <w:szCs w:val="22"/>
        </w:rPr>
        <w:t xml:space="preserve"> – Relação dos Boxes com a numeração de cada qual, especificação da atividade comercial permitida e metragem da área útil privativa; </w:t>
      </w:r>
    </w:p>
    <w:p w14:paraId="52A2FA1E" w14:textId="77777777" w:rsidR="00104334" w:rsidRPr="00BF3341" w:rsidRDefault="00104334" w:rsidP="00104334">
      <w:pPr>
        <w:pStyle w:val="Cabealho"/>
        <w:numPr>
          <w:ilvl w:val="0"/>
          <w:numId w:val="6"/>
        </w:numPr>
        <w:tabs>
          <w:tab w:val="clear" w:pos="4419"/>
          <w:tab w:val="center" w:pos="4320"/>
          <w:tab w:val="right" w:pos="8640"/>
        </w:tabs>
        <w:ind w:left="360" w:firstLine="0"/>
        <w:jc w:val="both"/>
      </w:pPr>
      <w:r w:rsidRPr="00BF3341">
        <w:rPr>
          <w:rFonts w:ascii="Arial" w:hAnsi="Arial" w:cs="Arial"/>
          <w:sz w:val="22"/>
          <w:szCs w:val="22"/>
        </w:rPr>
        <w:t>Anexo III - Identificação dos Envelopes;</w:t>
      </w:r>
    </w:p>
    <w:p w14:paraId="51622198" w14:textId="77777777" w:rsidR="00104334" w:rsidRDefault="00104334" w:rsidP="00104334">
      <w:pPr>
        <w:pStyle w:val="Cabealho"/>
        <w:numPr>
          <w:ilvl w:val="0"/>
          <w:numId w:val="6"/>
        </w:numPr>
        <w:tabs>
          <w:tab w:val="clear" w:pos="4419"/>
          <w:tab w:val="center" w:pos="4320"/>
          <w:tab w:val="right" w:pos="8640"/>
        </w:tabs>
        <w:ind w:left="360" w:firstLine="0"/>
        <w:jc w:val="both"/>
      </w:pPr>
      <w:r>
        <w:rPr>
          <w:rFonts w:ascii="Arial" w:hAnsi="Arial" w:cs="Arial"/>
          <w:sz w:val="22"/>
          <w:szCs w:val="22"/>
        </w:rPr>
        <w:t>Anexo IV - Modelo de Declaração de Inexistência de Fato Impeditivo;</w:t>
      </w:r>
    </w:p>
    <w:p w14:paraId="3CAFB61C" w14:textId="77777777" w:rsidR="00104334" w:rsidRDefault="00104334" w:rsidP="00104334">
      <w:pPr>
        <w:pStyle w:val="Cabealho"/>
        <w:numPr>
          <w:ilvl w:val="0"/>
          <w:numId w:val="6"/>
        </w:numPr>
        <w:tabs>
          <w:tab w:val="clear" w:pos="4419"/>
          <w:tab w:val="center" w:pos="4320"/>
          <w:tab w:val="right" w:pos="8640"/>
        </w:tabs>
        <w:ind w:left="360" w:firstLine="0"/>
        <w:jc w:val="both"/>
      </w:pPr>
      <w:r>
        <w:rPr>
          <w:rFonts w:ascii="Arial" w:hAnsi="Arial" w:cs="Arial"/>
          <w:sz w:val="22"/>
          <w:szCs w:val="22"/>
        </w:rPr>
        <w:t>Anexo V - Declaração de que a empresa licitante cumpre o disposto no inciso XXXIII do art. 7º da Constituição Federal;</w:t>
      </w:r>
    </w:p>
    <w:p w14:paraId="3BEA2D9C" w14:textId="77777777" w:rsidR="00104334" w:rsidRDefault="00104334" w:rsidP="00104334">
      <w:pPr>
        <w:pStyle w:val="Cabealho"/>
        <w:numPr>
          <w:ilvl w:val="0"/>
          <w:numId w:val="6"/>
        </w:numPr>
        <w:tabs>
          <w:tab w:val="clear" w:pos="4419"/>
          <w:tab w:val="center" w:pos="4320"/>
          <w:tab w:val="right" w:pos="8640"/>
        </w:tabs>
        <w:ind w:left="360" w:firstLine="0"/>
        <w:jc w:val="both"/>
      </w:pPr>
      <w:r>
        <w:rPr>
          <w:rFonts w:ascii="Arial" w:hAnsi="Arial" w:cs="Arial"/>
          <w:sz w:val="22"/>
          <w:szCs w:val="22"/>
        </w:rPr>
        <w:t>Anexo VI – Modelo de Proposta Comercial com indicação do espaço (BOX) desejado, devidamente identificado, constando a proposta financeira em reais (duas casas decimais);</w:t>
      </w:r>
    </w:p>
    <w:p w14:paraId="21E4808E" w14:textId="77777777" w:rsidR="00104334" w:rsidRDefault="00104334" w:rsidP="00104334">
      <w:pPr>
        <w:pStyle w:val="Cabealho"/>
        <w:numPr>
          <w:ilvl w:val="0"/>
          <w:numId w:val="6"/>
        </w:numPr>
        <w:tabs>
          <w:tab w:val="clear" w:pos="4419"/>
          <w:tab w:val="center" w:pos="4320"/>
          <w:tab w:val="right" w:pos="8640"/>
        </w:tabs>
        <w:ind w:left="360" w:firstLine="0"/>
        <w:jc w:val="both"/>
      </w:pPr>
      <w:r>
        <w:rPr>
          <w:rFonts w:ascii="Arial" w:hAnsi="Arial" w:cs="Arial"/>
          <w:sz w:val="22"/>
          <w:szCs w:val="22"/>
        </w:rPr>
        <w:t>Anexo VII – Minuta de contrato de Concessão;</w:t>
      </w:r>
    </w:p>
    <w:p w14:paraId="56249AFB" w14:textId="469204B4" w:rsidR="00104334" w:rsidRPr="000A0E74" w:rsidRDefault="00104334" w:rsidP="00104334">
      <w:pPr>
        <w:pStyle w:val="Cabealho"/>
        <w:numPr>
          <w:ilvl w:val="0"/>
          <w:numId w:val="6"/>
        </w:numPr>
        <w:tabs>
          <w:tab w:val="clear" w:pos="4419"/>
          <w:tab w:val="center" w:pos="4320"/>
          <w:tab w:val="right" w:pos="8640"/>
        </w:tabs>
        <w:spacing w:after="240"/>
        <w:ind w:left="360" w:firstLine="0"/>
        <w:jc w:val="both"/>
      </w:pPr>
      <w:r>
        <w:rPr>
          <w:rFonts w:ascii="Arial" w:hAnsi="Arial" w:cs="Arial"/>
          <w:sz w:val="22"/>
          <w:szCs w:val="22"/>
        </w:rPr>
        <w:t>Anexo VIII - Descrição das atividades do mix de usos – MERCADO PÚBLICO MUNICIPAL DE LAGUNA;</w:t>
      </w:r>
    </w:p>
    <w:p w14:paraId="6ACB4953" w14:textId="52C82219" w:rsidR="000A0E74" w:rsidRPr="00621F90" w:rsidRDefault="000A0E74" w:rsidP="00104334">
      <w:pPr>
        <w:pStyle w:val="Cabealho"/>
        <w:numPr>
          <w:ilvl w:val="0"/>
          <w:numId w:val="6"/>
        </w:numPr>
        <w:tabs>
          <w:tab w:val="clear" w:pos="4419"/>
          <w:tab w:val="center" w:pos="4320"/>
          <w:tab w:val="right" w:pos="8640"/>
        </w:tabs>
        <w:spacing w:after="240"/>
        <w:ind w:left="360" w:firstLine="0"/>
        <w:jc w:val="both"/>
      </w:pPr>
      <w:r>
        <w:rPr>
          <w:rFonts w:ascii="Arial" w:hAnsi="Arial" w:cs="Arial"/>
          <w:sz w:val="22"/>
          <w:szCs w:val="22"/>
        </w:rPr>
        <w:t xml:space="preserve">Anexo IX - </w:t>
      </w:r>
      <w:r w:rsidRPr="0013394F">
        <w:rPr>
          <w:rFonts w:ascii="Arial" w:hAnsi="Arial" w:cs="Arial"/>
          <w:bCs/>
          <w:color w:val="000000"/>
          <w:sz w:val="22"/>
          <w:szCs w:val="22"/>
        </w:rPr>
        <w:t>Declaração de inexistência de servidor público municipal nos quadros da empresa</w:t>
      </w:r>
      <w:r>
        <w:rPr>
          <w:rFonts w:ascii="Arial" w:hAnsi="Arial" w:cs="Arial"/>
          <w:bCs/>
          <w:color w:val="000000"/>
          <w:sz w:val="22"/>
          <w:szCs w:val="22"/>
        </w:rPr>
        <w:t>;</w:t>
      </w:r>
    </w:p>
    <w:p w14:paraId="6F349A68" w14:textId="5CA842B5" w:rsidR="00621F90" w:rsidRPr="00621F90" w:rsidRDefault="00621F90" w:rsidP="00104334">
      <w:pPr>
        <w:pStyle w:val="Cabealho"/>
        <w:numPr>
          <w:ilvl w:val="0"/>
          <w:numId w:val="6"/>
        </w:numPr>
        <w:tabs>
          <w:tab w:val="clear" w:pos="4419"/>
          <w:tab w:val="center" w:pos="4320"/>
          <w:tab w:val="right" w:pos="8640"/>
        </w:tabs>
        <w:spacing w:after="240"/>
        <w:ind w:left="360" w:firstLine="0"/>
        <w:jc w:val="both"/>
      </w:pPr>
      <w:r>
        <w:rPr>
          <w:rFonts w:ascii="Arial" w:hAnsi="Arial" w:cs="Arial"/>
          <w:bCs/>
          <w:color w:val="000000"/>
          <w:sz w:val="22"/>
          <w:szCs w:val="22"/>
        </w:rPr>
        <w:t>Anexo X – Reformula o Regulamento do Mercado Público Municipal de Laguna/SC.</w:t>
      </w:r>
    </w:p>
    <w:p w14:paraId="62D0EE20" w14:textId="11290116" w:rsidR="00621F90" w:rsidRDefault="00621F90" w:rsidP="00104334">
      <w:pPr>
        <w:pStyle w:val="Cabealho"/>
        <w:numPr>
          <w:ilvl w:val="0"/>
          <w:numId w:val="6"/>
        </w:numPr>
        <w:tabs>
          <w:tab w:val="clear" w:pos="4419"/>
          <w:tab w:val="center" w:pos="4320"/>
          <w:tab w:val="right" w:pos="8640"/>
        </w:tabs>
        <w:spacing w:after="240"/>
        <w:ind w:left="360" w:firstLine="0"/>
        <w:jc w:val="both"/>
      </w:pPr>
      <w:r>
        <w:rPr>
          <w:rFonts w:ascii="Arial" w:hAnsi="Arial" w:cs="Arial"/>
          <w:bCs/>
          <w:color w:val="000000"/>
          <w:sz w:val="22"/>
          <w:szCs w:val="22"/>
        </w:rPr>
        <w:t>Anexo XI – Lei</w:t>
      </w:r>
      <w:r w:rsidR="0044223F">
        <w:rPr>
          <w:rFonts w:ascii="Arial" w:hAnsi="Arial" w:cs="Arial"/>
          <w:bCs/>
          <w:color w:val="000000"/>
          <w:sz w:val="22"/>
          <w:szCs w:val="22"/>
        </w:rPr>
        <w:t xml:space="preserve"> </w:t>
      </w:r>
      <w:r w:rsidR="00BB016D">
        <w:rPr>
          <w:rFonts w:ascii="Arial" w:hAnsi="Arial" w:cs="Arial"/>
          <w:bCs/>
          <w:color w:val="000000"/>
          <w:sz w:val="22"/>
          <w:szCs w:val="22"/>
        </w:rPr>
        <w:t xml:space="preserve">Ordinária </w:t>
      </w:r>
      <w:r w:rsidR="0044223F">
        <w:rPr>
          <w:rFonts w:ascii="Arial" w:hAnsi="Arial" w:cs="Arial"/>
          <w:bCs/>
          <w:color w:val="000000"/>
          <w:sz w:val="22"/>
          <w:szCs w:val="22"/>
        </w:rPr>
        <w:t>n°</w:t>
      </w:r>
      <w:r>
        <w:rPr>
          <w:rFonts w:ascii="Arial" w:hAnsi="Arial" w:cs="Arial"/>
          <w:bCs/>
          <w:color w:val="000000"/>
          <w:sz w:val="22"/>
          <w:szCs w:val="22"/>
        </w:rPr>
        <w:t xml:space="preserve"> 2.221/2021 – Lei do Fundo Municipal de Conservação do Patrimônio Edificado. </w:t>
      </w:r>
    </w:p>
    <w:p w14:paraId="555A6F64" w14:textId="77777777" w:rsidR="00104334" w:rsidRDefault="00104334" w:rsidP="00104334">
      <w:pPr>
        <w:pStyle w:val="Ttulo10"/>
        <w:spacing w:before="0" w:after="240"/>
        <w:ind w:right="107"/>
        <w:jc w:val="both"/>
      </w:pPr>
    </w:p>
    <w:p w14:paraId="097031DD" w14:textId="77777777" w:rsidR="00104334" w:rsidRDefault="00104334" w:rsidP="00104334">
      <w:pPr>
        <w:pStyle w:val="Cabealho"/>
        <w:tabs>
          <w:tab w:val="clear" w:pos="4419"/>
          <w:tab w:val="clear" w:pos="8838"/>
          <w:tab w:val="left" w:pos="540"/>
          <w:tab w:val="center" w:pos="4320"/>
          <w:tab w:val="right" w:pos="8640"/>
        </w:tabs>
        <w:jc w:val="both"/>
      </w:pPr>
      <w:r>
        <w:rPr>
          <w:rFonts w:ascii="Arial" w:hAnsi="Arial" w:cs="Arial"/>
          <w:b/>
          <w:sz w:val="22"/>
          <w:szCs w:val="22"/>
        </w:rPr>
        <w:t>1. DA LICITAÇÃO:</w:t>
      </w:r>
    </w:p>
    <w:p w14:paraId="3035994B" w14:textId="77777777" w:rsidR="00104334" w:rsidRDefault="00104334" w:rsidP="00104334">
      <w:pPr>
        <w:pStyle w:val="Cabealho"/>
        <w:tabs>
          <w:tab w:val="clear" w:pos="4419"/>
          <w:tab w:val="clear" w:pos="8838"/>
          <w:tab w:val="left" w:pos="540"/>
          <w:tab w:val="center" w:pos="4320"/>
          <w:tab w:val="right" w:pos="8640"/>
        </w:tabs>
        <w:jc w:val="both"/>
      </w:pPr>
      <w:r>
        <w:rPr>
          <w:rFonts w:ascii="Arial" w:hAnsi="Arial" w:cs="Arial"/>
          <w:b/>
          <w:sz w:val="22"/>
          <w:szCs w:val="22"/>
        </w:rPr>
        <w:t>1.1. Do objeto</w:t>
      </w:r>
    </w:p>
    <w:p w14:paraId="134699F5" w14:textId="77777777" w:rsidR="00104334" w:rsidRDefault="00104334" w:rsidP="00104334">
      <w:pPr>
        <w:pStyle w:val="Cabealho"/>
        <w:tabs>
          <w:tab w:val="clear" w:pos="4419"/>
          <w:tab w:val="clear" w:pos="8838"/>
          <w:tab w:val="left" w:pos="540"/>
          <w:tab w:val="center" w:pos="4320"/>
          <w:tab w:val="right" w:pos="8640"/>
        </w:tabs>
        <w:jc w:val="both"/>
      </w:pPr>
      <w:r>
        <w:rPr>
          <w:rFonts w:ascii="Arial" w:hAnsi="Arial" w:cs="Arial"/>
          <w:b/>
          <w:sz w:val="22"/>
          <w:szCs w:val="22"/>
        </w:rPr>
        <w:t>1.1.1.</w:t>
      </w:r>
      <w:r>
        <w:rPr>
          <w:rFonts w:ascii="Arial" w:hAnsi="Arial" w:cs="Arial"/>
          <w:sz w:val="22"/>
          <w:szCs w:val="22"/>
        </w:rPr>
        <w:t xml:space="preserve"> O objeto do presente certame consiste na </w:t>
      </w:r>
      <w:r>
        <w:rPr>
          <w:rFonts w:ascii="Arial" w:hAnsi="Arial" w:cs="Arial"/>
          <w:b/>
          <w:sz w:val="22"/>
          <w:szCs w:val="22"/>
        </w:rPr>
        <w:t>CONCESSÃO DE USO, A TÍTULO ONEROSO DOS ESPAÇOS “BOX” DO MERCADO PÚBLICO DE LAGUNA.</w:t>
      </w:r>
    </w:p>
    <w:p w14:paraId="168CF8F7" w14:textId="68797759" w:rsidR="00104334" w:rsidRDefault="00104334" w:rsidP="00104334">
      <w:pPr>
        <w:pStyle w:val="Cabealho"/>
        <w:tabs>
          <w:tab w:val="clear" w:pos="4419"/>
          <w:tab w:val="clear" w:pos="8838"/>
          <w:tab w:val="left" w:pos="540"/>
          <w:tab w:val="center" w:pos="4320"/>
          <w:tab w:val="right" w:pos="8640"/>
        </w:tabs>
        <w:jc w:val="both"/>
      </w:pPr>
      <w:r>
        <w:rPr>
          <w:rFonts w:ascii="Arial" w:hAnsi="Arial" w:cs="Arial"/>
          <w:b/>
          <w:sz w:val="22"/>
          <w:szCs w:val="22"/>
        </w:rPr>
        <w:t>1.1.2.</w:t>
      </w:r>
      <w:r>
        <w:rPr>
          <w:rFonts w:ascii="Arial" w:hAnsi="Arial" w:cs="Arial"/>
          <w:sz w:val="22"/>
          <w:szCs w:val="22"/>
        </w:rPr>
        <w:t xml:space="preserve"> </w:t>
      </w:r>
      <w:r w:rsidRPr="00CD411E">
        <w:rPr>
          <w:rFonts w:ascii="Arial" w:hAnsi="Arial" w:cs="Arial"/>
          <w:sz w:val="22"/>
          <w:szCs w:val="22"/>
        </w:rPr>
        <w:t xml:space="preserve">A Outorga será processada através do regime de concessão de uso onerosa, mediante contrato, pelo prazo de </w:t>
      </w:r>
      <w:r w:rsidR="00AF468C">
        <w:rPr>
          <w:rFonts w:ascii="Arial" w:hAnsi="Arial" w:cs="Arial"/>
          <w:sz w:val="22"/>
          <w:szCs w:val="22"/>
        </w:rPr>
        <w:t>2</w:t>
      </w:r>
      <w:r w:rsidR="001B1A36" w:rsidRPr="00CD411E">
        <w:rPr>
          <w:rFonts w:ascii="Arial" w:hAnsi="Arial" w:cs="Arial"/>
          <w:sz w:val="22"/>
          <w:szCs w:val="22"/>
        </w:rPr>
        <w:t>0</w:t>
      </w:r>
      <w:r w:rsidRPr="00CD411E">
        <w:rPr>
          <w:rFonts w:ascii="Arial" w:hAnsi="Arial" w:cs="Arial"/>
          <w:sz w:val="22"/>
          <w:szCs w:val="22"/>
        </w:rPr>
        <w:t xml:space="preserve"> (</w:t>
      </w:r>
      <w:r w:rsidR="00AF468C">
        <w:rPr>
          <w:rFonts w:ascii="Arial" w:hAnsi="Arial" w:cs="Arial"/>
          <w:sz w:val="22"/>
          <w:szCs w:val="22"/>
        </w:rPr>
        <w:t>vinte</w:t>
      </w:r>
      <w:r w:rsidRPr="00CD411E">
        <w:rPr>
          <w:rFonts w:ascii="Arial" w:hAnsi="Arial" w:cs="Arial"/>
          <w:sz w:val="22"/>
          <w:szCs w:val="22"/>
        </w:rPr>
        <w:t>) anos</w:t>
      </w:r>
      <w:r w:rsidR="00FC7802">
        <w:rPr>
          <w:rFonts w:ascii="Arial" w:hAnsi="Arial" w:cs="Arial"/>
          <w:sz w:val="22"/>
          <w:szCs w:val="22"/>
        </w:rPr>
        <w:t xml:space="preserve"> improrrogável, conforme Lei</w:t>
      </w:r>
      <w:r w:rsidR="00BB016D">
        <w:rPr>
          <w:rFonts w:ascii="Arial" w:hAnsi="Arial" w:cs="Arial"/>
          <w:sz w:val="22"/>
          <w:szCs w:val="22"/>
        </w:rPr>
        <w:t xml:space="preserve"> Ordinária n°</w:t>
      </w:r>
      <w:r w:rsidR="00FC7802">
        <w:rPr>
          <w:rFonts w:ascii="Arial" w:hAnsi="Arial" w:cs="Arial"/>
          <w:sz w:val="22"/>
          <w:szCs w:val="22"/>
        </w:rPr>
        <w:t xml:space="preserve"> 2208/2021</w:t>
      </w:r>
      <w:r w:rsidRPr="00CD411E">
        <w:rPr>
          <w:rFonts w:ascii="Arial" w:hAnsi="Arial" w:cs="Arial"/>
          <w:sz w:val="22"/>
          <w:szCs w:val="22"/>
        </w:rPr>
        <w:t>.</w:t>
      </w:r>
      <w:r>
        <w:rPr>
          <w:rFonts w:ascii="Arial" w:hAnsi="Arial" w:cs="Arial"/>
          <w:sz w:val="22"/>
          <w:szCs w:val="22"/>
        </w:rPr>
        <w:t xml:space="preserve"> </w:t>
      </w:r>
    </w:p>
    <w:p w14:paraId="3937CE9C" w14:textId="6E59ADE1" w:rsidR="00104334" w:rsidRDefault="00104334" w:rsidP="00104334">
      <w:pPr>
        <w:pStyle w:val="Cabealho"/>
        <w:tabs>
          <w:tab w:val="clear" w:pos="4419"/>
          <w:tab w:val="clear" w:pos="8838"/>
          <w:tab w:val="left" w:pos="540"/>
          <w:tab w:val="center" w:pos="4320"/>
          <w:tab w:val="right" w:pos="8640"/>
        </w:tabs>
        <w:jc w:val="both"/>
      </w:pPr>
      <w:r>
        <w:rPr>
          <w:rFonts w:ascii="Arial" w:hAnsi="Arial" w:cs="Arial"/>
          <w:b/>
          <w:sz w:val="22"/>
          <w:szCs w:val="22"/>
        </w:rPr>
        <w:t>1.1.3.</w:t>
      </w:r>
      <w:r>
        <w:rPr>
          <w:rFonts w:ascii="Arial" w:hAnsi="Arial" w:cs="Arial"/>
          <w:sz w:val="22"/>
          <w:szCs w:val="22"/>
        </w:rPr>
        <w:t xml:space="preserve"> O Decreto Municipal n° </w:t>
      </w:r>
      <w:r w:rsidR="00BA503C">
        <w:rPr>
          <w:rFonts w:ascii="Arial" w:hAnsi="Arial" w:cs="Arial"/>
          <w:sz w:val="22"/>
          <w:szCs w:val="22"/>
        </w:rPr>
        <w:t>6.248/2020</w:t>
      </w:r>
      <w:r>
        <w:rPr>
          <w:rFonts w:ascii="Arial" w:hAnsi="Arial" w:cs="Arial"/>
          <w:sz w:val="22"/>
          <w:szCs w:val="22"/>
        </w:rPr>
        <w:t xml:space="preserve">, </w:t>
      </w:r>
      <w:r w:rsidRPr="00BA503C">
        <w:rPr>
          <w:rFonts w:ascii="Arial" w:hAnsi="Arial" w:cs="Arial"/>
          <w:sz w:val="22"/>
          <w:szCs w:val="22"/>
        </w:rPr>
        <w:t xml:space="preserve">de </w:t>
      </w:r>
      <w:r w:rsidR="00BA503C" w:rsidRPr="00BA503C">
        <w:rPr>
          <w:rFonts w:ascii="Arial" w:hAnsi="Arial" w:cs="Arial"/>
          <w:sz w:val="22"/>
          <w:szCs w:val="22"/>
        </w:rPr>
        <w:t>05</w:t>
      </w:r>
      <w:r w:rsidRPr="00BA503C">
        <w:rPr>
          <w:rFonts w:ascii="Arial" w:hAnsi="Arial" w:cs="Arial"/>
          <w:sz w:val="22"/>
          <w:szCs w:val="22"/>
        </w:rPr>
        <w:t>.</w:t>
      </w:r>
      <w:r w:rsidR="00BA503C" w:rsidRPr="00BA503C">
        <w:rPr>
          <w:rFonts w:ascii="Arial" w:hAnsi="Arial" w:cs="Arial"/>
          <w:sz w:val="22"/>
          <w:szCs w:val="22"/>
        </w:rPr>
        <w:t>06</w:t>
      </w:r>
      <w:r w:rsidRPr="00BA503C">
        <w:rPr>
          <w:rFonts w:ascii="Arial" w:hAnsi="Arial" w:cs="Arial"/>
          <w:sz w:val="22"/>
          <w:szCs w:val="22"/>
        </w:rPr>
        <w:t>.20</w:t>
      </w:r>
      <w:r w:rsidR="00BA503C" w:rsidRPr="00BA503C">
        <w:rPr>
          <w:rFonts w:ascii="Arial" w:hAnsi="Arial" w:cs="Arial"/>
          <w:sz w:val="22"/>
          <w:szCs w:val="22"/>
        </w:rPr>
        <w:t>20</w:t>
      </w:r>
      <w:r>
        <w:rPr>
          <w:rFonts w:ascii="Arial" w:hAnsi="Arial" w:cs="Arial"/>
          <w:sz w:val="22"/>
          <w:szCs w:val="22"/>
        </w:rPr>
        <w:t xml:space="preserve"> é o definidor das normas gerais sobre o contrato e sua execução.</w:t>
      </w:r>
    </w:p>
    <w:p w14:paraId="2CFDF6F6" w14:textId="77777777" w:rsidR="00104334" w:rsidRDefault="00104334" w:rsidP="00104334">
      <w:pPr>
        <w:jc w:val="both"/>
      </w:pPr>
      <w:r>
        <w:rPr>
          <w:rFonts w:ascii="Arial" w:hAnsi="Arial" w:cs="Arial"/>
          <w:b/>
          <w:sz w:val="22"/>
          <w:szCs w:val="22"/>
        </w:rPr>
        <w:t>1.1.4.</w:t>
      </w:r>
      <w:r>
        <w:rPr>
          <w:rFonts w:ascii="Arial" w:hAnsi="Arial" w:cs="Arial"/>
          <w:sz w:val="22"/>
          <w:szCs w:val="22"/>
        </w:rPr>
        <w:t xml:space="preserve"> Os serviços deverão ser prestados em conformidade com a Lei e atos normativos expedidos pelo Poder Concedente, que deverão ser considerados como cláusulas contratuais.</w:t>
      </w:r>
    </w:p>
    <w:p w14:paraId="25F80F5D" w14:textId="77777777" w:rsidR="00104334" w:rsidRDefault="00104334" w:rsidP="00104334">
      <w:pPr>
        <w:jc w:val="both"/>
      </w:pPr>
      <w:r>
        <w:rPr>
          <w:rFonts w:ascii="Arial" w:hAnsi="Arial" w:cs="Arial"/>
          <w:b/>
          <w:sz w:val="22"/>
          <w:szCs w:val="22"/>
        </w:rPr>
        <w:t>1.1.5.</w:t>
      </w:r>
      <w:r>
        <w:rPr>
          <w:rFonts w:ascii="Arial" w:hAnsi="Arial" w:cs="Arial"/>
          <w:sz w:val="22"/>
          <w:szCs w:val="22"/>
        </w:rPr>
        <w:t xml:space="preserve"> Na hipótese de eventual conflito interpretativo, serão considerados os dispositivos dos seguintes documentos, na seguinte hierarquia: Lei, Decreto, Edital, Minuta de Contrato.</w:t>
      </w:r>
    </w:p>
    <w:p w14:paraId="38722E04" w14:textId="77777777" w:rsidR="00104334" w:rsidRDefault="00104334" w:rsidP="00104334">
      <w:pPr>
        <w:jc w:val="both"/>
      </w:pPr>
      <w:r>
        <w:rPr>
          <w:rFonts w:ascii="Arial" w:hAnsi="Arial" w:cs="Arial"/>
          <w:b/>
          <w:sz w:val="22"/>
          <w:szCs w:val="22"/>
        </w:rPr>
        <w:lastRenderedPageBreak/>
        <w:t>1.2.</w:t>
      </w:r>
      <w:r>
        <w:rPr>
          <w:rFonts w:ascii="Arial" w:hAnsi="Arial" w:cs="Arial"/>
          <w:sz w:val="22"/>
          <w:szCs w:val="22"/>
        </w:rPr>
        <w:t xml:space="preserve"> </w:t>
      </w:r>
      <w:r>
        <w:rPr>
          <w:rFonts w:ascii="Arial" w:hAnsi="Arial" w:cs="Arial"/>
          <w:b/>
          <w:sz w:val="22"/>
          <w:szCs w:val="22"/>
        </w:rPr>
        <w:t>Entrega dos Documentos</w:t>
      </w:r>
      <w:r>
        <w:rPr>
          <w:rFonts w:ascii="Arial" w:hAnsi="Arial" w:cs="Arial"/>
          <w:sz w:val="22"/>
          <w:szCs w:val="22"/>
        </w:rPr>
        <w:t xml:space="preserve"> – Envelope nº 1 (Documentos de Habilitação) e Envelope nº 2 (Proposta Comercial).</w:t>
      </w:r>
    </w:p>
    <w:p w14:paraId="0F5C1105" w14:textId="7C297D6B" w:rsidR="00104334" w:rsidRDefault="00104334" w:rsidP="00104334">
      <w:pPr>
        <w:jc w:val="both"/>
      </w:pPr>
      <w:r>
        <w:rPr>
          <w:rFonts w:ascii="Arial" w:hAnsi="Arial" w:cs="Arial"/>
          <w:sz w:val="22"/>
          <w:szCs w:val="22"/>
        </w:rPr>
        <w:t xml:space="preserve">Data/Hora: </w:t>
      </w:r>
      <w:r w:rsidR="009A3C39" w:rsidRPr="008626B7">
        <w:rPr>
          <w:rFonts w:ascii="Arial" w:hAnsi="Arial" w:cs="Arial"/>
          <w:b/>
          <w:bCs/>
          <w:sz w:val="22"/>
          <w:szCs w:val="22"/>
        </w:rPr>
        <w:t>até</w:t>
      </w:r>
      <w:r w:rsidR="009A3C39" w:rsidRPr="008626B7">
        <w:rPr>
          <w:rFonts w:ascii="Arial" w:hAnsi="Arial" w:cs="Arial"/>
          <w:sz w:val="22"/>
          <w:szCs w:val="22"/>
        </w:rPr>
        <w:t xml:space="preserve"> </w:t>
      </w:r>
      <w:r w:rsidRPr="008626B7">
        <w:rPr>
          <w:rFonts w:ascii="Arial" w:hAnsi="Arial" w:cs="Arial"/>
          <w:b/>
          <w:sz w:val="22"/>
          <w:szCs w:val="22"/>
        </w:rPr>
        <w:t xml:space="preserve">Dia </w:t>
      </w:r>
      <w:r w:rsidR="008626B7" w:rsidRPr="008626B7">
        <w:rPr>
          <w:rFonts w:ascii="Arial" w:hAnsi="Arial" w:cs="Arial"/>
          <w:b/>
          <w:sz w:val="22"/>
          <w:szCs w:val="22"/>
        </w:rPr>
        <w:t>19</w:t>
      </w:r>
      <w:r w:rsidRPr="008626B7">
        <w:rPr>
          <w:rFonts w:ascii="Arial" w:hAnsi="Arial" w:cs="Arial"/>
          <w:b/>
          <w:sz w:val="22"/>
          <w:szCs w:val="22"/>
        </w:rPr>
        <w:t xml:space="preserve"> de </w:t>
      </w:r>
      <w:r w:rsidR="009A3C39" w:rsidRPr="008626B7">
        <w:rPr>
          <w:rFonts w:ascii="Arial" w:hAnsi="Arial" w:cs="Arial"/>
          <w:b/>
          <w:sz w:val="22"/>
          <w:szCs w:val="22"/>
        </w:rPr>
        <w:t>Agosto</w:t>
      </w:r>
      <w:r w:rsidRPr="008626B7">
        <w:rPr>
          <w:rFonts w:ascii="Arial" w:hAnsi="Arial" w:cs="Arial"/>
          <w:b/>
          <w:sz w:val="22"/>
          <w:szCs w:val="22"/>
        </w:rPr>
        <w:t xml:space="preserve"> de </w:t>
      </w:r>
      <w:r w:rsidR="009A3C39" w:rsidRPr="008626B7">
        <w:rPr>
          <w:rFonts w:ascii="Arial" w:hAnsi="Arial" w:cs="Arial"/>
          <w:b/>
          <w:sz w:val="22"/>
          <w:szCs w:val="22"/>
        </w:rPr>
        <w:t>202</w:t>
      </w:r>
      <w:r w:rsidR="008626B7" w:rsidRPr="008626B7">
        <w:rPr>
          <w:rFonts w:ascii="Arial" w:hAnsi="Arial" w:cs="Arial"/>
          <w:b/>
          <w:sz w:val="22"/>
          <w:szCs w:val="22"/>
        </w:rPr>
        <w:t>1</w:t>
      </w:r>
      <w:r w:rsidRPr="008626B7">
        <w:rPr>
          <w:rFonts w:ascii="Arial" w:hAnsi="Arial" w:cs="Arial"/>
          <w:b/>
          <w:sz w:val="22"/>
          <w:szCs w:val="22"/>
        </w:rPr>
        <w:t xml:space="preserve"> às </w:t>
      </w:r>
      <w:r w:rsidR="008626B7" w:rsidRPr="008626B7">
        <w:rPr>
          <w:rFonts w:ascii="Arial" w:hAnsi="Arial" w:cs="Arial"/>
          <w:b/>
          <w:sz w:val="22"/>
          <w:szCs w:val="22"/>
        </w:rPr>
        <w:t>9</w:t>
      </w:r>
      <w:r w:rsidRPr="008626B7">
        <w:rPr>
          <w:rFonts w:ascii="Arial" w:hAnsi="Arial" w:cs="Arial"/>
          <w:b/>
          <w:sz w:val="22"/>
          <w:szCs w:val="22"/>
        </w:rPr>
        <w:t>:00 horas</w:t>
      </w:r>
      <w:r w:rsidRPr="009A3C39">
        <w:rPr>
          <w:rFonts w:ascii="Arial" w:hAnsi="Arial" w:cs="Arial"/>
          <w:b/>
          <w:sz w:val="22"/>
          <w:szCs w:val="22"/>
        </w:rPr>
        <w:t>.</w:t>
      </w:r>
      <w:r w:rsidRPr="009A3C39">
        <w:rPr>
          <w:rFonts w:ascii="Arial" w:hAnsi="Arial" w:cs="Arial"/>
          <w:sz w:val="22"/>
          <w:szCs w:val="22"/>
        </w:rPr>
        <w:t xml:space="preserve"> </w:t>
      </w:r>
    </w:p>
    <w:p w14:paraId="443B001E" w14:textId="765ED912" w:rsidR="00C21C14" w:rsidRDefault="00104334" w:rsidP="00C21C14">
      <w:pPr>
        <w:tabs>
          <w:tab w:val="left" w:pos="567"/>
        </w:tabs>
        <w:jc w:val="both"/>
        <w:rPr>
          <w:b/>
          <w:bCs/>
        </w:rPr>
      </w:pPr>
      <w:r w:rsidRPr="009A3C39">
        <w:rPr>
          <w:rFonts w:ascii="Arial" w:hAnsi="Arial" w:cs="Arial"/>
          <w:sz w:val="22"/>
          <w:szCs w:val="22"/>
        </w:rPr>
        <w:t xml:space="preserve">Local: Secretaria Municipal de Fazenda, Administração e Serviços Públicos – Departamento de Licitações e Contratos – DLC – </w:t>
      </w:r>
      <w:r w:rsidR="00B4296C">
        <w:rPr>
          <w:rFonts w:ascii="Arial" w:hAnsi="Arial" w:cs="Arial"/>
          <w:sz w:val="22"/>
          <w:szCs w:val="22"/>
        </w:rPr>
        <w:t>Av. Colombo Machado Salles</w:t>
      </w:r>
      <w:r w:rsidRPr="009A3C39">
        <w:rPr>
          <w:rFonts w:ascii="Arial" w:hAnsi="Arial" w:cs="Arial"/>
          <w:sz w:val="22"/>
          <w:szCs w:val="22"/>
        </w:rPr>
        <w:t>, nº 14</w:t>
      </w:r>
      <w:r w:rsidR="00B4296C">
        <w:rPr>
          <w:rFonts w:ascii="Arial" w:hAnsi="Arial" w:cs="Arial"/>
          <w:sz w:val="22"/>
          <w:szCs w:val="22"/>
        </w:rPr>
        <w:t>5</w:t>
      </w:r>
      <w:r w:rsidRPr="009A3C39">
        <w:rPr>
          <w:rFonts w:ascii="Arial" w:hAnsi="Arial" w:cs="Arial"/>
          <w:sz w:val="22"/>
          <w:szCs w:val="22"/>
        </w:rPr>
        <w:t>,</w:t>
      </w:r>
      <w:r w:rsidRPr="009A3C39">
        <w:t xml:space="preserve"> </w:t>
      </w:r>
      <w:r w:rsidRPr="009A3C39">
        <w:rPr>
          <w:rFonts w:ascii="Arial" w:hAnsi="Arial" w:cs="Arial"/>
          <w:sz w:val="22"/>
          <w:szCs w:val="22"/>
        </w:rPr>
        <w:t>Centro, Laguna/SC.</w:t>
      </w:r>
      <w:r w:rsidR="00C21C14" w:rsidRPr="00C21C14">
        <w:rPr>
          <w:b/>
          <w:bCs/>
        </w:rPr>
        <w:t xml:space="preserve"> </w:t>
      </w:r>
    </w:p>
    <w:p w14:paraId="22695866" w14:textId="77777777" w:rsidR="00C21C14" w:rsidRDefault="00C21C14" w:rsidP="00C21C14">
      <w:pPr>
        <w:tabs>
          <w:tab w:val="left" w:pos="567"/>
        </w:tabs>
        <w:jc w:val="both"/>
        <w:rPr>
          <w:b/>
          <w:bCs/>
        </w:rPr>
      </w:pPr>
    </w:p>
    <w:p w14:paraId="62629FB0" w14:textId="2680487B" w:rsidR="00C21C14" w:rsidRPr="004021E7" w:rsidRDefault="00C21C14" w:rsidP="00C21C14">
      <w:pPr>
        <w:tabs>
          <w:tab w:val="left" w:pos="567"/>
        </w:tabs>
        <w:jc w:val="both"/>
        <w:rPr>
          <w:rFonts w:ascii="Arial" w:hAnsi="Arial" w:cs="Arial"/>
          <w:sz w:val="22"/>
          <w:szCs w:val="22"/>
        </w:rPr>
      </w:pPr>
      <w:r w:rsidRPr="004021E7">
        <w:rPr>
          <w:rFonts w:ascii="Arial" w:hAnsi="Arial" w:cs="Arial"/>
          <w:b/>
          <w:bCs/>
          <w:sz w:val="22"/>
          <w:szCs w:val="22"/>
        </w:rPr>
        <w:t>Não será aceita, sob qualquer hipótese, a participação de licitante retardatário, considerado aquele que apresentar os envelopes depois de terminado o processo de CREDENCIAMENTO, a cargo do Presidente da Comissão Permanente de Licitações - COPELI. No final do credenciamento, o Presidente da COPELI solicitará ao secretário que verifique junto ao Protocolo da Prefeitura, a existência de envelopes de licitantes que protocolaram a entrega naquele departamento.</w:t>
      </w:r>
    </w:p>
    <w:p w14:paraId="7C94FB21" w14:textId="77777777" w:rsidR="00C21C14" w:rsidRPr="004021E7" w:rsidRDefault="00C21C14" w:rsidP="00C21C14">
      <w:pPr>
        <w:jc w:val="both"/>
        <w:rPr>
          <w:rFonts w:ascii="Arial" w:hAnsi="Arial" w:cs="Arial"/>
          <w:b/>
          <w:sz w:val="22"/>
          <w:szCs w:val="22"/>
          <w:highlight w:val="yellow"/>
        </w:rPr>
      </w:pPr>
    </w:p>
    <w:p w14:paraId="2A4C4EE6" w14:textId="16DCDD64" w:rsidR="00C21C14" w:rsidRPr="004021E7" w:rsidRDefault="00C21C14" w:rsidP="00C21C14">
      <w:pPr>
        <w:jc w:val="both"/>
        <w:rPr>
          <w:rFonts w:ascii="Arial" w:hAnsi="Arial" w:cs="Arial"/>
          <w:b/>
          <w:sz w:val="22"/>
          <w:szCs w:val="22"/>
        </w:rPr>
      </w:pPr>
      <w:r w:rsidRPr="004021E7">
        <w:rPr>
          <w:rFonts w:ascii="Arial" w:hAnsi="Arial" w:cs="Arial"/>
          <w:b/>
          <w:sz w:val="22"/>
          <w:szCs w:val="22"/>
        </w:rPr>
        <w:t xml:space="preserve">Este edital é distribuído no portal do Município de Laguna – laguna.sc.gov.br. Pede-se ao interessado que acompanhe as informações sobre este processo licitatório neste portal, pois avisos poderão ser necessários e a Administração não tem como comunicar-se com os interessados </w:t>
      </w:r>
      <w:r w:rsidR="00A8481E">
        <w:rPr>
          <w:rFonts w:ascii="Arial" w:hAnsi="Arial" w:cs="Arial"/>
          <w:b/>
          <w:sz w:val="22"/>
          <w:szCs w:val="22"/>
        </w:rPr>
        <w:t>se</w:t>
      </w:r>
      <w:r w:rsidRPr="004021E7">
        <w:rPr>
          <w:rFonts w:ascii="Arial" w:hAnsi="Arial" w:cs="Arial"/>
          <w:b/>
          <w:sz w:val="22"/>
          <w:szCs w:val="22"/>
        </w:rPr>
        <w:t xml:space="preserve"> não por este meio.</w:t>
      </w:r>
    </w:p>
    <w:p w14:paraId="5A059DD1" w14:textId="4311729F" w:rsidR="00104334" w:rsidRPr="004021E7" w:rsidRDefault="00104334" w:rsidP="00104334">
      <w:pPr>
        <w:jc w:val="both"/>
        <w:rPr>
          <w:b/>
          <w:sz w:val="22"/>
          <w:szCs w:val="22"/>
        </w:rPr>
      </w:pPr>
    </w:p>
    <w:p w14:paraId="24845330" w14:textId="77777777" w:rsidR="00104334" w:rsidRDefault="00104334" w:rsidP="00104334">
      <w:pPr>
        <w:jc w:val="both"/>
      </w:pPr>
      <w:r>
        <w:rPr>
          <w:rFonts w:ascii="Arial" w:hAnsi="Arial" w:cs="Arial"/>
          <w:b/>
          <w:sz w:val="22"/>
          <w:szCs w:val="22"/>
        </w:rPr>
        <w:t>1.3.</w:t>
      </w:r>
      <w:r>
        <w:rPr>
          <w:rFonts w:ascii="Arial" w:hAnsi="Arial" w:cs="Arial"/>
          <w:sz w:val="22"/>
          <w:szCs w:val="22"/>
        </w:rPr>
        <w:t xml:space="preserve"> </w:t>
      </w:r>
      <w:r>
        <w:rPr>
          <w:rFonts w:ascii="Arial" w:hAnsi="Arial" w:cs="Arial"/>
          <w:b/>
          <w:sz w:val="22"/>
          <w:szCs w:val="22"/>
        </w:rPr>
        <w:t>Abertura do Envelope nº 1 - Documentos de Habilitação</w:t>
      </w:r>
    </w:p>
    <w:p w14:paraId="0378205F" w14:textId="39ED7EE5" w:rsidR="00104334" w:rsidRPr="00C04D19" w:rsidRDefault="00104334" w:rsidP="00104334">
      <w:pPr>
        <w:jc w:val="both"/>
      </w:pPr>
      <w:r>
        <w:rPr>
          <w:rFonts w:ascii="Arial" w:hAnsi="Arial" w:cs="Arial"/>
          <w:sz w:val="22"/>
          <w:szCs w:val="22"/>
        </w:rPr>
        <w:t xml:space="preserve">Data/Hora: </w:t>
      </w:r>
      <w:r w:rsidRPr="008626B7">
        <w:rPr>
          <w:rFonts w:ascii="Arial" w:hAnsi="Arial" w:cs="Arial"/>
          <w:b/>
          <w:sz w:val="22"/>
          <w:szCs w:val="22"/>
        </w:rPr>
        <w:t xml:space="preserve">Dia </w:t>
      </w:r>
      <w:r w:rsidR="008626B7" w:rsidRPr="008626B7">
        <w:rPr>
          <w:rFonts w:ascii="Arial" w:hAnsi="Arial" w:cs="Arial"/>
          <w:b/>
          <w:sz w:val="22"/>
          <w:szCs w:val="22"/>
        </w:rPr>
        <w:t>19</w:t>
      </w:r>
      <w:r w:rsidRPr="008626B7">
        <w:rPr>
          <w:rFonts w:ascii="Arial" w:hAnsi="Arial" w:cs="Arial"/>
          <w:b/>
          <w:sz w:val="22"/>
          <w:szCs w:val="22"/>
        </w:rPr>
        <w:t xml:space="preserve"> de </w:t>
      </w:r>
      <w:r w:rsidR="00C04D19" w:rsidRPr="008626B7">
        <w:rPr>
          <w:rFonts w:ascii="Arial" w:hAnsi="Arial" w:cs="Arial"/>
          <w:b/>
          <w:sz w:val="22"/>
          <w:szCs w:val="22"/>
        </w:rPr>
        <w:t>Agosto</w:t>
      </w:r>
      <w:r w:rsidRPr="008626B7">
        <w:rPr>
          <w:rFonts w:ascii="Arial" w:hAnsi="Arial" w:cs="Arial"/>
          <w:b/>
          <w:sz w:val="22"/>
          <w:szCs w:val="22"/>
        </w:rPr>
        <w:t xml:space="preserve"> de 20</w:t>
      </w:r>
      <w:r w:rsidR="00C04D19" w:rsidRPr="008626B7">
        <w:rPr>
          <w:rFonts w:ascii="Arial" w:hAnsi="Arial" w:cs="Arial"/>
          <w:b/>
          <w:sz w:val="22"/>
          <w:szCs w:val="22"/>
        </w:rPr>
        <w:t>2</w:t>
      </w:r>
      <w:r w:rsidR="008626B7" w:rsidRPr="008626B7">
        <w:rPr>
          <w:rFonts w:ascii="Arial" w:hAnsi="Arial" w:cs="Arial"/>
          <w:b/>
          <w:sz w:val="22"/>
          <w:szCs w:val="22"/>
        </w:rPr>
        <w:t>1</w:t>
      </w:r>
      <w:r w:rsidRPr="008626B7">
        <w:rPr>
          <w:rFonts w:ascii="Arial" w:hAnsi="Arial" w:cs="Arial"/>
          <w:b/>
          <w:sz w:val="22"/>
          <w:szCs w:val="22"/>
        </w:rPr>
        <w:t xml:space="preserve"> a partir das </w:t>
      </w:r>
      <w:r w:rsidR="008626B7" w:rsidRPr="008626B7">
        <w:rPr>
          <w:rFonts w:ascii="Arial" w:hAnsi="Arial" w:cs="Arial"/>
          <w:b/>
          <w:sz w:val="22"/>
          <w:szCs w:val="22"/>
        </w:rPr>
        <w:t>9</w:t>
      </w:r>
      <w:r w:rsidRPr="008626B7">
        <w:rPr>
          <w:rFonts w:ascii="Arial" w:hAnsi="Arial" w:cs="Arial"/>
          <w:b/>
          <w:sz w:val="22"/>
          <w:szCs w:val="22"/>
        </w:rPr>
        <w:t>:</w:t>
      </w:r>
      <w:r w:rsidR="00C04D19" w:rsidRPr="008626B7">
        <w:rPr>
          <w:rFonts w:ascii="Arial" w:hAnsi="Arial" w:cs="Arial"/>
          <w:b/>
          <w:sz w:val="22"/>
          <w:szCs w:val="22"/>
        </w:rPr>
        <w:t>00</w:t>
      </w:r>
      <w:r w:rsidRPr="008626B7">
        <w:rPr>
          <w:rFonts w:ascii="Arial" w:hAnsi="Arial" w:cs="Arial"/>
          <w:b/>
          <w:sz w:val="22"/>
          <w:szCs w:val="22"/>
        </w:rPr>
        <w:t xml:space="preserve"> horas.</w:t>
      </w:r>
      <w:r w:rsidRPr="00C04D19">
        <w:rPr>
          <w:rFonts w:ascii="Arial" w:hAnsi="Arial" w:cs="Arial"/>
          <w:sz w:val="22"/>
          <w:szCs w:val="22"/>
        </w:rPr>
        <w:t xml:space="preserve"> </w:t>
      </w:r>
    </w:p>
    <w:p w14:paraId="327E9E60" w14:textId="63522FE3" w:rsidR="00104334" w:rsidRDefault="00104334" w:rsidP="00104334">
      <w:pPr>
        <w:jc w:val="both"/>
      </w:pPr>
      <w:r w:rsidRPr="00C04D19">
        <w:rPr>
          <w:rFonts w:ascii="Arial" w:hAnsi="Arial" w:cs="Arial"/>
          <w:b/>
          <w:sz w:val="22"/>
          <w:szCs w:val="22"/>
        </w:rPr>
        <w:t>Local:</w:t>
      </w:r>
      <w:r w:rsidR="00C04D19" w:rsidRPr="00C04D19">
        <w:rPr>
          <w:rFonts w:ascii="Arial" w:hAnsi="Arial" w:cs="Arial"/>
          <w:sz w:val="22"/>
          <w:szCs w:val="22"/>
        </w:rPr>
        <w:t xml:space="preserve"> Salão de Reuniões na Cobertura do Centro Administrativo Tordesilhas, Av. Colombo Machado Salles</w:t>
      </w:r>
      <w:r w:rsidR="002F2700">
        <w:rPr>
          <w:rFonts w:ascii="Arial" w:hAnsi="Arial" w:cs="Arial"/>
          <w:sz w:val="22"/>
          <w:szCs w:val="22"/>
        </w:rPr>
        <w:t xml:space="preserve"> n°</w:t>
      </w:r>
      <w:r w:rsidR="00C04D19" w:rsidRPr="00C04D19">
        <w:rPr>
          <w:rFonts w:ascii="Arial" w:hAnsi="Arial" w:cs="Arial"/>
          <w:sz w:val="22"/>
          <w:szCs w:val="22"/>
        </w:rPr>
        <w:t>145</w:t>
      </w:r>
      <w:r w:rsidR="002F2700">
        <w:rPr>
          <w:rFonts w:ascii="Arial" w:hAnsi="Arial" w:cs="Arial"/>
          <w:sz w:val="22"/>
          <w:szCs w:val="22"/>
        </w:rPr>
        <w:t>,</w:t>
      </w:r>
      <w:r w:rsidRPr="00C04D19">
        <w:rPr>
          <w:rFonts w:ascii="Arial" w:hAnsi="Arial" w:cs="Arial"/>
          <w:sz w:val="22"/>
          <w:szCs w:val="22"/>
        </w:rPr>
        <w:t xml:space="preserve"> Laguna/SC.</w:t>
      </w:r>
    </w:p>
    <w:p w14:paraId="3E8E95C0" w14:textId="77777777" w:rsidR="00104334" w:rsidRDefault="00104334" w:rsidP="00104334">
      <w:pPr>
        <w:jc w:val="both"/>
      </w:pPr>
      <w:r>
        <w:rPr>
          <w:rFonts w:ascii="Arial" w:hAnsi="Arial" w:cs="Arial"/>
          <w:b/>
          <w:sz w:val="22"/>
          <w:szCs w:val="22"/>
        </w:rPr>
        <w:t>1.4.</w:t>
      </w:r>
      <w:r>
        <w:rPr>
          <w:rFonts w:ascii="Arial" w:hAnsi="Arial" w:cs="Arial"/>
          <w:sz w:val="22"/>
          <w:szCs w:val="22"/>
        </w:rPr>
        <w:t xml:space="preserve"> </w:t>
      </w:r>
      <w:r>
        <w:rPr>
          <w:rFonts w:ascii="Arial" w:hAnsi="Arial" w:cs="Arial"/>
          <w:b/>
          <w:sz w:val="22"/>
          <w:szCs w:val="22"/>
        </w:rPr>
        <w:t>A abertura do Envelope nº 2 – Proposta Comercial</w:t>
      </w:r>
      <w:r>
        <w:rPr>
          <w:rFonts w:ascii="Arial" w:hAnsi="Arial" w:cs="Arial"/>
          <w:sz w:val="22"/>
          <w:szCs w:val="22"/>
        </w:rPr>
        <w:t xml:space="preserve"> ocorrerá em data e hora a serem definidas pela Comissão Permanente de Licitações, transcorrido o prazo recursal contra o resultado da habilitação.  </w:t>
      </w:r>
    </w:p>
    <w:p w14:paraId="7F13CE86" w14:textId="77777777" w:rsidR="00104334" w:rsidRDefault="00104334" w:rsidP="00104334">
      <w:pPr>
        <w:jc w:val="both"/>
      </w:pPr>
      <w:r>
        <w:rPr>
          <w:rFonts w:ascii="Arial" w:hAnsi="Arial" w:cs="Arial"/>
          <w:b/>
          <w:sz w:val="22"/>
          <w:szCs w:val="22"/>
        </w:rPr>
        <w:t xml:space="preserve">1.5. </w:t>
      </w:r>
      <w:r>
        <w:rPr>
          <w:rFonts w:ascii="Arial" w:hAnsi="Arial" w:cs="Arial"/>
          <w:sz w:val="22"/>
          <w:szCs w:val="22"/>
        </w:rPr>
        <w:t>Havendo desistência expressa de todos os licitantes quanto à interposição de recurso acerca do resultado da habilitação, a abertura do Envelope nº 2 – Proposta Comercial ocorrerá logo após a assinatura da ata de Habilitação.</w:t>
      </w:r>
    </w:p>
    <w:p w14:paraId="35E6DA79" w14:textId="07D64FEA" w:rsidR="00104334" w:rsidRDefault="00104334" w:rsidP="00104334">
      <w:pPr>
        <w:pStyle w:val="Cabealho"/>
        <w:jc w:val="both"/>
      </w:pPr>
      <w:r>
        <w:rPr>
          <w:rFonts w:ascii="Arial" w:hAnsi="Arial" w:cs="Arial"/>
          <w:b/>
          <w:sz w:val="22"/>
          <w:szCs w:val="22"/>
        </w:rPr>
        <w:t xml:space="preserve">1.6. </w:t>
      </w:r>
      <w:r>
        <w:rPr>
          <w:rFonts w:ascii="Arial" w:hAnsi="Arial" w:cs="Arial"/>
          <w:sz w:val="22"/>
          <w:szCs w:val="22"/>
        </w:rPr>
        <w:t xml:space="preserve">Não se verificando a situação do item 1.5, a data e horário da abertura do Envelope n° 2 – Proposta Comercial, as licitantes serão comunicadas, com antecedência mínima de 24 horas, por meio de </w:t>
      </w:r>
      <w:r w:rsidRPr="00466A06">
        <w:rPr>
          <w:rFonts w:ascii="Arial" w:hAnsi="Arial" w:cs="Arial"/>
          <w:sz w:val="22"/>
          <w:szCs w:val="22"/>
        </w:rPr>
        <w:t>publicação no Diário Oficial do Município ou e-mail.</w:t>
      </w:r>
    </w:p>
    <w:p w14:paraId="74582E18" w14:textId="77777777" w:rsidR="00104334" w:rsidRDefault="00104334" w:rsidP="00104334">
      <w:pPr>
        <w:jc w:val="both"/>
      </w:pPr>
      <w:r>
        <w:rPr>
          <w:rFonts w:ascii="Arial" w:hAnsi="Arial" w:cs="Arial"/>
          <w:b/>
          <w:sz w:val="22"/>
          <w:szCs w:val="22"/>
        </w:rPr>
        <w:t xml:space="preserve">1.7. </w:t>
      </w:r>
      <w:r>
        <w:rPr>
          <w:rFonts w:ascii="Arial" w:hAnsi="Arial" w:cs="Arial"/>
          <w:sz w:val="22"/>
          <w:szCs w:val="22"/>
        </w:rPr>
        <w:t xml:space="preserve">O Departamento de Licitações e Contratos – DLC, na qualidade de </w:t>
      </w:r>
      <w:r w:rsidRPr="00B4296C">
        <w:rPr>
          <w:rFonts w:ascii="Arial" w:hAnsi="Arial" w:cs="Arial"/>
          <w:bCs/>
          <w:sz w:val="22"/>
          <w:szCs w:val="22"/>
        </w:rPr>
        <w:t>interveniente promotora</w:t>
      </w:r>
      <w:r>
        <w:rPr>
          <w:rFonts w:ascii="Arial" w:hAnsi="Arial" w:cs="Arial"/>
          <w:sz w:val="22"/>
          <w:szCs w:val="22"/>
        </w:rPr>
        <w:t>, processará o presente processo licitatório.</w:t>
      </w:r>
    </w:p>
    <w:p w14:paraId="75ED3C43" w14:textId="77777777" w:rsidR="00104334" w:rsidRDefault="00104334" w:rsidP="00104334">
      <w:pPr>
        <w:jc w:val="center"/>
        <w:rPr>
          <w:rFonts w:ascii="Arial" w:hAnsi="Arial" w:cs="Arial"/>
          <w:color w:val="000000"/>
          <w:sz w:val="22"/>
          <w:szCs w:val="22"/>
        </w:rPr>
      </w:pPr>
    </w:p>
    <w:p w14:paraId="292DC5C3" w14:textId="77777777" w:rsidR="00104334" w:rsidRDefault="00104334" w:rsidP="00104334">
      <w:pPr>
        <w:jc w:val="both"/>
        <w:rPr>
          <w:rFonts w:ascii="Arial" w:hAnsi="Arial" w:cs="Arial"/>
          <w:b/>
          <w:color w:val="000000"/>
          <w:sz w:val="22"/>
          <w:szCs w:val="22"/>
          <w:lang w:val="pt-PT"/>
        </w:rPr>
      </w:pPr>
    </w:p>
    <w:p w14:paraId="5C088136" w14:textId="77777777" w:rsidR="00104334" w:rsidRDefault="00104334" w:rsidP="00104334">
      <w:pPr>
        <w:jc w:val="both"/>
      </w:pPr>
      <w:r>
        <w:rPr>
          <w:rFonts w:ascii="Arial" w:hAnsi="Arial" w:cs="Arial"/>
          <w:b/>
          <w:sz w:val="22"/>
          <w:szCs w:val="22"/>
        </w:rPr>
        <w:t>2. DAS CONDIÇÕES DE PARTICIPAÇÃO:</w:t>
      </w:r>
    </w:p>
    <w:p w14:paraId="4D51D75F" w14:textId="77777777" w:rsidR="00104334" w:rsidRDefault="00104334" w:rsidP="00104334">
      <w:pPr>
        <w:autoSpaceDE w:val="0"/>
        <w:jc w:val="both"/>
      </w:pPr>
      <w:r>
        <w:rPr>
          <w:rFonts w:ascii="Arial" w:hAnsi="Arial" w:cs="Arial"/>
          <w:b/>
          <w:sz w:val="22"/>
          <w:szCs w:val="22"/>
        </w:rPr>
        <w:t xml:space="preserve">2.1. </w:t>
      </w:r>
      <w:r>
        <w:rPr>
          <w:rFonts w:ascii="Arial" w:hAnsi="Arial" w:cs="Arial"/>
          <w:sz w:val="22"/>
          <w:szCs w:val="22"/>
        </w:rPr>
        <w:t>Poderá participar desta Concorrência qualquer interessado, sendo pessoa jurídica, que comprove possuir os requisitos mínimos de qualificação exigidos neste Edital.</w:t>
      </w:r>
    </w:p>
    <w:p w14:paraId="57C040C9" w14:textId="77777777" w:rsidR="00104334" w:rsidRDefault="00104334" w:rsidP="00104334">
      <w:pPr>
        <w:jc w:val="both"/>
      </w:pPr>
      <w:r>
        <w:rPr>
          <w:rFonts w:ascii="Arial" w:hAnsi="Arial" w:cs="Arial"/>
          <w:b/>
          <w:sz w:val="22"/>
          <w:szCs w:val="22"/>
        </w:rPr>
        <w:t>2.2.</w:t>
      </w:r>
      <w:r>
        <w:rPr>
          <w:rFonts w:ascii="Arial" w:hAnsi="Arial" w:cs="Arial"/>
          <w:sz w:val="22"/>
          <w:szCs w:val="22"/>
        </w:rPr>
        <w:t xml:space="preserve"> Não poderá participar desta Concorrência empresa cujos diretores, responsáveis legais ou técnicos, membros de conselho técnico, consultivo, deliberativo ou administrativo ou sócios, que pertençam, ainda que parcialmente, a outra empresa ou grupo que esteja participando desta licitação, além das:</w:t>
      </w:r>
    </w:p>
    <w:p w14:paraId="058240BB" w14:textId="77777777" w:rsidR="00104334" w:rsidRDefault="00104334" w:rsidP="00104334">
      <w:pPr>
        <w:jc w:val="both"/>
      </w:pPr>
      <w:r>
        <w:rPr>
          <w:rFonts w:ascii="Arial" w:hAnsi="Arial" w:cs="Arial"/>
          <w:b/>
          <w:sz w:val="22"/>
          <w:szCs w:val="22"/>
        </w:rPr>
        <w:t>2.2.1.</w:t>
      </w:r>
      <w:r>
        <w:rPr>
          <w:rFonts w:ascii="Arial" w:hAnsi="Arial" w:cs="Arial"/>
          <w:sz w:val="22"/>
          <w:szCs w:val="22"/>
        </w:rPr>
        <w:t xml:space="preserve"> empresas em consórcio;</w:t>
      </w:r>
    </w:p>
    <w:p w14:paraId="70F9F403" w14:textId="77777777" w:rsidR="00104334" w:rsidRDefault="00104334" w:rsidP="00104334">
      <w:pPr>
        <w:jc w:val="both"/>
      </w:pPr>
      <w:r>
        <w:rPr>
          <w:rFonts w:ascii="Arial" w:hAnsi="Arial" w:cs="Arial"/>
          <w:b/>
          <w:sz w:val="22"/>
          <w:szCs w:val="22"/>
        </w:rPr>
        <w:t>2.2.2.</w:t>
      </w:r>
      <w:r>
        <w:rPr>
          <w:rFonts w:ascii="Arial" w:hAnsi="Arial" w:cs="Arial"/>
          <w:sz w:val="22"/>
          <w:szCs w:val="22"/>
        </w:rPr>
        <w:t xml:space="preserve"> empresas concordatárias ou cuja falência tenha sido declarada, que se encontram sob concurso de credores, em dissolução, em liquidação ou processo de recuperação judicial;</w:t>
      </w:r>
    </w:p>
    <w:p w14:paraId="40130C21" w14:textId="77777777" w:rsidR="00104334" w:rsidRDefault="00104334" w:rsidP="00104334">
      <w:pPr>
        <w:jc w:val="both"/>
      </w:pPr>
      <w:r>
        <w:rPr>
          <w:rFonts w:ascii="Arial" w:hAnsi="Arial" w:cs="Arial"/>
          <w:b/>
          <w:sz w:val="22"/>
          <w:szCs w:val="22"/>
        </w:rPr>
        <w:t>2.2.3.</w:t>
      </w:r>
      <w:r>
        <w:rPr>
          <w:rFonts w:ascii="Arial" w:hAnsi="Arial" w:cs="Arial"/>
          <w:sz w:val="22"/>
          <w:szCs w:val="22"/>
        </w:rPr>
        <w:t xml:space="preserve"> Esteja impedida de transacionar com a Administração Pública ou quaisquer de seus </w:t>
      </w:r>
      <w:r w:rsidRPr="007125F5">
        <w:rPr>
          <w:rFonts w:ascii="Arial" w:hAnsi="Arial" w:cs="Arial"/>
          <w:sz w:val="22"/>
          <w:szCs w:val="22"/>
        </w:rPr>
        <w:t>órgãos descentralizados.</w:t>
      </w:r>
    </w:p>
    <w:p w14:paraId="35C51D57" w14:textId="77777777" w:rsidR="00104334" w:rsidRDefault="00104334" w:rsidP="00104334">
      <w:pPr>
        <w:jc w:val="both"/>
      </w:pPr>
      <w:r>
        <w:rPr>
          <w:rFonts w:ascii="Arial" w:hAnsi="Arial" w:cs="Arial"/>
          <w:b/>
          <w:sz w:val="22"/>
          <w:szCs w:val="22"/>
        </w:rPr>
        <w:t>2.2.4.</w:t>
      </w:r>
      <w:r>
        <w:rPr>
          <w:rFonts w:ascii="Arial" w:hAnsi="Arial" w:cs="Arial"/>
          <w:sz w:val="22"/>
          <w:szCs w:val="22"/>
        </w:rPr>
        <w:t xml:space="preserve"> Tivera contrato rescindido pela Prefeitura Municipal de Laguna por inadimplência quanto ao seu objeto.</w:t>
      </w:r>
    </w:p>
    <w:p w14:paraId="660353CB" w14:textId="7231939D" w:rsidR="00104334" w:rsidRDefault="00104334" w:rsidP="00104334">
      <w:pPr>
        <w:jc w:val="both"/>
      </w:pPr>
      <w:r>
        <w:rPr>
          <w:rFonts w:ascii="Arial" w:hAnsi="Arial" w:cs="Arial"/>
          <w:b/>
          <w:sz w:val="22"/>
          <w:szCs w:val="22"/>
        </w:rPr>
        <w:t xml:space="preserve">2.2.5. </w:t>
      </w:r>
      <w:r>
        <w:rPr>
          <w:rFonts w:ascii="Arial" w:hAnsi="Arial" w:cs="Arial"/>
          <w:sz w:val="22"/>
          <w:szCs w:val="22"/>
        </w:rPr>
        <w:t xml:space="preserve">Que tenha sido declarada inidônea para licitar ou contratar com </w:t>
      </w:r>
      <w:r w:rsidR="0040221E">
        <w:rPr>
          <w:rFonts w:ascii="Arial" w:hAnsi="Arial" w:cs="Arial"/>
          <w:sz w:val="22"/>
          <w:szCs w:val="22"/>
        </w:rPr>
        <w:t>a Administração Pública</w:t>
      </w:r>
      <w:r>
        <w:rPr>
          <w:rFonts w:ascii="Arial" w:hAnsi="Arial" w:cs="Arial"/>
          <w:sz w:val="22"/>
          <w:szCs w:val="22"/>
        </w:rPr>
        <w:t>.</w:t>
      </w:r>
    </w:p>
    <w:p w14:paraId="535A8A3C" w14:textId="6C91E00D" w:rsidR="00076278" w:rsidRDefault="00076278" w:rsidP="00104334">
      <w:pPr>
        <w:jc w:val="both"/>
        <w:rPr>
          <w:rFonts w:ascii="Arial" w:hAnsi="Arial" w:cs="Arial"/>
          <w:b/>
          <w:sz w:val="22"/>
          <w:szCs w:val="22"/>
        </w:rPr>
      </w:pPr>
      <w:r w:rsidRPr="00B87F5B">
        <w:rPr>
          <w:rFonts w:ascii="Arial" w:hAnsi="Arial" w:cs="Arial"/>
          <w:b/>
          <w:sz w:val="22"/>
          <w:szCs w:val="22"/>
        </w:rPr>
        <w:t>2.2.6. Não poderá participar desta Concorrência empresas que possuam concessão de Box no Mercado Público de Laguna.</w:t>
      </w:r>
    </w:p>
    <w:p w14:paraId="28B26DA3" w14:textId="7A7E1E3A" w:rsidR="00104334" w:rsidRDefault="00104334" w:rsidP="00104334">
      <w:pPr>
        <w:jc w:val="both"/>
      </w:pPr>
      <w:r>
        <w:rPr>
          <w:rFonts w:ascii="Arial" w:hAnsi="Arial" w:cs="Arial"/>
          <w:b/>
          <w:sz w:val="22"/>
          <w:szCs w:val="22"/>
        </w:rPr>
        <w:t>2.3.</w:t>
      </w:r>
      <w:r>
        <w:rPr>
          <w:rFonts w:ascii="Arial" w:hAnsi="Arial" w:cs="Arial"/>
          <w:sz w:val="22"/>
          <w:szCs w:val="22"/>
        </w:rPr>
        <w:t xml:space="preserve"> Uma vez constatada, ainda que a posterior, tal situação, a empresa licitante será desqualificada, ficando esta e seus representantes incursos nas sanções previstas no art. 90 da Lei n° 8.666/93.</w:t>
      </w:r>
    </w:p>
    <w:p w14:paraId="6024C65A" w14:textId="77777777" w:rsidR="00104334" w:rsidRDefault="00104334" w:rsidP="00104334">
      <w:pPr>
        <w:jc w:val="both"/>
      </w:pPr>
      <w:r>
        <w:rPr>
          <w:rFonts w:ascii="Arial" w:hAnsi="Arial" w:cs="Arial"/>
          <w:b/>
          <w:sz w:val="22"/>
          <w:szCs w:val="22"/>
        </w:rPr>
        <w:t>2.4.</w:t>
      </w:r>
      <w:r>
        <w:rPr>
          <w:rFonts w:ascii="Arial" w:hAnsi="Arial" w:cs="Arial"/>
          <w:sz w:val="22"/>
          <w:szCs w:val="22"/>
        </w:rPr>
        <w:t xml:space="preserve"> A licitante que desejar participar das sessões e atuar em todas as fases do presente certame, fazendo uso da palavra nas reuniões, rubricando documentos, assinando as atas, interpondo e </w:t>
      </w:r>
      <w:r>
        <w:rPr>
          <w:rFonts w:ascii="Arial" w:hAnsi="Arial" w:cs="Arial"/>
          <w:sz w:val="22"/>
          <w:szCs w:val="22"/>
        </w:rPr>
        <w:lastRenderedPageBreak/>
        <w:t>desistindo de interpor eventuais recursos e ainda, praticando quaisquer outros atos pertinentes, deverá credenciar representantes por escrito, conferindo-lhe amplos poderes.</w:t>
      </w:r>
    </w:p>
    <w:p w14:paraId="7DDA571D" w14:textId="77777777" w:rsidR="00104334" w:rsidRDefault="00104334" w:rsidP="00104334">
      <w:pPr>
        <w:jc w:val="both"/>
      </w:pPr>
      <w:r>
        <w:rPr>
          <w:rFonts w:ascii="Arial" w:hAnsi="Arial" w:cs="Arial"/>
          <w:b/>
          <w:sz w:val="22"/>
          <w:szCs w:val="22"/>
        </w:rPr>
        <w:t>2.5.</w:t>
      </w:r>
      <w:r>
        <w:rPr>
          <w:rFonts w:ascii="Arial" w:hAnsi="Arial" w:cs="Arial"/>
          <w:sz w:val="22"/>
          <w:szCs w:val="22"/>
        </w:rPr>
        <w:t xml:space="preserve"> A participação na presente licitação implica na aceitação plena das condições expressas neste Edital e em seus Anexos. </w:t>
      </w:r>
    </w:p>
    <w:p w14:paraId="3C4CED5E" w14:textId="4547188C" w:rsidR="00104334" w:rsidRDefault="00104334" w:rsidP="00104334">
      <w:pPr>
        <w:jc w:val="both"/>
      </w:pPr>
      <w:r>
        <w:rPr>
          <w:rFonts w:ascii="Arial" w:hAnsi="Arial" w:cs="Arial"/>
          <w:b/>
          <w:sz w:val="22"/>
          <w:szCs w:val="22"/>
        </w:rPr>
        <w:t>2.6.</w:t>
      </w:r>
      <w:r>
        <w:rPr>
          <w:rFonts w:ascii="Arial" w:hAnsi="Arial" w:cs="Arial"/>
          <w:sz w:val="22"/>
          <w:szCs w:val="22"/>
        </w:rPr>
        <w:t xml:space="preserve"> Para comprovar a representação legal ou a qualidade de preposto da licitante, o credenciado entregará juntamente com seu documento de identidade de fé pública (será aceito o RG - Carteira de Identidade Civil ou documento de Identidade expedido por Órgão de Registro Profissional v</w:t>
      </w:r>
      <w:r w:rsidR="00F760A0">
        <w:rPr>
          <w:rFonts w:ascii="Arial" w:hAnsi="Arial" w:cs="Arial"/>
          <w:sz w:val="22"/>
          <w:szCs w:val="22"/>
        </w:rPr>
        <w:t>á</w:t>
      </w:r>
      <w:r>
        <w:rPr>
          <w:rFonts w:ascii="Arial" w:hAnsi="Arial" w:cs="Arial"/>
          <w:sz w:val="22"/>
          <w:szCs w:val="22"/>
        </w:rPr>
        <w:t>lid</w:t>
      </w:r>
      <w:r w:rsidR="00F760A0">
        <w:rPr>
          <w:rFonts w:ascii="Arial" w:hAnsi="Arial" w:cs="Arial"/>
          <w:sz w:val="22"/>
          <w:szCs w:val="22"/>
        </w:rPr>
        <w:t>o</w:t>
      </w:r>
      <w:r>
        <w:rPr>
          <w:rFonts w:ascii="Arial" w:hAnsi="Arial" w:cs="Arial"/>
          <w:sz w:val="22"/>
          <w:szCs w:val="22"/>
        </w:rPr>
        <w:t>):</w:t>
      </w:r>
    </w:p>
    <w:p w14:paraId="6E3B1679" w14:textId="77777777" w:rsidR="00104334" w:rsidRDefault="00104334" w:rsidP="00104334">
      <w:pPr>
        <w:jc w:val="both"/>
      </w:pPr>
      <w:r>
        <w:rPr>
          <w:rFonts w:ascii="Arial" w:hAnsi="Arial" w:cs="Arial"/>
          <w:b/>
          <w:sz w:val="22"/>
          <w:szCs w:val="22"/>
        </w:rPr>
        <w:t xml:space="preserve">2.6.1. </w:t>
      </w:r>
      <w:r>
        <w:rPr>
          <w:rFonts w:ascii="Arial" w:hAnsi="Arial" w:cs="Arial"/>
          <w:sz w:val="22"/>
          <w:szCs w:val="22"/>
          <w:u w:val="single"/>
        </w:rPr>
        <w:t>se procurador</w:t>
      </w:r>
      <w:r>
        <w:rPr>
          <w:rFonts w:ascii="Arial" w:hAnsi="Arial" w:cs="Arial"/>
          <w:sz w:val="22"/>
          <w:szCs w:val="22"/>
        </w:rPr>
        <w:t>, procuração pública ou particular, com poderes específicos para representar a empresa na licitação em todas as suas fases, a iniciar pela apresentação dos Envelopes de Documentos e da Proposta, e tomar todas e quaisquer providências e decisões referentes à presente Concorrência, em nome da licitante;</w:t>
      </w:r>
    </w:p>
    <w:p w14:paraId="6BDA0C4D" w14:textId="77777777" w:rsidR="00104334" w:rsidRDefault="00104334" w:rsidP="00104334">
      <w:pPr>
        <w:jc w:val="both"/>
      </w:pPr>
      <w:r>
        <w:rPr>
          <w:rFonts w:ascii="Arial" w:hAnsi="Arial" w:cs="Arial"/>
          <w:b/>
          <w:sz w:val="22"/>
          <w:szCs w:val="22"/>
        </w:rPr>
        <w:t xml:space="preserve">2.6.2. </w:t>
      </w:r>
      <w:r>
        <w:rPr>
          <w:rFonts w:ascii="Arial" w:hAnsi="Arial" w:cs="Arial"/>
          <w:sz w:val="22"/>
          <w:szCs w:val="22"/>
          <w:u w:val="single"/>
        </w:rPr>
        <w:t>se representante legal</w:t>
      </w:r>
      <w:r>
        <w:rPr>
          <w:rFonts w:ascii="Arial" w:hAnsi="Arial" w:cs="Arial"/>
          <w:sz w:val="22"/>
          <w:szCs w:val="22"/>
        </w:rPr>
        <w:t>, cópia autenticada do contrato social, estatuto ou ata de eleição do dirigente da licitante.</w:t>
      </w:r>
    </w:p>
    <w:p w14:paraId="2716D8FD" w14:textId="4736117F" w:rsidR="00104334" w:rsidRDefault="00104334" w:rsidP="00104334">
      <w:pPr>
        <w:jc w:val="both"/>
      </w:pPr>
      <w:r>
        <w:rPr>
          <w:rFonts w:ascii="Arial" w:hAnsi="Arial" w:cs="Arial"/>
          <w:b/>
          <w:sz w:val="22"/>
          <w:szCs w:val="22"/>
        </w:rPr>
        <w:t>2.7.</w:t>
      </w:r>
      <w:r>
        <w:rPr>
          <w:rFonts w:ascii="Arial" w:hAnsi="Arial" w:cs="Arial"/>
          <w:sz w:val="22"/>
          <w:szCs w:val="22"/>
        </w:rPr>
        <w:t xml:space="preserve"> Qualquer </w:t>
      </w:r>
      <w:r>
        <w:rPr>
          <w:rFonts w:ascii="Arial" w:hAnsi="Arial" w:cs="Arial"/>
          <w:b/>
          <w:sz w:val="22"/>
          <w:szCs w:val="22"/>
        </w:rPr>
        <w:t>cidadão</w:t>
      </w:r>
      <w:r>
        <w:rPr>
          <w:rFonts w:ascii="Arial" w:hAnsi="Arial" w:cs="Arial"/>
          <w:sz w:val="22"/>
          <w:szCs w:val="22"/>
        </w:rPr>
        <w:t xml:space="preserve"> é parte legítima para impugnar a presente Concorrência em virtude de irregularidade. O pedido de impugnação deverá ser protocolizado no Departamento de Licitações e Contratos – DLC – </w:t>
      </w:r>
      <w:r w:rsidR="00B4296C">
        <w:rPr>
          <w:rFonts w:ascii="Arial" w:hAnsi="Arial" w:cs="Arial"/>
          <w:sz w:val="22"/>
          <w:szCs w:val="22"/>
        </w:rPr>
        <w:t>Av. Colombo Machado Salles</w:t>
      </w:r>
      <w:r>
        <w:rPr>
          <w:rFonts w:ascii="Arial" w:hAnsi="Arial" w:cs="Arial"/>
          <w:sz w:val="22"/>
          <w:szCs w:val="22"/>
        </w:rPr>
        <w:t>, nº 14</w:t>
      </w:r>
      <w:r w:rsidR="00B4296C">
        <w:rPr>
          <w:rFonts w:ascii="Arial" w:hAnsi="Arial" w:cs="Arial"/>
          <w:sz w:val="22"/>
          <w:szCs w:val="22"/>
        </w:rPr>
        <w:t>5</w:t>
      </w:r>
      <w:r>
        <w:rPr>
          <w:rFonts w:ascii="Arial" w:hAnsi="Arial" w:cs="Arial"/>
          <w:sz w:val="22"/>
          <w:szCs w:val="22"/>
        </w:rPr>
        <w:t>, Centro, Laguna/SC, até cinco dias úteis anteriores à data fixada para a abertura dos envelopes de habilitação, o qual deverá ser apreciado e respondido até três dias úteis após o seu recebimento.</w:t>
      </w:r>
    </w:p>
    <w:p w14:paraId="328F34DB" w14:textId="77777777" w:rsidR="00104334" w:rsidRDefault="00104334" w:rsidP="00104334">
      <w:pPr>
        <w:jc w:val="both"/>
      </w:pPr>
      <w:r>
        <w:rPr>
          <w:rFonts w:ascii="Arial" w:hAnsi="Arial" w:cs="Arial"/>
          <w:b/>
          <w:sz w:val="22"/>
          <w:szCs w:val="22"/>
        </w:rPr>
        <w:t xml:space="preserve">2.8. </w:t>
      </w:r>
      <w:r>
        <w:rPr>
          <w:rFonts w:ascii="Arial" w:hAnsi="Arial" w:cs="Arial"/>
          <w:sz w:val="22"/>
          <w:szCs w:val="22"/>
        </w:rPr>
        <w:t xml:space="preserve">Decairá do direito de impugnar o teor da presente Concorrência a </w:t>
      </w:r>
      <w:r>
        <w:rPr>
          <w:rFonts w:ascii="Arial" w:hAnsi="Arial" w:cs="Arial"/>
          <w:b/>
          <w:sz w:val="22"/>
          <w:szCs w:val="22"/>
        </w:rPr>
        <w:t>licitante</w:t>
      </w:r>
      <w:r>
        <w:rPr>
          <w:rFonts w:ascii="Arial" w:hAnsi="Arial" w:cs="Arial"/>
          <w:sz w:val="22"/>
          <w:szCs w:val="22"/>
        </w:rPr>
        <w:t xml:space="preserve"> que não o fizer até o segundo dia útil que anteceder a data fixada para abertura dos envelopes de habilitação.</w:t>
      </w:r>
    </w:p>
    <w:p w14:paraId="3AEB9252" w14:textId="77777777" w:rsidR="00104334" w:rsidRDefault="00104334" w:rsidP="00104334">
      <w:pPr>
        <w:jc w:val="both"/>
        <w:rPr>
          <w:rFonts w:ascii="Arial" w:hAnsi="Arial" w:cs="Arial"/>
          <w:sz w:val="22"/>
          <w:szCs w:val="22"/>
        </w:rPr>
      </w:pPr>
    </w:p>
    <w:p w14:paraId="7A5928AE" w14:textId="77777777" w:rsidR="00104334" w:rsidRDefault="00104334" w:rsidP="00104334">
      <w:pPr>
        <w:jc w:val="both"/>
        <w:rPr>
          <w:rFonts w:ascii="Arial" w:hAnsi="Arial" w:cs="Arial"/>
          <w:sz w:val="22"/>
          <w:szCs w:val="22"/>
          <w:lang w:val="pt-PT"/>
        </w:rPr>
      </w:pPr>
    </w:p>
    <w:p w14:paraId="497A93B2" w14:textId="77777777" w:rsidR="00104334" w:rsidRDefault="00104334" w:rsidP="00104334">
      <w:pPr>
        <w:jc w:val="both"/>
      </w:pPr>
      <w:r>
        <w:rPr>
          <w:rFonts w:ascii="Arial" w:hAnsi="Arial" w:cs="Arial"/>
          <w:b/>
          <w:sz w:val="22"/>
          <w:szCs w:val="22"/>
        </w:rPr>
        <w:t>3. DA FORMA DE APRESENTAÇÃO DOS ENVELOPES:</w:t>
      </w:r>
    </w:p>
    <w:p w14:paraId="7E80F07F" w14:textId="5A4F4848" w:rsidR="00104334" w:rsidRDefault="00104334" w:rsidP="00104334">
      <w:pPr>
        <w:jc w:val="both"/>
      </w:pPr>
      <w:r>
        <w:rPr>
          <w:rFonts w:ascii="Arial" w:hAnsi="Arial" w:cs="Arial"/>
          <w:b/>
          <w:sz w:val="22"/>
          <w:szCs w:val="22"/>
        </w:rPr>
        <w:t>3.1.</w:t>
      </w:r>
      <w:r>
        <w:rPr>
          <w:rFonts w:ascii="Arial" w:hAnsi="Arial" w:cs="Arial"/>
          <w:sz w:val="22"/>
          <w:szCs w:val="22"/>
        </w:rPr>
        <w:t xml:space="preserve"> Os Documentos de Habilitação e a Proposta Comercial deverão ser apresentados em envelopes, preferencialmente opacos, separados e fechados de forma a não permitir a violação de seu conteúdo, rubricados no fecho, devidamente protocolizados na </w:t>
      </w:r>
      <w:r w:rsidRPr="002F2700">
        <w:rPr>
          <w:rFonts w:ascii="Arial" w:hAnsi="Arial" w:cs="Arial"/>
          <w:sz w:val="22"/>
          <w:szCs w:val="22"/>
        </w:rPr>
        <w:t xml:space="preserve">Secretaria Municipal de Fazenda, Administração e Serviços Públicos – Departamento de Licitações e Contratos – DLC – </w:t>
      </w:r>
      <w:r w:rsidR="00B4296C">
        <w:rPr>
          <w:rFonts w:ascii="Arial" w:hAnsi="Arial" w:cs="Arial"/>
          <w:sz w:val="22"/>
          <w:szCs w:val="22"/>
        </w:rPr>
        <w:t>Av. Colombo Machado Salles</w:t>
      </w:r>
      <w:r w:rsidRPr="002F2700">
        <w:rPr>
          <w:rFonts w:ascii="Arial" w:hAnsi="Arial" w:cs="Arial"/>
          <w:sz w:val="22"/>
          <w:szCs w:val="22"/>
        </w:rPr>
        <w:t>, nº 14</w:t>
      </w:r>
      <w:r w:rsidR="00B4296C">
        <w:rPr>
          <w:rFonts w:ascii="Arial" w:hAnsi="Arial" w:cs="Arial"/>
          <w:sz w:val="22"/>
          <w:szCs w:val="22"/>
        </w:rPr>
        <w:t>5</w:t>
      </w:r>
      <w:r w:rsidRPr="002F2700">
        <w:rPr>
          <w:rFonts w:ascii="Arial" w:hAnsi="Arial" w:cs="Arial"/>
          <w:sz w:val="22"/>
          <w:szCs w:val="22"/>
        </w:rPr>
        <w:t>, Centro, Laguna/SC, identificados com</w:t>
      </w:r>
      <w:r>
        <w:rPr>
          <w:rFonts w:ascii="Arial" w:hAnsi="Arial" w:cs="Arial"/>
          <w:sz w:val="22"/>
          <w:szCs w:val="22"/>
        </w:rPr>
        <w:t xml:space="preserve"> etiqueta conforme o </w:t>
      </w:r>
      <w:r w:rsidRPr="002F2700">
        <w:rPr>
          <w:rFonts w:ascii="Arial" w:hAnsi="Arial" w:cs="Arial"/>
          <w:b/>
          <w:sz w:val="22"/>
          <w:szCs w:val="22"/>
        </w:rPr>
        <w:t>Anexo III</w:t>
      </w:r>
      <w:r w:rsidRPr="002F2700">
        <w:rPr>
          <w:rFonts w:ascii="Arial" w:hAnsi="Arial" w:cs="Arial"/>
          <w:sz w:val="22"/>
          <w:szCs w:val="22"/>
        </w:rPr>
        <w:t>.</w:t>
      </w:r>
    </w:p>
    <w:p w14:paraId="33973A5D" w14:textId="77777777" w:rsidR="00104334" w:rsidRDefault="00104334" w:rsidP="00104334">
      <w:pPr>
        <w:jc w:val="both"/>
      </w:pPr>
      <w:r>
        <w:rPr>
          <w:rFonts w:ascii="Arial" w:hAnsi="Arial" w:cs="Arial"/>
          <w:b/>
          <w:sz w:val="22"/>
          <w:szCs w:val="22"/>
        </w:rPr>
        <w:t>3.2.</w:t>
      </w:r>
      <w:r>
        <w:rPr>
          <w:rFonts w:ascii="Arial" w:hAnsi="Arial" w:cs="Arial"/>
          <w:sz w:val="22"/>
          <w:szCs w:val="22"/>
        </w:rPr>
        <w:t xml:space="preserve"> </w:t>
      </w:r>
      <w:r>
        <w:rPr>
          <w:rFonts w:ascii="Arial" w:hAnsi="Arial" w:cs="Arial"/>
          <w:b/>
          <w:sz w:val="22"/>
          <w:szCs w:val="22"/>
        </w:rPr>
        <w:t>A inversão dos documentos no interior dos envelopes, ou seja, colocação da Proposta Comercial no envelope dos Documentos de Habilitação e vice-versa, acarretará a exclusão sumária da licitante do certame.</w:t>
      </w:r>
    </w:p>
    <w:p w14:paraId="5983EEF8" w14:textId="2A7B7C85" w:rsidR="00104334" w:rsidRDefault="00394E2D" w:rsidP="00104334">
      <w:pPr>
        <w:jc w:val="both"/>
        <w:rPr>
          <w:rFonts w:ascii="Arial" w:hAnsi="Arial" w:cs="Arial"/>
          <w:b/>
          <w:sz w:val="22"/>
          <w:szCs w:val="22"/>
        </w:rPr>
      </w:pPr>
      <w:r w:rsidRPr="002F2700">
        <w:rPr>
          <w:rFonts w:ascii="Arial" w:hAnsi="Arial" w:cs="Arial"/>
          <w:b/>
          <w:sz w:val="22"/>
          <w:szCs w:val="22"/>
        </w:rPr>
        <w:t>3.3. A FALTA DA INDICAÇÃO DO NÚMERO DO “BOX” NO LADO DE FORA DO ENVELOPE CAUSARÁ A IMEDIATA DESCLASSIFICAÇÃO DO LICITANTE (Ver modelo Anexo I</w:t>
      </w:r>
      <w:r w:rsidR="00090C9F" w:rsidRPr="002F2700">
        <w:rPr>
          <w:rFonts w:ascii="Arial" w:hAnsi="Arial" w:cs="Arial"/>
          <w:b/>
          <w:sz w:val="22"/>
          <w:szCs w:val="22"/>
        </w:rPr>
        <w:t>II</w:t>
      </w:r>
      <w:r w:rsidRPr="002F2700">
        <w:rPr>
          <w:rFonts w:ascii="Arial" w:hAnsi="Arial" w:cs="Arial"/>
          <w:b/>
          <w:sz w:val="22"/>
          <w:szCs w:val="22"/>
        </w:rPr>
        <w:t>);</w:t>
      </w:r>
    </w:p>
    <w:p w14:paraId="6423BA18" w14:textId="77777777" w:rsidR="00DA45D8" w:rsidRDefault="00DA45D8" w:rsidP="00104334">
      <w:pPr>
        <w:jc w:val="both"/>
        <w:rPr>
          <w:rFonts w:ascii="Arial" w:hAnsi="Arial" w:cs="Arial"/>
          <w:b/>
          <w:sz w:val="22"/>
          <w:szCs w:val="22"/>
        </w:rPr>
      </w:pPr>
    </w:p>
    <w:p w14:paraId="3573968E" w14:textId="77777777" w:rsidR="00104334" w:rsidRDefault="00104334" w:rsidP="00104334">
      <w:pPr>
        <w:jc w:val="both"/>
      </w:pPr>
      <w:r>
        <w:rPr>
          <w:rFonts w:ascii="Arial" w:hAnsi="Arial" w:cs="Arial"/>
          <w:b/>
          <w:sz w:val="22"/>
          <w:szCs w:val="22"/>
        </w:rPr>
        <w:t>4. DOS DOCUMENTOS DE HABILITAÇÃO (ENVELOPE Nº 1):</w:t>
      </w:r>
    </w:p>
    <w:p w14:paraId="2E63A618" w14:textId="36BF0CD6" w:rsidR="00104334" w:rsidRDefault="00104334" w:rsidP="00104334">
      <w:pPr>
        <w:jc w:val="both"/>
      </w:pPr>
      <w:r>
        <w:rPr>
          <w:rFonts w:ascii="Arial" w:hAnsi="Arial" w:cs="Arial"/>
          <w:b/>
          <w:sz w:val="22"/>
          <w:szCs w:val="22"/>
        </w:rPr>
        <w:t>4.1.</w:t>
      </w:r>
      <w:r>
        <w:rPr>
          <w:rFonts w:ascii="Arial" w:hAnsi="Arial" w:cs="Arial"/>
          <w:sz w:val="22"/>
          <w:szCs w:val="22"/>
        </w:rPr>
        <w:t xml:space="preserve"> Os </w:t>
      </w:r>
      <w:r>
        <w:rPr>
          <w:rFonts w:ascii="Arial" w:hAnsi="Arial" w:cs="Arial"/>
          <w:b/>
          <w:sz w:val="22"/>
          <w:szCs w:val="22"/>
        </w:rPr>
        <w:t>Documentos de Habilitação</w:t>
      </w:r>
      <w:r>
        <w:rPr>
          <w:rFonts w:ascii="Arial" w:hAnsi="Arial" w:cs="Arial"/>
          <w:sz w:val="22"/>
          <w:szCs w:val="22"/>
        </w:rPr>
        <w:t>, em uma via, numerados seq</w:t>
      </w:r>
      <w:r w:rsidR="007903DD">
        <w:rPr>
          <w:rFonts w:ascii="Arial" w:hAnsi="Arial" w:cs="Arial"/>
          <w:sz w:val="22"/>
          <w:szCs w:val="22"/>
        </w:rPr>
        <w:t>u</w:t>
      </w:r>
      <w:r>
        <w:rPr>
          <w:rFonts w:ascii="Arial" w:hAnsi="Arial" w:cs="Arial"/>
          <w:sz w:val="22"/>
          <w:szCs w:val="22"/>
        </w:rPr>
        <w:t>encialmente e rubricados em todas as suas páginas por representante legal da licitante ou preposto deverão ser apresentados:</w:t>
      </w:r>
    </w:p>
    <w:p w14:paraId="3FE7BEC3" w14:textId="3EF8E379" w:rsidR="00104334" w:rsidRDefault="00104334" w:rsidP="00104334">
      <w:pPr>
        <w:jc w:val="both"/>
      </w:pPr>
      <w:r>
        <w:rPr>
          <w:rFonts w:ascii="Arial" w:hAnsi="Arial" w:cs="Arial"/>
          <w:b/>
          <w:sz w:val="22"/>
          <w:szCs w:val="22"/>
        </w:rPr>
        <w:t xml:space="preserve">a) </w:t>
      </w:r>
      <w:r>
        <w:rPr>
          <w:rFonts w:ascii="Arial" w:hAnsi="Arial" w:cs="Arial"/>
          <w:sz w:val="22"/>
          <w:szCs w:val="22"/>
        </w:rPr>
        <w:t>Em original</w:t>
      </w:r>
      <w:r w:rsidR="002D01CB">
        <w:rPr>
          <w:rFonts w:ascii="Arial" w:hAnsi="Arial" w:cs="Arial"/>
          <w:sz w:val="22"/>
          <w:szCs w:val="22"/>
        </w:rPr>
        <w:t xml:space="preserve"> ou fotocópias autenticadas.</w:t>
      </w:r>
    </w:p>
    <w:p w14:paraId="3B0B62C7" w14:textId="6EB75CE5" w:rsidR="00104334" w:rsidRDefault="00104334" w:rsidP="00104334">
      <w:pPr>
        <w:jc w:val="both"/>
      </w:pPr>
      <w:r>
        <w:rPr>
          <w:rFonts w:ascii="Arial" w:hAnsi="Arial" w:cs="Arial"/>
          <w:b/>
          <w:sz w:val="22"/>
          <w:szCs w:val="22"/>
        </w:rPr>
        <w:t>b)</w:t>
      </w:r>
      <w:r w:rsidR="002D01CB">
        <w:rPr>
          <w:rFonts w:ascii="Arial" w:hAnsi="Arial" w:cs="Arial"/>
          <w:b/>
          <w:sz w:val="22"/>
          <w:szCs w:val="22"/>
        </w:rPr>
        <w:t xml:space="preserve"> </w:t>
      </w:r>
      <w:r w:rsidR="002D01CB" w:rsidRPr="007903DD">
        <w:rPr>
          <w:rFonts w:ascii="Arial" w:hAnsi="Arial" w:cs="Arial"/>
          <w:bCs/>
          <w:sz w:val="22"/>
          <w:szCs w:val="22"/>
        </w:rPr>
        <w:t>Quando apresentados em fotocópias, os documentos deverão ser autenticados em Cartório ou no Setor de Licitações deste Município, por um membro da Comissão ou sua secretaria</w:t>
      </w:r>
      <w:r w:rsidR="002D01CB">
        <w:rPr>
          <w:rFonts w:ascii="Arial" w:hAnsi="Arial" w:cs="Arial"/>
          <w:b/>
          <w:sz w:val="22"/>
          <w:szCs w:val="22"/>
        </w:rPr>
        <w:t>.</w:t>
      </w:r>
    </w:p>
    <w:p w14:paraId="2D4DDB97" w14:textId="613CA575" w:rsidR="00104334" w:rsidRDefault="00104334" w:rsidP="00104334">
      <w:pPr>
        <w:jc w:val="both"/>
      </w:pPr>
      <w:r>
        <w:rPr>
          <w:rFonts w:ascii="Arial" w:hAnsi="Arial" w:cs="Arial"/>
          <w:b/>
          <w:sz w:val="22"/>
          <w:szCs w:val="22"/>
        </w:rPr>
        <w:t>4.1.1.</w:t>
      </w:r>
      <w:r>
        <w:rPr>
          <w:rFonts w:ascii="Arial" w:hAnsi="Arial" w:cs="Arial"/>
          <w:sz w:val="22"/>
          <w:szCs w:val="22"/>
        </w:rPr>
        <w:t xml:space="preserve"> Somente serão aceitos documentos </w:t>
      </w:r>
      <w:r w:rsidRPr="007903DD">
        <w:rPr>
          <w:rFonts w:ascii="Arial" w:hAnsi="Arial" w:cs="Arial"/>
          <w:sz w:val="22"/>
          <w:szCs w:val="22"/>
        </w:rPr>
        <w:t xml:space="preserve">originais, </w:t>
      </w:r>
      <w:r w:rsidR="007903DD">
        <w:rPr>
          <w:rFonts w:ascii="Arial" w:hAnsi="Arial" w:cs="Arial"/>
          <w:sz w:val="22"/>
          <w:szCs w:val="22"/>
        </w:rPr>
        <w:t>fotocópias</w:t>
      </w:r>
      <w:r w:rsidR="0040221E">
        <w:rPr>
          <w:rFonts w:ascii="Arial" w:hAnsi="Arial" w:cs="Arial"/>
          <w:sz w:val="22"/>
          <w:szCs w:val="22"/>
        </w:rPr>
        <w:t xml:space="preserve"> autenticadas</w:t>
      </w:r>
      <w:r>
        <w:rPr>
          <w:rFonts w:ascii="Arial" w:hAnsi="Arial" w:cs="Arial"/>
          <w:sz w:val="22"/>
          <w:szCs w:val="22"/>
        </w:rPr>
        <w:t xml:space="preserve"> ou publicações legíveis, que ofereçam condições de análise por parte da </w:t>
      </w:r>
      <w:r>
        <w:rPr>
          <w:rFonts w:ascii="Arial" w:hAnsi="Arial" w:cs="Arial"/>
          <w:b/>
          <w:sz w:val="22"/>
          <w:szCs w:val="22"/>
        </w:rPr>
        <w:t>Comissão Permanente de Licitação</w:t>
      </w:r>
      <w:r>
        <w:rPr>
          <w:rFonts w:ascii="Arial" w:hAnsi="Arial" w:cs="Arial"/>
          <w:sz w:val="22"/>
          <w:szCs w:val="22"/>
        </w:rPr>
        <w:t>.</w:t>
      </w:r>
    </w:p>
    <w:p w14:paraId="1EEDF7A4" w14:textId="77777777" w:rsidR="00104334" w:rsidRDefault="00104334" w:rsidP="00104334">
      <w:pPr>
        <w:jc w:val="both"/>
      </w:pPr>
      <w:r>
        <w:rPr>
          <w:rFonts w:ascii="Arial" w:hAnsi="Arial" w:cs="Arial"/>
          <w:b/>
          <w:sz w:val="22"/>
          <w:szCs w:val="22"/>
        </w:rPr>
        <w:t>4.2.</w:t>
      </w:r>
      <w:r>
        <w:rPr>
          <w:rFonts w:ascii="Arial" w:hAnsi="Arial" w:cs="Arial"/>
          <w:sz w:val="22"/>
          <w:szCs w:val="22"/>
        </w:rPr>
        <w:t xml:space="preserve"> A documentação para fins de habilitação, a ser apresentada e inclusa no respectivo envelope (Envelope nº 1 – Documentos de Habilitação) pelas licitantes, é constituída de:</w:t>
      </w:r>
    </w:p>
    <w:p w14:paraId="2A420281" w14:textId="77777777" w:rsidR="00104334" w:rsidRDefault="00104334" w:rsidP="00104334">
      <w:pPr>
        <w:jc w:val="both"/>
      </w:pPr>
      <w:r>
        <w:rPr>
          <w:rFonts w:ascii="Arial" w:hAnsi="Arial" w:cs="Arial"/>
          <w:b/>
          <w:sz w:val="22"/>
          <w:szCs w:val="22"/>
        </w:rPr>
        <w:t>4.2.1. Habilitação Jurídica:</w:t>
      </w:r>
    </w:p>
    <w:p w14:paraId="4166E3FB" w14:textId="77777777" w:rsidR="00104334" w:rsidRDefault="00104334" w:rsidP="00104334">
      <w:pPr>
        <w:jc w:val="both"/>
      </w:pPr>
      <w:r>
        <w:rPr>
          <w:rFonts w:ascii="Arial" w:hAnsi="Arial" w:cs="Arial"/>
          <w:b/>
          <w:sz w:val="22"/>
          <w:szCs w:val="22"/>
        </w:rPr>
        <w:t xml:space="preserve">a) </w:t>
      </w:r>
      <w:r>
        <w:rPr>
          <w:rFonts w:ascii="Arial" w:hAnsi="Arial" w:cs="Arial"/>
          <w:sz w:val="22"/>
          <w:szCs w:val="22"/>
        </w:rPr>
        <w:t>cédula de Identidade do representante legal da licitante ou preposto;</w:t>
      </w:r>
    </w:p>
    <w:p w14:paraId="2344FB36" w14:textId="77777777" w:rsidR="00104334" w:rsidRDefault="00104334" w:rsidP="00104334">
      <w:pPr>
        <w:tabs>
          <w:tab w:val="left" w:pos="0"/>
        </w:tabs>
        <w:jc w:val="both"/>
      </w:pPr>
      <w:r>
        <w:rPr>
          <w:rFonts w:ascii="Arial" w:hAnsi="Arial" w:cs="Arial"/>
          <w:b/>
          <w:sz w:val="22"/>
          <w:szCs w:val="22"/>
        </w:rPr>
        <w:t>b)</w:t>
      </w:r>
      <w:r>
        <w:rPr>
          <w:rFonts w:ascii="Arial" w:hAnsi="Arial" w:cs="Arial"/>
          <w:sz w:val="22"/>
          <w:szCs w:val="22"/>
        </w:rPr>
        <w:t xml:space="preserve"> registro comercial, no caso de empresa individual;</w:t>
      </w:r>
    </w:p>
    <w:p w14:paraId="28661718" w14:textId="77777777" w:rsidR="00104334" w:rsidRDefault="00104334" w:rsidP="00104334">
      <w:pPr>
        <w:tabs>
          <w:tab w:val="left" w:pos="720"/>
        </w:tabs>
        <w:jc w:val="both"/>
      </w:pPr>
      <w:r>
        <w:rPr>
          <w:rFonts w:ascii="Arial" w:hAnsi="Arial" w:cs="Arial"/>
          <w:b/>
          <w:sz w:val="22"/>
          <w:szCs w:val="22"/>
        </w:rPr>
        <w:t>c)</w:t>
      </w:r>
      <w:r>
        <w:rPr>
          <w:rFonts w:ascii="Arial" w:hAnsi="Arial" w:cs="Arial"/>
          <w:sz w:val="22"/>
          <w:szCs w:val="22"/>
        </w:rPr>
        <w:t xml:space="preserve"> ato constitutivo, estatuto ou contrato social em vigor, devidamente registrado, em se tratando de sociedades comerciais, e, no caso de sociedades por ações, acompanhado de documentos de eleição de seus administradores, com a comprovação da publicação na imprensa da ata arquivada, bem como das respectivas alterações, caso existam;</w:t>
      </w:r>
    </w:p>
    <w:p w14:paraId="6F90AA57" w14:textId="77777777" w:rsidR="00104334" w:rsidRDefault="00104334" w:rsidP="00104334">
      <w:pPr>
        <w:tabs>
          <w:tab w:val="left" w:pos="720"/>
        </w:tabs>
        <w:jc w:val="both"/>
      </w:pPr>
      <w:r>
        <w:rPr>
          <w:rFonts w:ascii="Arial" w:hAnsi="Arial" w:cs="Arial"/>
          <w:b/>
          <w:sz w:val="22"/>
          <w:szCs w:val="22"/>
        </w:rPr>
        <w:t>d)</w:t>
      </w:r>
      <w:r>
        <w:rPr>
          <w:rFonts w:ascii="Arial" w:hAnsi="Arial" w:cs="Arial"/>
          <w:sz w:val="22"/>
          <w:szCs w:val="22"/>
        </w:rPr>
        <w:t xml:space="preserve"> inscrição do ato constitutivo no caso de sociedades civis, acompanhada de prova da eleição dos administradores ou diretoria em exercício;</w:t>
      </w:r>
    </w:p>
    <w:p w14:paraId="1BE3B568" w14:textId="77777777" w:rsidR="00104334" w:rsidRDefault="00104334" w:rsidP="00104334">
      <w:pPr>
        <w:tabs>
          <w:tab w:val="left" w:pos="720"/>
        </w:tabs>
        <w:jc w:val="both"/>
      </w:pPr>
      <w:r>
        <w:rPr>
          <w:rFonts w:ascii="Arial" w:hAnsi="Arial" w:cs="Arial"/>
          <w:b/>
          <w:sz w:val="22"/>
          <w:szCs w:val="22"/>
        </w:rPr>
        <w:t>e)</w:t>
      </w:r>
      <w:r>
        <w:rPr>
          <w:rFonts w:ascii="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09B31C8B" w14:textId="77777777" w:rsidR="00104334" w:rsidRDefault="00104334" w:rsidP="00104334">
      <w:pPr>
        <w:tabs>
          <w:tab w:val="left" w:pos="720"/>
        </w:tabs>
        <w:jc w:val="both"/>
      </w:pPr>
      <w:r>
        <w:rPr>
          <w:rFonts w:ascii="Arial" w:hAnsi="Arial" w:cs="Arial"/>
          <w:b/>
          <w:sz w:val="22"/>
          <w:szCs w:val="22"/>
        </w:rPr>
        <w:lastRenderedPageBreak/>
        <w:t xml:space="preserve">f) </w:t>
      </w:r>
      <w:r>
        <w:rPr>
          <w:rFonts w:ascii="Arial" w:hAnsi="Arial" w:cs="Arial"/>
          <w:sz w:val="22"/>
          <w:szCs w:val="22"/>
        </w:rPr>
        <w:t>Prova de Inscrição no Cadastro Nacional de Pessoa Jurídica (CNPJ);</w:t>
      </w:r>
    </w:p>
    <w:p w14:paraId="375AB818" w14:textId="77777777" w:rsidR="00104334" w:rsidRDefault="00104334" w:rsidP="00104334">
      <w:pPr>
        <w:tabs>
          <w:tab w:val="left" w:pos="720"/>
        </w:tabs>
        <w:jc w:val="both"/>
      </w:pPr>
      <w:r>
        <w:rPr>
          <w:rFonts w:ascii="Arial" w:hAnsi="Arial" w:cs="Arial"/>
          <w:b/>
          <w:sz w:val="22"/>
          <w:szCs w:val="22"/>
        </w:rPr>
        <w:t>g)</w:t>
      </w:r>
      <w:r>
        <w:rPr>
          <w:rFonts w:ascii="Arial" w:hAnsi="Arial" w:cs="Arial"/>
          <w:sz w:val="22"/>
          <w:szCs w:val="22"/>
        </w:rPr>
        <w:t xml:space="preserve"> Prova de inscrição no cadastro de contribuintes do Município do domicílio ou sede do Licitante, se houver pertinente ao seu ramo de atividade e compatível com o objeto licitado;</w:t>
      </w:r>
    </w:p>
    <w:p w14:paraId="2E554204" w14:textId="6973BC8B" w:rsidR="00104334" w:rsidRDefault="00104334" w:rsidP="00104334">
      <w:pPr>
        <w:tabs>
          <w:tab w:val="left" w:pos="720"/>
        </w:tabs>
        <w:jc w:val="both"/>
      </w:pPr>
      <w:r>
        <w:rPr>
          <w:rFonts w:ascii="Arial" w:hAnsi="Arial" w:cs="Arial"/>
          <w:b/>
          <w:sz w:val="22"/>
          <w:szCs w:val="22"/>
        </w:rPr>
        <w:t>h)</w:t>
      </w:r>
      <w:r>
        <w:rPr>
          <w:rFonts w:ascii="Arial" w:hAnsi="Arial" w:cs="Arial"/>
          <w:sz w:val="22"/>
          <w:szCs w:val="22"/>
        </w:rPr>
        <w:t xml:space="preserve"> Declaração de inexistência de fato impeditivo, conforme modelo constante </w:t>
      </w:r>
      <w:r w:rsidRPr="00DC2E67">
        <w:rPr>
          <w:rFonts w:ascii="Arial" w:hAnsi="Arial" w:cs="Arial"/>
          <w:sz w:val="22"/>
          <w:szCs w:val="22"/>
        </w:rPr>
        <w:t xml:space="preserve">no Anexo </w:t>
      </w:r>
      <w:r w:rsidR="00806FBC" w:rsidRPr="00DC2E67">
        <w:rPr>
          <w:rFonts w:ascii="Arial" w:hAnsi="Arial" w:cs="Arial"/>
          <w:sz w:val="22"/>
          <w:szCs w:val="22"/>
        </w:rPr>
        <w:t>I</w:t>
      </w:r>
      <w:r w:rsidRPr="00DC2E67">
        <w:rPr>
          <w:rFonts w:ascii="Arial" w:hAnsi="Arial" w:cs="Arial"/>
          <w:sz w:val="22"/>
          <w:szCs w:val="22"/>
        </w:rPr>
        <w:t>V.</w:t>
      </w:r>
    </w:p>
    <w:p w14:paraId="17D2705E" w14:textId="181502A8" w:rsidR="00104334" w:rsidRDefault="00104334" w:rsidP="00104334">
      <w:pPr>
        <w:tabs>
          <w:tab w:val="left" w:pos="720"/>
        </w:tabs>
        <w:jc w:val="both"/>
      </w:pPr>
      <w:r>
        <w:rPr>
          <w:rFonts w:ascii="Arial" w:hAnsi="Arial" w:cs="Arial"/>
          <w:b/>
          <w:sz w:val="22"/>
          <w:szCs w:val="22"/>
        </w:rPr>
        <w:t>i)</w:t>
      </w:r>
      <w:r>
        <w:rPr>
          <w:rFonts w:ascii="Arial" w:hAnsi="Arial" w:cs="Arial"/>
          <w:sz w:val="22"/>
          <w:szCs w:val="22"/>
        </w:rPr>
        <w:t xml:space="preserve"> Declaração firmada pelo representante legal da empresa, sob as penas da lei, de que a licitante não possui em seu quadro de pessoal, funcionários que se enquadrem nas situações previstas no inciso XXXIII, do artigo 7°, da Constituição Federal, conforme modelo constante do </w:t>
      </w:r>
      <w:r w:rsidRPr="00DC2E67">
        <w:rPr>
          <w:rFonts w:ascii="Arial" w:hAnsi="Arial" w:cs="Arial"/>
          <w:sz w:val="22"/>
          <w:szCs w:val="22"/>
        </w:rPr>
        <w:t>Anexo V.</w:t>
      </w:r>
    </w:p>
    <w:p w14:paraId="66B8F5D2" w14:textId="0D728E78" w:rsidR="0013394F" w:rsidRPr="0013394F" w:rsidRDefault="0013394F" w:rsidP="0013394F">
      <w:pPr>
        <w:rPr>
          <w:rFonts w:ascii="Arial" w:hAnsi="Arial" w:cs="Arial"/>
          <w:sz w:val="22"/>
          <w:szCs w:val="22"/>
        </w:rPr>
      </w:pPr>
      <w:r w:rsidRPr="0013394F">
        <w:rPr>
          <w:rFonts w:ascii="Arial" w:hAnsi="Arial" w:cs="Arial"/>
          <w:b/>
          <w:color w:val="000000"/>
          <w:sz w:val="22"/>
          <w:szCs w:val="22"/>
        </w:rPr>
        <w:t>j)</w:t>
      </w:r>
      <w:r w:rsidRPr="0013394F">
        <w:rPr>
          <w:rFonts w:ascii="Arial" w:hAnsi="Arial" w:cs="Arial"/>
          <w:bCs/>
          <w:color w:val="000000"/>
          <w:sz w:val="22"/>
          <w:szCs w:val="22"/>
        </w:rPr>
        <w:t xml:space="preserve"> Declaração de inexistência de servidor público municipal nos quadros da empresa</w:t>
      </w:r>
      <w:r>
        <w:rPr>
          <w:rFonts w:ascii="Arial" w:hAnsi="Arial" w:cs="Arial"/>
          <w:bCs/>
          <w:color w:val="000000"/>
          <w:sz w:val="22"/>
          <w:szCs w:val="22"/>
        </w:rPr>
        <w:t xml:space="preserve">, conforme modelo constante </w:t>
      </w:r>
      <w:r w:rsidRPr="00DC2E67">
        <w:rPr>
          <w:rFonts w:ascii="Arial" w:hAnsi="Arial" w:cs="Arial"/>
          <w:bCs/>
          <w:color w:val="000000"/>
          <w:sz w:val="22"/>
          <w:szCs w:val="22"/>
        </w:rPr>
        <w:t>do Anexo IX</w:t>
      </w:r>
    </w:p>
    <w:p w14:paraId="7F2D829D" w14:textId="00B13616" w:rsidR="00104334" w:rsidRPr="0013394F" w:rsidRDefault="000B70C7" w:rsidP="00104334">
      <w:pPr>
        <w:tabs>
          <w:tab w:val="left" w:pos="720"/>
        </w:tabs>
        <w:jc w:val="both"/>
        <w:rPr>
          <w:rFonts w:ascii="Arial" w:hAnsi="Arial" w:cs="Arial"/>
          <w:b/>
          <w:sz w:val="22"/>
          <w:szCs w:val="22"/>
        </w:rPr>
      </w:pPr>
      <w:r>
        <w:rPr>
          <w:rFonts w:ascii="Arial" w:hAnsi="Arial" w:cs="Arial"/>
          <w:b/>
          <w:sz w:val="22"/>
          <w:szCs w:val="22"/>
        </w:rPr>
        <w:t>l) Certidão simplificada, comprovando o enquadramento no Estatuto Nacional da Microempresa e Empresa de Pequeno Porte, fornecida pela Junta Comercial da sede do licitante, de acordo com a Instrução Normativa DNRC n° 103/2007, exclusivamente às empresas que desejarem fazer uso dos benefícios concedidos pela Lei Complementar n° 123/06.</w:t>
      </w:r>
    </w:p>
    <w:p w14:paraId="0FF8B148" w14:textId="77777777" w:rsidR="00104334" w:rsidRDefault="00104334" w:rsidP="00104334">
      <w:pPr>
        <w:tabs>
          <w:tab w:val="left" w:pos="720"/>
        </w:tabs>
        <w:jc w:val="both"/>
        <w:rPr>
          <w:rFonts w:ascii="Arial" w:hAnsi="Arial" w:cs="Arial"/>
          <w:b/>
          <w:sz w:val="22"/>
          <w:szCs w:val="22"/>
        </w:rPr>
      </w:pPr>
    </w:p>
    <w:p w14:paraId="52B5CE87" w14:textId="77777777" w:rsidR="00104334" w:rsidRDefault="00104334" w:rsidP="00104334">
      <w:pPr>
        <w:tabs>
          <w:tab w:val="left" w:pos="720"/>
        </w:tabs>
        <w:jc w:val="both"/>
      </w:pPr>
      <w:r>
        <w:rPr>
          <w:rFonts w:ascii="Arial" w:hAnsi="Arial" w:cs="Arial"/>
          <w:b/>
          <w:sz w:val="22"/>
          <w:szCs w:val="22"/>
        </w:rPr>
        <w:t xml:space="preserve">4.2.2. Regularidade Fiscal e trabalhista </w:t>
      </w:r>
      <w:r>
        <w:rPr>
          <w:rFonts w:ascii="Arial" w:hAnsi="Arial" w:cs="Arial"/>
          <w:sz w:val="22"/>
          <w:szCs w:val="22"/>
        </w:rPr>
        <w:t>representada por:</w:t>
      </w:r>
    </w:p>
    <w:p w14:paraId="23C0F3CD" w14:textId="77777777" w:rsidR="00104334" w:rsidRDefault="00104334" w:rsidP="00104334">
      <w:pPr>
        <w:tabs>
          <w:tab w:val="left" w:pos="720"/>
        </w:tabs>
        <w:jc w:val="both"/>
      </w:pPr>
      <w:r>
        <w:rPr>
          <w:rFonts w:ascii="Arial" w:hAnsi="Arial" w:cs="Arial"/>
          <w:b/>
          <w:sz w:val="22"/>
          <w:szCs w:val="22"/>
        </w:rPr>
        <w:t xml:space="preserve">a) </w:t>
      </w:r>
      <w:r>
        <w:rPr>
          <w:rFonts w:ascii="Arial" w:hAnsi="Arial" w:cs="Arial"/>
          <w:sz w:val="22"/>
          <w:szCs w:val="22"/>
        </w:rPr>
        <w:t>Prova de regularidade junto ao Fundo de Garantia por Tempo de Serviços (FGTS);</w:t>
      </w:r>
    </w:p>
    <w:p w14:paraId="3C55C262" w14:textId="77777777" w:rsidR="00104334" w:rsidRDefault="00104334" w:rsidP="00104334">
      <w:pPr>
        <w:tabs>
          <w:tab w:val="left" w:pos="720"/>
        </w:tabs>
        <w:jc w:val="both"/>
      </w:pPr>
      <w:r>
        <w:rPr>
          <w:rFonts w:ascii="Arial" w:hAnsi="Arial" w:cs="Arial"/>
          <w:b/>
          <w:sz w:val="22"/>
          <w:szCs w:val="22"/>
        </w:rPr>
        <w:t xml:space="preserve">b) </w:t>
      </w:r>
      <w:r>
        <w:rPr>
          <w:rFonts w:ascii="Arial" w:hAnsi="Arial" w:cs="Arial"/>
          <w:sz w:val="22"/>
          <w:szCs w:val="22"/>
        </w:rPr>
        <w:t>Certidão Negativa de Débito (C.N.D.), junto a Previdência Social, expedida pelo INSS;</w:t>
      </w:r>
    </w:p>
    <w:p w14:paraId="410F0B4F" w14:textId="77777777" w:rsidR="00104334" w:rsidRDefault="00104334" w:rsidP="00104334">
      <w:pPr>
        <w:tabs>
          <w:tab w:val="left" w:pos="720"/>
        </w:tabs>
        <w:jc w:val="both"/>
      </w:pPr>
      <w:r>
        <w:rPr>
          <w:rFonts w:ascii="Arial" w:hAnsi="Arial" w:cs="Arial"/>
          <w:b/>
          <w:sz w:val="22"/>
          <w:szCs w:val="22"/>
        </w:rPr>
        <w:t xml:space="preserve">c) </w:t>
      </w:r>
      <w:r>
        <w:rPr>
          <w:rFonts w:ascii="Arial" w:hAnsi="Arial" w:cs="Arial"/>
          <w:sz w:val="22"/>
          <w:szCs w:val="22"/>
        </w:rPr>
        <w:t>Prova de regularidade com a Fazenda Federal, Estadual e Municipal, do domicílio ou sede do Licitante, através das seguintes Certidões:</w:t>
      </w:r>
    </w:p>
    <w:p w14:paraId="7931AA24" w14:textId="7B62D8C1" w:rsidR="00104334" w:rsidRDefault="00104334" w:rsidP="00104334">
      <w:pPr>
        <w:tabs>
          <w:tab w:val="left" w:pos="720"/>
        </w:tabs>
        <w:jc w:val="both"/>
      </w:pPr>
      <w:r>
        <w:rPr>
          <w:rFonts w:ascii="Arial" w:hAnsi="Arial" w:cs="Arial"/>
          <w:b/>
          <w:sz w:val="22"/>
          <w:szCs w:val="22"/>
        </w:rPr>
        <w:t xml:space="preserve">c.1) </w:t>
      </w:r>
      <w:r>
        <w:rPr>
          <w:rFonts w:ascii="Arial" w:hAnsi="Arial" w:cs="Arial"/>
          <w:sz w:val="22"/>
          <w:szCs w:val="22"/>
        </w:rPr>
        <w:t>Certidão Negativa Quanto à D</w:t>
      </w:r>
      <w:r w:rsidR="00F63362">
        <w:rPr>
          <w:rFonts w:ascii="Arial" w:hAnsi="Arial" w:cs="Arial"/>
          <w:sz w:val="22"/>
          <w:szCs w:val="22"/>
        </w:rPr>
        <w:t>í</w:t>
      </w:r>
      <w:r>
        <w:rPr>
          <w:rFonts w:ascii="Arial" w:hAnsi="Arial" w:cs="Arial"/>
          <w:sz w:val="22"/>
          <w:szCs w:val="22"/>
        </w:rPr>
        <w:t>vida Ativa da União;</w:t>
      </w:r>
    </w:p>
    <w:p w14:paraId="01591C1F" w14:textId="77777777" w:rsidR="00104334" w:rsidRDefault="00104334" w:rsidP="00104334">
      <w:pPr>
        <w:tabs>
          <w:tab w:val="left" w:pos="720"/>
        </w:tabs>
        <w:jc w:val="both"/>
      </w:pPr>
      <w:r>
        <w:rPr>
          <w:rFonts w:ascii="Arial" w:hAnsi="Arial" w:cs="Arial"/>
          <w:b/>
          <w:sz w:val="22"/>
          <w:szCs w:val="22"/>
        </w:rPr>
        <w:t xml:space="preserve">c.2) </w:t>
      </w:r>
      <w:r>
        <w:rPr>
          <w:rFonts w:ascii="Arial" w:hAnsi="Arial" w:cs="Arial"/>
          <w:sz w:val="22"/>
          <w:szCs w:val="22"/>
        </w:rPr>
        <w:t>Certidão de Quitação de Tributos Federais Administrados pela Secretaria da Receita Federal;</w:t>
      </w:r>
    </w:p>
    <w:p w14:paraId="52987A3F" w14:textId="77777777" w:rsidR="00104334" w:rsidRDefault="00104334" w:rsidP="00104334">
      <w:pPr>
        <w:tabs>
          <w:tab w:val="left" w:pos="540"/>
        </w:tabs>
        <w:jc w:val="both"/>
      </w:pPr>
      <w:r>
        <w:rPr>
          <w:rFonts w:ascii="Arial" w:hAnsi="Arial" w:cs="Arial"/>
          <w:b/>
          <w:sz w:val="22"/>
          <w:szCs w:val="22"/>
        </w:rPr>
        <w:t xml:space="preserve">c.3) </w:t>
      </w:r>
      <w:r>
        <w:rPr>
          <w:rFonts w:ascii="Arial" w:hAnsi="Arial" w:cs="Arial"/>
          <w:sz w:val="22"/>
          <w:szCs w:val="22"/>
        </w:rPr>
        <w:t>Certidão Negativa de Débito Estadual do domicílio ou sede da licitante, expedida pelo órgão competente;</w:t>
      </w:r>
    </w:p>
    <w:p w14:paraId="0DED0576" w14:textId="77777777" w:rsidR="00C667E0" w:rsidRDefault="00104334" w:rsidP="00C667E0">
      <w:pPr>
        <w:tabs>
          <w:tab w:val="left" w:pos="540"/>
        </w:tabs>
        <w:jc w:val="both"/>
      </w:pPr>
      <w:r>
        <w:rPr>
          <w:rFonts w:ascii="Arial" w:hAnsi="Arial" w:cs="Arial"/>
          <w:b/>
          <w:sz w:val="22"/>
          <w:szCs w:val="22"/>
        </w:rPr>
        <w:t xml:space="preserve">c.4) </w:t>
      </w:r>
      <w:r>
        <w:rPr>
          <w:rFonts w:ascii="Arial" w:hAnsi="Arial" w:cs="Arial"/>
          <w:sz w:val="22"/>
          <w:szCs w:val="22"/>
        </w:rPr>
        <w:t>Certidão Negativa de Débito Municipal do domicílio ou sede da licitante, expedida pelo órgão competente</w:t>
      </w:r>
      <w:r w:rsidR="00B16CA2">
        <w:rPr>
          <w:rFonts w:ascii="Arial" w:hAnsi="Arial" w:cs="Arial"/>
          <w:sz w:val="22"/>
          <w:szCs w:val="22"/>
        </w:rPr>
        <w:t>.</w:t>
      </w:r>
    </w:p>
    <w:p w14:paraId="3515710A" w14:textId="2A655EA7" w:rsidR="00104334" w:rsidRDefault="00104334" w:rsidP="00C667E0">
      <w:pPr>
        <w:tabs>
          <w:tab w:val="left" w:pos="540"/>
        </w:tabs>
        <w:jc w:val="both"/>
      </w:pPr>
      <w:r>
        <w:rPr>
          <w:rFonts w:ascii="Arial" w:hAnsi="Arial" w:cs="Arial"/>
          <w:b/>
          <w:sz w:val="22"/>
          <w:szCs w:val="22"/>
        </w:rPr>
        <w:t xml:space="preserve">d) </w:t>
      </w:r>
      <w:r>
        <w:rPr>
          <w:rFonts w:ascii="Arial" w:hAnsi="Arial" w:cs="Arial"/>
          <w:sz w:val="22"/>
          <w:szCs w:val="22"/>
        </w:rPr>
        <w:t>Certidão Negativa de Débitos Trabalhistas (prova de inexistência de débitos inadimplidos perante a Justiça do Trabalho</w:t>
      </w:r>
      <w:r w:rsidRPr="00DA45D8">
        <w:rPr>
          <w:rFonts w:ascii="Arial" w:hAnsi="Arial" w:cs="Arial"/>
          <w:sz w:val="22"/>
          <w:szCs w:val="22"/>
        </w:rPr>
        <w:t>, mediante a apresentação de certidão negativa</w:t>
      </w:r>
      <w:r w:rsidR="00DA45D8">
        <w:rPr>
          <w:rFonts w:ascii="Arial" w:hAnsi="Arial" w:cs="Arial"/>
          <w:sz w:val="22"/>
          <w:szCs w:val="22"/>
        </w:rPr>
        <w:t>).</w:t>
      </w:r>
      <w:r w:rsidR="00DA45D8">
        <w:t xml:space="preserve"> </w:t>
      </w:r>
    </w:p>
    <w:p w14:paraId="129E6B1F" w14:textId="77777777" w:rsidR="00104334" w:rsidRDefault="00104334" w:rsidP="00104334">
      <w:pPr>
        <w:tabs>
          <w:tab w:val="left" w:pos="540"/>
        </w:tabs>
        <w:jc w:val="both"/>
      </w:pPr>
      <w:r>
        <w:rPr>
          <w:rFonts w:ascii="Arial" w:hAnsi="Arial" w:cs="Arial"/>
          <w:b/>
          <w:sz w:val="22"/>
          <w:szCs w:val="22"/>
        </w:rPr>
        <w:t>4.2.2.1.</w:t>
      </w:r>
      <w:r>
        <w:rPr>
          <w:rFonts w:ascii="Arial" w:hAnsi="Arial" w:cs="Arial"/>
          <w:sz w:val="22"/>
          <w:szCs w:val="22"/>
        </w:rPr>
        <w:t xml:space="preserve"> Os comprovantes requeridos, quando for o caso, deverão apresentar prazo de validade até a data limite fixada para a entrega dos Envelopes. Não constando a vigência, será considerado o prazo de 60 (sessenta) dias da data da emissão.</w:t>
      </w:r>
    </w:p>
    <w:p w14:paraId="6280399C" w14:textId="77777777" w:rsidR="00104334" w:rsidRDefault="00104334" w:rsidP="00104334">
      <w:pPr>
        <w:tabs>
          <w:tab w:val="left" w:pos="540"/>
        </w:tabs>
        <w:jc w:val="both"/>
      </w:pPr>
      <w:r>
        <w:rPr>
          <w:rFonts w:ascii="Arial" w:hAnsi="Arial" w:cs="Arial"/>
          <w:b/>
          <w:sz w:val="22"/>
          <w:szCs w:val="22"/>
        </w:rPr>
        <w:t xml:space="preserve">4.2.2.2. </w:t>
      </w:r>
      <w:r>
        <w:rPr>
          <w:rFonts w:ascii="Arial" w:hAnsi="Arial" w:cs="Arial"/>
          <w:sz w:val="22"/>
          <w:szCs w:val="22"/>
        </w:rPr>
        <w:t>Serão aceitos certificados de regularidade fiscal obtidos na rede Internet, condicionado que os mesmos tenham sua validade confirmada pela Comissão Permanente de Licitação, na fase de habilitação.</w:t>
      </w:r>
    </w:p>
    <w:p w14:paraId="6C2EFC19" w14:textId="77777777" w:rsidR="00104334" w:rsidRDefault="00104334" w:rsidP="00104334">
      <w:pPr>
        <w:tabs>
          <w:tab w:val="left" w:pos="720"/>
        </w:tabs>
        <w:jc w:val="both"/>
      </w:pPr>
      <w:r>
        <w:rPr>
          <w:rFonts w:ascii="Arial" w:hAnsi="Arial" w:cs="Arial"/>
          <w:b/>
          <w:sz w:val="22"/>
          <w:szCs w:val="22"/>
        </w:rPr>
        <w:t xml:space="preserve">4.2.3. Qualificação Econômico - Financeiro </w:t>
      </w:r>
      <w:r>
        <w:rPr>
          <w:rFonts w:ascii="Arial" w:hAnsi="Arial" w:cs="Arial"/>
          <w:sz w:val="22"/>
          <w:szCs w:val="22"/>
        </w:rPr>
        <w:t>demonstrada através de:</w:t>
      </w:r>
    </w:p>
    <w:p w14:paraId="618A3089" w14:textId="0122D920" w:rsidR="00104334" w:rsidRPr="005672C5" w:rsidRDefault="00104334" w:rsidP="005B13A1">
      <w:pPr>
        <w:jc w:val="both"/>
        <w:rPr>
          <w:rFonts w:ascii="Arial" w:hAnsi="Arial" w:cs="Arial"/>
          <w:sz w:val="22"/>
          <w:szCs w:val="22"/>
          <w:u w:val="single"/>
        </w:rPr>
      </w:pPr>
      <w:r>
        <w:rPr>
          <w:rFonts w:ascii="Arial" w:hAnsi="Arial" w:cs="Arial"/>
          <w:b/>
          <w:sz w:val="22"/>
          <w:szCs w:val="22"/>
        </w:rPr>
        <w:t>a</w:t>
      </w:r>
      <w:r w:rsidRPr="005B13A1">
        <w:rPr>
          <w:rFonts w:ascii="Arial" w:hAnsi="Arial" w:cs="Arial"/>
          <w:b/>
        </w:rPr>
        <w:t>)</w:t>
      </w:r>
      <w:r w:rsidR="005B13A1" w:rsidRPr="005B13A1">
        <w:rPr>
          <w:color w:val="000000"/>
          <w:u w:val="single"/>
        </w:rPr>
        <w:t xml:space="preserve"> </w:t>
      </w:r>
      <w:r w:rsidR="005B13A1" w:rsidRPr="005672C5">
        <w:rPr>
          <w:rFonts w:ascii="Arial" w:hAnsi="Arial" w:cs="Arial"/>
          <w:color w:val="000000"/>
          <w:sz w:val="22"/>
          <w:szCs w:val="22"/>
          <w:u w:val="single"/>
        </w:rPr>
        <w:t>Certidão negativa de pedido de falência, concordata ou recuperação judicial, expedida tanto pelo sistema e-</w:t>
      </w:r>
      <w:proofErr w:type="spellStart"/>
      <w:r w:rsidR="005B13A1" w:rsidRPr="005672C5">
        <w:rPr>
          <w:rFonts w:ascii="Arial" w:hAnsi="Arial" w:cs="Arial"/>
          <w:color w:val="000000"/>
          <w:sz w:val="22"/>
          <w:szCs w:val="22"/>
          <w:u w:val="single"/>
        </w:rPr>
        <w:t>Proc</w:t>
      </w:r>
      <w:proofErr w:type="spellEnd"/>
      <w:r w:rsidR="005B13A1" w:rsidRPr="005672C5">
        <w:rPr>
          <w:rFonts w:ascii="Arial" w:hAnsi="Arial" w:cs="Arial"/>
          <w:color w:val="000000"/>
          <w:sz w:val="22"/>
          <w:szCs w:val="22"/>
          <w:u w:val="single"/>
        </w:rPr>
        <w:t xml:space="preserve"> quanto pelo sistema SAJ do Poder Judiciário de Santa Catarina, para as empresas sediadas em Santa Catarina</w:t>
      </w:r>
      <w:r w:rsidR="0040221E">
        <w:rPr>
          <w:rFonts w:ascii="Arial" w:hAnsi="Arial" w:cs="Arial"/>
          <w:color w:val="000000"/>
          <w:sz w:val="22"/>
          <w:szCs w:val="22"/>
          <w:u w:val="single"/>
        </w:rPr>
        <w:t xml:space="preserve"> </w:t>
      </w:r>
      <w:r w:rsidR="0040221E" w:rsidRPr="001C3F70">
        <w:rPr>
          <w:rFonts w:ascii="Arial" w:hAnsi="Arial" w:cs="Arial"/>
          <w:b/>
          <w:bCs/>
          <w:color w:val="000000"/>
          <w:sz w:val="22"/>
          <w:szCs w:val="22"/>
          <w:u w:val="single"/>
        </w:rPr>
        <w:t xml:space="preserve">(a apresentação de </w:t>
      </w:r>
      <w:r w:rsidR="001C3F70" w:rsidRPr="001C3F70">
        <w:rPr>
          <w:rFonts w:ascii="Arial" w:hAnsi="Arial" w:cs="Arial"/>
          <w:b/>
          <w:bCs/>
          <w:color w:val="000000"/>
          <w:sz w:val="22"/>
          <w:szCs w:val="22"/>
          <w:u w:val="single"/>
        </w:rPr>
        <w:t>apenas uma certidão acarretará a sua inabilitação no processo)</w:t>
      </w:r>
      <w:r w:rsidR="005B13A1" w:rsidRPr="001C3F70">
        <w:rPr>
          <w:rFonts w:ascii="Arial" w:hAnsi="Arial" w:cs="Arial"/>
          <w:b/>
          <w:bCs/>
          <w:color w:val="000000"/>
          <w:sz w:val="22"/>
          <w:szCs w:val="22"/>
          <w:u w:val="single"/>
        </w:rPr>
        <w:t>.</w:t>
      </w:r>
      <w:r w:rsidR="005B13A1" w:rsidRPr="005672C5">
        <w:rPr>
          <w:rFonts w:ascii="Arial" w:hAnsi="Arial" w:cs="Arial"/>
          <w:color w:val="000000"/>
          <w:sz w:val="22"/>
          <w:szCs w:val="22"/>
          <w:u w:val="single"/>
        </w:rPr>
        <w:t xml:space="preserve"> As demais licitantes apresentarão a referida certidão de acordo com o Tribunal de Justiça ou cartório distribuidor correspondente ao seu Estado</w:t>
      </w:r>
      <w:r w:rsidR="005B13A1" w:rsidRPr="005672C5">
        <w:rPr>
          <w:rFonts w:ascii="Arial" w:hAnsi="Arial" w:cs="Arial"/>
          <w:sz w:val="22"/>
          <w:szCs w:val="22"/>
          <w:u w:val="single"/>
        </w:rPr>
        <w:t>.</w:t>
      </w:r>
    </w:p>
    <w:p w14:paraId="24A89AD4" w14:textId="77777777" w:rsidR="005B13A1" w:rsidRPr="00AC4712" w:rsidRDefault="005B13A1" w:rsidP="00104334">
      <w:pPr>
        <w:jc w:val="both"/>
        <w:rPr>
          <w:rFonts w:ascii="Arial" w:hAnsi="Arial" w:cs="Arial"/>
          <w:b/>
        </w:rPr>
      </w:pPr>
    </w:p>
    <w:p w14:paraId="26513C28" w14:textId="77777777" w:rsidR="00104334" w:rsidRDefault="00104334" w:rsidP="00104334">
      <w:pPr>
        <w:jc w:val="both"/>
        <w:rPr>
          <w:rFonts w:ascii="Arial" w:hAnsi="Arial" w:cs="Arial"/>
          <w:b/>
          <w:sz w:val="22"/>
          <w:szCs w:val="22"/>
        </w:rPr>
      </w:pPr>
    </w:p>
    <w:p w14:paraId="157D995C" w14:textId="77777777" w:rsidR="00104334" w:rsidRDefault="00104334" w:rsidP="00104334">
      <w:pPr>
        <w:jc w:val="both"/>
      </w:pPr>
      <w:r>
        <w:rPr>
          <w:rFonts w:ascii="Arial" w:hAnsi="Arial" w:cs="Arial"/>
          <w:b/>
          <w:sz w:val="22"/>
          <w:szCs w:val="22"/>
        </w:rPr>
        <w:t>5. DA PROPOSTA COMERCIAL (ENVELOPE Nº 2):</w:t>
      </w:r>
    </w:p>
    <w:p w14:paraId="0E711533" w14:textId="756B9382" w:rsidR="00104334" w:rsidRDefault="00104334" w:rsidP="00104334">
      <w:pPr>
        <w:jc w:val="both"/>
      </w:pPr>
      <w:r>
        <w:rPr>
          <w:rFonts w:ascii="Arial" w:hAnsi="Arial" w:cs="Arial"/>
          <w:b/>
          <w:sz w:val="22"/>
          <w:szCs w:val="22"/>
        </w:rPr>
        <w:t>5.1.</w:t>
      </w:r>
      <w:r>
        <w:rPr>
          <w:rFonts w:ascii="Arial" w:hAnsi="Arial" w:cs="Arial"/>
          <w:sz w:val="22"/>
          <w:szCs w:val="22"/>
        </w:rPr>
        <w:t xml:space="preserve"> A proposta comercial deverá ser apresentada com base no anexo</w:t>
      </w:r>
      <w:r w:rsidR="00E711E6">
        <w:rPr>
          <w:rFonts w:ascii="Arial" w:hAnsi="Arial" w:cs="Arial"/>
          <w:sz w:val="22"/>
          <w:szCs w:val="22"/>
        </w:rPr>
        <w:t xml:space="preserve"> VI</w:t>
      </w:r>
      <w:r>
        <w:rPr>
          <w:rFonts w:ascii="Arial" w:hAnsi="Arial" w:cs="Arial"/>
          <w:sz w:val="22"/>
          <w:szCs w:val="22"/>
        </w:rPr>
        <w:t xml:space="preserve"> deste Edital, em 1 (uma) via, datilografada ou impressa por qualquer processo eletrônico, em língua nacional, sem cotações alternativas, emendas, rasuras ou entrelinhas, sendo todas as suas folhas identificadas com razão social da empresa, e preferencialmente rubricadas e numeradas, devendo a última ser datada e assinada pelo representante da empresa devidamente identificado, devendo constituir-se:</w:t>
      </w:r>
    </w:p>
    <w:p w14:paraId="2346F08A" w14:textId="77777777" w:rsidR="00104334" w:rsidRDefault="00104334" w:rsidP="00104334">
      <w:pPr>
        <w:jc w:val="both"/>
      </w:pPr>
      <w:r>
        <w:rPr>
          <w:rFonts w:ascii="Arial" w:hAnsi="Arial" w:cs="Arial"/>
          <w:b/>
          <w:sz w:val="22"/>
          <w:szCs w:val="22"/>
        </w:rPr>
        <w:t>a)</w:t>
      </w:r>
      <w:r>
        <w:rPr>
          <w:rFonts w:ascii="Arial" w:hAnsi="Arial" w:cs="Arial"/>
          <w:sz w:val="22"/>
          <w:szCs w:val="22"/>
        </w:rPr>
        <w:t xml:space="preserve"> o número da presente Concorrência;</w:t>
      </w:r>
    </w:p>
    <w:p w14:paraId="73869BA5" w14:textId="1DFFBBB6" w:rsidR="00104334" w:rsidRDefault="00104334" w:rsidP="00104334">
      <w:pPr>
        <w:jc w:val="both"/>
      </w:pPr>
      <w:r>
        <w:rPr>
          <w:rFonts w:ascii="Arial" w:hAnsi="Arial" w:cs="Arial"/>
          <w:b/>
          <w:sz w:val="22"/>
          <w:szCs w:val="22"/>
        </w:rPr>
        <w:t>b)</w:t>
      </w:r>
      <w:r>
        <w:rPr>
          <w:rFonts w:ascii="Arial" w:hAnsi="Arial" w:cs="Arial"/>
          <w:sz w:val="22"/>
          <w:szCs w:val="22"/>
        </w:rPr>
        <w:t xml:space="preserve"> proposta comercial de acordo com o </w:t>
      </w:r>
      <w:r w:rsidRPr="00EE7FFB">
        <w:rPr>
          <w:rFonts w:ascii="Arial" w:hAnsi="Arial" w:cs="Arial"/>
          <w:sz w:val="22"/>
          <w:szCs w:val="22"/>
        </w:rPr>
        <w:t>Anexo VI</w:t>
      </w:r>
      <w:r>
        <w:rPr>
          <w:rFonts w:ascii="Arial" w:hAnsi="Arial" w:cs="Arial"/>
          <w:sz w:val="22"/>
          <w:szCs w:val="22"/>
        </w:rPr>
        <w:t xml:space="preserve"> do presente edital;</w:t>
      </w:r>
    </w:p>
    <w:p w14:paraId="0E0E0E04" w14:textId="77777777" w:rsidR="00104334" w:rsidRDefault="00104334" w:rsidP="00104334">
      <w:pPr>
        <w:jc w:val="both"/>
      </w:pPr>
      <w:r>
        <w:rPr>
          <w:rFonts w:ascii="Arial" w:hAnsi="Arial" w:cs="Arial"/>
          <w:b/>
          <w:sz w:val="22"/>
          <w:szCs w:val="22"/>
        </w:rPr>
        <w:t>c)</w:t>
      </w:r>
      <w:r>
        <w:rPr>
          <w:rFonts w:ascii="Arial" w:hAnsi="Arial" w:cs="Arial"/>
          <w:sz w:val="22"/>
          <w:szCs w:val="22"/>
        </w:rPr>
        <w:t xml:space="preserve"> havendo divergência entre os valores numéricos e os literais, prevalecerão os redigidos por extenso.</w:t>
      </w:r>
    </w:p>
    <w:p w14:paraId="4C3C79B5" w14:textId="77777777" w:rsidR="00104334" w:rsidRDefault="00104334" w:rsidP="00104334">
      <w:pPr>
        <w:jc w:val="both"/>
      </w:pPr>
      <w:r>
        <w:rPr>
          <w:rFonts w:ascii="Arial" w:hAnsi="Arial" w:cs="Arial"/>
          <w:b/>
          <w:sz w:val="22"/>
          <w:szCs w:val="22"/>
        </w:rPr>
        <w:t>d)</w:t>
      </w:r>
      <w:r>
        <w:rPr>
          <w:rFonts w:ascii="Arial" w:hAnsi="Arial" w:cs="Arial"/>
          <w:sz w:val="22"/>
          <w:szCs w:val="22"/>
        </w:rPr>
        <w:t xml:space="preserve"> o prazo de validade da proposta não poderá ser inferior a 60 (sessenta) dias contados da data limite para apresentação das propostas nesta licitação, sendo considerado automaticamente prorrogado por iguais e sucessivos períodos até o término do processamento desta licitação. </w:t>
      </w:r>
    </w:p>
    <w:p w14:paraId="4715EED1" w14:textId="0356CD5A" w:rsidR="00104334" w:rsidRPr="00A26440" w:rsidRDefault="00104334" w:rsidP="00104334">
      <w:pPr>
        <w:jc w:val="both"/>
        <w:rPr>
          <w:b/>
        </w:rPr>
      </w:pPr>
      <w:r w:rsidRPr="00A26440">
        <w:rPr>
          <w:rFonts w:ascii="Arial" w:hAnsi="Arial" w:cs="Arial"/>
          <w:b/>
          <w:sz w:val="22"/>
          <w:szCs w:val="22"/>
        </w:rPr>
        <w:t xml:space="preserve">5.2. A proponente terá direito a apresentar proposta comercial para todos os BOXES da sua atividade comercial, preenchendo a proposta comercial separadamente para cada qual e </w:t>
      </w:r>
      <w:r w:rsidRPr="00A26440">
        <w:rPr>
          <w:rFonts w:ascii="Arial" w:hAnsi="Arial" w:cs="Arial"/>
          <w:b/>
          <w:sz w:val="22"/>
          <w:szCs w:val="22"/>
        </w:rPr>
        <w:lastRenderedPageBreak/>
        <w:t>podendo inserir, todas, em um único envelope</w:t>
      </w:r>
      <w:r w:rsidR="00380020">
        <w:rPr>
          <w:rFonts w:ascii="Arial" w:hAnsi="Arial" w:cs="Arial"/>
          <w:b/>
          <w:sz w:val="22"/>
          <w:szCs w:val="22"/>
        </w:rPr>
        <w:t>, devendo constar no lado de fora do envelope o n° de todos os Boxes de sua proposta.</w:t>
      </w:r>
    </w:p>
    <w:p w14:paraId="2F77AE81" w14:textId="77777777" w:rsidR="00104334" w:rsidRPr="00A26440" w:rsidRDefault="00104334" w:rsidP="00104334">
      <w:pPr>
        <w:jc w:val="both"/>
        <w:rPr>
          <w:b/>
        </w:rPr>
      </w:pPr>
      <w:r w:rsidRPr="00A26440">
        <w:rPr>
          <w:rFonts w:ascii="Arial" w:hAnsi="Arial" w:cs="Arial"/>
          <w:b/>
          <w:sz w:val="22"/>
          <w:szCs w:val="22"/>
        </w:rPr>
        <w:t xml:space="preserve">5.3. A proponente poderá adjudicar, todavia, um único BOX, mesmo tendo apresentado mais do que uma proposta comercial. </w:t>
      </w:r>
    </w:p>
    <w:p w14:paraId="1D6E57E4" w14:textId="77777777" w:rsidR="00104334" w:rsidRPr="00A26440" w:rsidRDefault="00104334" w:rsidP="00104334">
      <w:pPr>
        <w:jc w:val="both"/>
        <w:rPr>
          <w:b/>
        </w:rPr>
      </w:pPr>
      <w:r w:rsidRPr="00A26440">
        <w:rPr>
          <w:rFonts w:ascii="Arial" w:hAnsi="Arial" w:cs="Arial"/>
          <w:b/>
          <w:sz w:val="22"/>
          <w:szCs w:val="22"/>
        </w:rPr>
        <w:t>5.4. Caso a proponente venha a ser vencedora em mais de um BOX, deverá exercer a opção por um deles.</w:t>
      </w:r>
    </w:p>
    <w:p w14:paraId="2D2E952E" w14:textId="77777777" w:rsidR="00104334" w:rsidRPr="00A26440" w:rsidRDefault="00104334" w:rsidP="00104334">
      <w:pPr>
        <w:jc w:val="both"/>
        <w:rPr>
          <w:rFonts w:ascii="Arial" w:hAnsi="Arial" w:cs="Arial"/>
          <w:b/>
          <w:sz w:val="22"/>
          <w:szCs w:val="22"/>
        </w:rPr>
      </w:pPr>
    </w:p>
    <w:p w14:paraId="6F1DC6E5" w14:textId="77777777" w:rsidR="00104334" w:rsidRDefault="00104334" w:rsidP="00104334">
      <w:pPr>
        <w:jc w:val="both"/>
      </w:pPr>
      <w:r>
        <w:rPr>
          <w:rFonts w:ascii="Arial" w:hAnsi="Arial" w:cs="Arial"/>
          <w:b/>
          <w:sz w:val="22"/>
          <w:szCs w:val="22"/>
        </w:rPr>
        <w:t>6. DO PROCESSAMENTO DA LICITAÇÃO:</w:t>
      </w:r>
    </w:p>
    <w:p w14:paraId="64644071" w14:textId="5CFA74C5" w:rsidR="00104334" w:rsidRDefault="00104334" w:rsidP="00104334">
      <w:pPr>
        <w:jc w:val="both"/>
      </w:pPr>
      <w:r>
        <w:rPr>
          <w:rFonts w:ascii="Arial" w:hAnsi="Arial" w:cs="Arial"/>
          <w:b/>
          <w:sz w:val="22"/>
          <w:szCs w:val="22"/>
        </w:rPr>
        <w:t>6.1.</w:t>
      </w:r>
      <w:r>
        <w:rPr>
          <w:rFonts w:ascii="Arial" w:hAnsi="Arial" w:cs="Arial"/>
          <w:sz w:val="22"/>
          <w:szCs w:val="22"/>
        </w:rPr>
        <w:t xml:space="preserve"> O </w:t>
      </w:r>
      <w:r>
        <w:rPr>
          <w:rFonts w:ascii="Arial" w:hAnsi="Arial" w:cs="Arial"/>
          <w:b/>
          <w:sz w:val="22"/>
          <w:szCs w:val="22"/>
        </w:rPr>
        <w:t>Envelope nº 1</w:t>
      </w:r>
      <w:r>
        <w:rPr>
          <w:rFonts w:ascii="Arial" w:hAnsi="Arial" w:cs="Arial"/>
          <w:sz w:val="22"/>
          <w:szCs w:val="22"/>
        </w:rPr>
        <w:t xml:space="preserve"> será aberto em sessão pública que se </w:t>
      </w:r>
      <w:r w:rsidRPr="002F2700">
        <w:rPr>
          <w:rFonts w:ascii="Arial" w:hAnsi="Arial" w:cs="Arial"/>
          <w:sz w:val="22"/>
          <w:szCs w:val="22"/>
        </w:rPr>
        <w:t xml:space="preserve">iniciará a partir </w:t>
      </w:r>
      <w:r w:rsidRPr="004B33D4">
        <w:rPr>
          <w:rFonts w:ascii="Arial" w:hAnsi="Arial" w:cs="Arial"/>
          <w:sz w:val="22"/>
          <w:szCs w:val="22"/>
        </w:rPr>
        <w:t xml:space="preserve">das </w:t>
      </w:r>
      <w:r w:rsidR="004B33D4" w:rsidRPr="004B33D4">
        <w:rPr>
          <w:rFonts w:ascii="Arial" w:hAnsi="Arial" w:cs="Arial"/>
          <w:sz w:val="22"/>
          <w:szCs w:val="22"/>
        </w:rPr>
        <w:t>9</w:t>
      </w:r>
      <w:r w:rsidRPr="004B33D4">
        <w:rPr>
          <w:rFonts w:ascii="Arial" w:hAnsi="Arial" w:cs="Arial"/>
          <w:sz w:val="22"/>
          <w:szCs w:val="22"/>
        </w:rPr>
        <w:t xml:space="preserve">:00 horas do dia </w:t>
      </w:r>
      <w:r w:rsidR="004B33D4" w:rsidRPr="004B33D4">
        <w:rPr>
          <w:rFonts w:ascii="Arial" w:hAnsi="Arial" w:cs="Arial"/>
          <w:sz w:val="22"/>
          <w:szCs w:val="22"/>
        </w:rPr>
        <w:t>19</w:t>
      </w:r>
      <w:r w:rsidRPr="004B33D4">
        <w:rPr>
          <w:rFonts w:ascii="Arial" w:hAnsi="Arial" w:cs="Arial"/>
          <w:sz w:val="22"/>
          <w:szCs w:val="22"/>
        </w:rPr>
        <w:t xml:space="preserve"> </w:t>
      </w:r>
      <w:r w:rsidR="002F2700" w:rsidRPr="004B33D4">
        <w:rPr>
          <w:rFonts w:ascii="Arial" w:hAnsi="Arial" w:cs="Arial"/>
          <w:sz w:val="22"/>
          <w:szCs w:val="22"/>
        </w:rPr>
        <w:t>de</w:t>
      </w:r>
      <w:r w:rsidRPr="004B33D4">
        <w:rPr>
          <w:rFonts w:ascii="Arial" w:hAnsi="Arial" w:cs="Arial"/>
          <w:sz w:val="22"/>
          <w:szCs w:val="22"/>
        </w:rPr>
        <w:t xml:space="preserve"> </w:t>
      </w:r>
      <w:proofErr w:type="gramStart"/>
      <w:r w:rsidR="002F2700" w:rsidRPr="004B33D4">
        <w:rPr>
          <w:rFonts w:ascii="Arial" w:hAnsi="Arial" w:cs="Arial"/>
          <w:sz w:val="22"/>
          <w:szCs w:val="22"/>
        </w:rPr>
        <w:t>Agosto</w:t>
      </w:r>
      <w:proofErr w:type="gramEnd"/>
      <w:r w:rsidRPr="004B33D4">
        <w:rPr>
          <w:rFonts w:ascii="Arial" w:hAnsi="Arial" w:cs="Arial"/>
          <w:sz w:val="22"/>
          <w:szCs w:val="22"/>
        </w:rPr>
        <w:t xml:space="preserve"> </w:t>
      </w:r>
      <w:r w:rsidR="002F2700" w:rsidRPr="004B33D4">
        <w:rPr>
          <w:rFonts w:ascii="Arial" w:hAnsi="Arial" w:cs="Arial"/>
          <w:sz w:val="22"/>
          <w:szCs w:val="22"/>
        </w:rPr>
        <w:t>de</w:t>
      </w:r>
      <w:r w:rsidRPr="004B33D4">
        <w:rPr>
          <w:rFonts w:ascii="Arial" w:hAnsi="Arial" w:cs="Arial"/>
          <w:sz w:val="22"/>
          <w:szCs w:val="22"/>
        </w:rPr>
        <w:t xml:space="preserve"> 20</w:t>
      </w:r>
      <w:r w:rsidR="002F2700" w:rsidRPr="004B33D4">
        <w:rPr>
          <w:rFonts w:ascii="Arial" w:hAnsi="Arial" w:cs="Arial"/>
          <w:sz w:val="22"/>
          <w:szCs w:val="22"/>
        </w:rPr>
        <w:t>2</w:t>
      </w:r>
      <w:r w:rsidR="004B33D4" w:rsidRPr="004B33D4">
        <w:rPr>
          <w:rFonts w:ascii="Arial" w:hAnsi="Arial" w:cs="Arial"/>
          <w:sz w:val="22"/>
          <w:szCs w:val="22"/>
        </w:rPr>
        <w:t>1</w:t>
      </w:r>
      <w:r w:rsidRPr="004B33D4">
        <w:rPr>
          <w:rFonts w:ascii="Arial" w:hAnsi="Arial" w:cs="Arial"/>
          <w:sz w:val="22"/>
          <w:szCs w:val="22"/>
        </w:rPr>
        <w:t>,</w:t>
      </w:r>
      <w:r w:rsidRPr="002F2700">
        <w:rPr>
          <w:rFonts w:ascii="Arial" w:hAnsi="Arial" w:cs="Arial"/>
          <w:sz w:val="22"/>
          <w:szCs w:val="22"/>
        </w:rPr>
        <w:t xml:space="preserve"> pela </w:t>
      </w:r>
      <w:r w:rsidRPr="002F2700">
        <w:rPr>
          <w:rFonts w:ascii="Arial" w:hAnsi="Arial" w:cs="Arial"/>
          <w:b/>
          <w:sz w:val="22"/>
          <w:szCs w:val="22"/>
        </w:rPr>
        <w:t>Comissão Permanente de Licitação</w:t>
      </w:r>
      <w:r w:rsidRPr="002F2700">
        <w:rPr>
          <w:rFonts w:ascii="Arial" w:hAnsi="Arial" w:cs="Arial"/>
          <w:sz w:val="22"/>
          <w:szCs w:val="22"/>
        </w:rPr>
        <w:t xml:space="preserve">. </w:t>
      </w:r>
    </w:p>
    <w:p w14:paraId="750915A0" w14:textId="77777777" w:rsidR="00104334" w:rsidRDefault="00104334" w:rsidP="00104334">
      <w:pPr>
        <w:jc w:val="both"/>
      </w:pPr>
      <w:r>
        <w:rPr>
          <w:rFonts w:ascii="Arial" w:hAnsi="Arial" w:cs="Arial"/>
          <w:b/>
          <w:sz w:val="22"/>
          <w:szCs w:val="22"/>
        </w:rPr>
        <w:t>6.2.</w:t>
      </w:r>
      <w:r>
        <w:rPr>
          <w:rFonts w:ascii="Arial" w:hAnsi="Arial" w:cs="Arial"/>
          <w:sz w:val="22"/>
          <w:szCs w:val="22"/>
        </w:rPr>
        <w:t xml:space="preserve"> As decisões da </w:t>
      </w:r>
      <w:r>
        <w:rPr>
          <w:rFonts w:ascii="Arial" w:hAnsi="Arial" w:cs="Arial"/>
          <w:b/>
          <w:sz w:val="22"/>
          <w:szCs w:val="22"/>
        </w:rPr>
        <w:t xml:space="preserve">Comissão Permanente de Licitação, </w:t>
      </w:r>
      <w:r>
        <w:rPr>
          <w:rFonts w:ascii="Arial" w:hAnsi="Arial" w:cs="Arial"/>
          <w:sz w:val="22"/>
          <w:szCs w:val="22"/>
        </w:rPr>
        <w:t>referentes à presente licitação, obedecerão, para efeitos de intimação e divulgação, as formas previstas no § 1º do art. 109 da Lei 8.666/93.</w:t>
      </w:r>
    </w:p>
    <w:p w14:paraId="788F8E83" w14:textId="77777777" w:rsidR="00104334" w:rsidRDefault="00104334" w:rsidP="00104334">
      <w:pPr>
        <w:jc w:val="both"/>
      </w:pPr>
      <w:r>
        <w:rPr>
          <w:rFonts w:ascii="Arial" w:hAnsi="Arial" w:cs="Arial"/>
          <w:b/>
          <w:sz w:val="22"/>
          <w:szCs w:val="22"/>
        </w:rPr>
        <w:t xml:space="preserve">6.3. </w:t>
      </w:r>
      <w:r>
        <w:rPr>
          <w:rFonts w:ascii="Arial" w:hAnsi="Arial" w:cs="Arial"/>
          <w:sz w:val="22"/>
          <w:szCs w:val="22"/>
        </w:rPr>
        <w:t xml:space="preserve">Divulgada a decisão segundo o item </w:t>
      </w:r>
      <w:r>
        <w:rPr>
          <w:rFonts w:ascii="Arial" w:hAnsi="Arial" w:cs="Arial"/>
          <w:b/>
          <w:sz w:val="22"/>
          <w:szCs w:val="22"/>
        </w:rPr>
        <w:t>6.2</w:t>
      </w:r>
      <w:r>
        <w:rPr>
          <w:rFonts w:ascii="Arial" w:hAnsi="Arial" w:cs="Arial"/>
          <w:sz w:val="22"/>
          <w:szCs w:val="22"/>
        </w:rPr>
        <w:t>, abre-se o prazo de 5 (cinco) dias úteis para interposição de recurso, quando for o caso.</w:t>
      </w:r>
    </w:p>
    <w:p w14:paraId="365B2D4E" w14:textId="7D8D3648" w:rsidR="00104334" w:rsidRDefault="00104334" w:rsidP="00104334">
      <w:pPr>
        <w:jc w:val="both"/>
      </w:pPr>
      <w:r>
        <w:rPr>
          <w:rFonts w:ascii="Arial" w:hAnsi="Arial" w:cs="Arial"/>
          <w:b/>
          <w:sz w:val="22"/>
          <w:szCs w:val="22"/>
        </w:rPr>
        <w:t>6.4.</w:t>
      </w:r>
      <w:r>
        <w:rPr>
          <w:rFonts w:ascii="Arial" w:hAnsi="Arial" w:cs="Arial"/>
          <w:sz w:val="22"/>
          <w:szCs w:val="22"/>
        </w:rPr>
        <w:t xml:space="preserve"> Transcorrido o prazo sem que tenha sido impetrado recurso, ou verificando-se expressa desistência de todos os licitantes de interpô-lo, ou, ainda, tendo sido apreciados os recursos formulados, será promovido o ato subseq</w:t>
      </w:r>
      <w:r w:rsidR="00380020">
        <w:rPr>
          <w:rFonts w:ascii="Arial" w:hAnsi="Arial" w:cs="Arial"/>
          <w:sz w:val="22"/>
          <w:szCs w:val="22"/>
        </w:rPr>
        <w:t>u</w:t>
      </w:r>
      <w:r>
        <w:rPr>
          <w:rFonts w:ascii="Arial" w:hAnsi="Arial" w:cs="Arial"/>
          <w:sz w:val="22"/>
          <w:szCs w:val="22"/>
        </w:rPr>
        <w:t>ente.</w:t>
      </w:r>
    </w:p>
    <w:p w14:paraId="62E5CA99" w14:textId="77777777" w:rsidR="00104334" w:rsidRDefault="00104334" w:rsidP="00104334">
      <w:pPr>
        <w:jc w:val="both"/>
        <w:rPr>
          <w:rFonts w:ascii="Arial" w:hAnsi="Arial" w:cs="Arial"/>
          <w:b/>
          <w:sz w:val="22"/>
          <w:szCs w:val="22"/>
        </w:rPr>
      </w:pPr>
    </w:p>
    <w:p w14:paraId="249A3171" w14:textId="77777777" w:rsidR="00104334" w:rsidRDefault="00104334" w:rsidP="00104334">
      <w:pPr>
        <w:jc w:val="both"/>
      </w:pPr>
      <w:r>
        <w:rPr>
          <w:rFonts w:ascii="Arial" w:hAnsi="Arial" w:cs="Arial"/>
          <w:b/>
          <w:sz w:val="22"/>
          <w:szCs w:val="22"/>
        </w:rPr>
        <w:t>7. DO JULGAMENTO:</w:t>
      </w:r>
    </w:p>
    <w:p w14:paraId="4A677811" w14:textId="77777777" w:rsidR="00104334" w:rsidRDefault="00104334" w:rsidP="00104334">
      <w:pPr>
        <w:jc w:val="both"/>
      </w:pPr>
      <w:r>
        <w:rPr>
          <w:rFonts w:ascii="Arial" w:hAnsi="Arial" w:cs="Arial"/>
          <w:b/>
          <w:sz w:val="22"/>
          <w:szCs w:val="22"/>
        </w:rPr>
        <w:t>7.1. Apreciação dos Documentos de Habilitação:</w:t>
      </w:r>
    </w:p>
    <w:p w14:paraId="7E7610F8" w14:textId="77777777" w:rsidR="00104334" w:rsidRDefault="00104334" w:rsidP="00104334">
      <w:pPr>
        <w:jc w:val="both"/>
      </w:pPr>
      <w:r>
        <w:rPr>
          <w:rFonts w:ascii="Arial" w:hAnsi="Arial" w:cs="Arial"/>
          <w:b/>
          <w:sz w:val="22"/>
          <w:szCs w:val="22"/>
        </w:rPr>
        <w:t xml:space="preserve">7.1.1. </w:t>
      </w:r>
      <w:r>
        <w:rPr>
          <w:rFonts w:ascii="Arial" w:hAnsi="Arial" w:cs="Arial"/>
          <w:sz w:val="22"/>
          <w:szCs w:val="22"/>
        </w:rPr>
        <w:t xml:space="preserve">Os Documentos de Habilitação serão examinados pela </w:t>
      </w:r>
      <w:r>
        <w:rPr>
          <w:rFonts w:ascii="Arial" w:hAnsi="Arial" w:cs="Arial"/>
          <w:b/>
          <w:sz w:val="22"/>
          <w:szCs w:val="22"/>
        </w:rPr>
        <w:t xml:space="preserve">Comissão Permanente de Licitação, </w:t>
      </w:r>
      <w:r>
        <w:rPr>
          <w:rFonts w:ascii="Arial" w:hAnsi="Arial" w:cs="Arial"/>
          <w:sz w:val="22"/>
          <w:szCs w:val="22"/>
        </w:rPr>
        <w:t>cujas folhas serão rubricadas obrigatoriamente pela Comissão Permanente de Licitação e pelos representantes credenciados das licitantes presentes à sessão pública, após, os membros da Comissão julgarão habilitadas as licitantes que atenderem a todos os requisitos estabelecidos para este fim, na presente licitação.</w:t>
      </w:r>
    </w:p>
    <w:p w14:paraId="1275F069" w14:textId="77777777" w:rsidR="00104334" w:rsidRDefault="00104334" w:rsidP="00104334">
      <w:pPr>
        <w:jc w:val="both"/>
      </w:pPr>
      <w:r>
        <w:rPr>
          <w:rFonts w:ascii="Arial" w:hAnsi="Arial" w:cs="Arial"/>
          <w:b/>
          <w:sz w:val="22"/>
          <w:szCs w:val="22"/>
        </w:rPr>
        <w:t xml:space="preserve">7.1.2. </w:t>
      </w:r>
      <w:r>
        <w:rPr>
          <w:rFonts w:ascii="Arial" w:hAnsi="Arial" w:cs="Arial"/>
          <w:sz w:val="22"/>
          <w:szCs w:val="22"/>
        </w:rPr>
        <w:t>Será julgada inabilitada a licitante que não apresentar qualquer dos documentos exigidos, ou apresentá-lo em desacordo com as normas desta licitação.</w:t>
      </w:r>
    </w:p>
    <w:p w14:paraId="5194986D" w14:textId="77777777" w:rsidR="00104334" w:rsidRDefault="00104334" w:rsidP="00104334">
      <w:pPr>
        <w:jc w:val="both"/>
      </w:pPr>
      <w:r>
        <w:rPr>
          <w:rFonts w:ascii="Arial" w:hAnsi="Arial" w:cs="Arial"/>
          <w:b/>
          <w:sz w:val="22"/>
          <w:szCs w:val="22"/>
        </w:rPr>
        <w:t>7.2. Julgamento da Proposta Comercial:</w:t>
      </w:r>
    </w:p>
    <w:p w14:paraId="4CA874D9" w14:textId="77777777" w:rsidR="00104334" w:rsidRDefault="00104334" w:rsidP="00104334">
      <w:pPr>
        <w:jc w:val="both"/>
      </w:pPr>
      <w:r>
        <w:rPr>
          <w:rFonts w:ascii="Arial" w:hAnsi="Arial" w:cs="Arial"/>
          <w:b/>
          <w:sz w:val="22"/>
          <w:szCs w:val="22"/>
        </w:rPr>
        <w:t xml:space="preserve">7.2.1. </w:t>
      </w:r>
      <w:r>
        <w:rPr>
          <w:rFonts w:ascii="Arial" w:hAnsi="Arial" w:cs="Arial"/>
          <w:sz w:val="22"/>
          <w:szCs w:val="22"/>
        </w:rPr>
        <w:t>Somente serão abertas as Propostas Comerciais das licitantes habilitadas.</w:t>
      </w:r>
    </w:p>
    <w:p w14:paraId="75978E35" w14:textId="77777777" w:rsidR="00104334" w:rsidRDefault="00104334" w:rsidP="00104334">
      <w:pPr>
        <w:jc w:val="both"/>
      </w:pPr>
      <w:r>
        <w:rPr>
          <w:rFonts w:ascii="Arial" w:hAnsi="Arial" w:cs="Arial"/>
          <w:b/>
          <w:sz w:val="22"/>
          <w:szCs w:val="22"/>
        </w:rPr>
        <w:t>7.2.1.1.</w:t>
      </w:r>
      <w:r>
        <w:rPr>
          <w:rFonts w:ascii="Arial" w:hAnsi="Arial" w:cs="Arial"/>
          <w:sz w:val="22"/>
          <w:szCs w:val="22"/>
        </w:rPr>
        <w:t xml:space="preserve"> Após a divulgação da habilitação e transcorridos os prazos legais para a interposição de eventuais recursos e seus julgamentos administrativos, dar-se-á a abertura dos “ENVELOPES n° 02 - PROPOSTA COMERCIAL” das empresas julgadas habilitadas pela Comissão de Licitação. As propostas comerciais serão rubricadas obrigatoriamente pelos membros da Comissão de Licitação e pelos representantes credenciados das empresas habilitadas que estejam presentes à sessão pública.</w:t>
      </w:r>
    </w:p>
    <w:p w14:paraId="52377E3D" w14:textId="77777777" w:rsidR="00104334" w:rsidRDefault="00104334" w:rsidP="00104334">
      <w:pPr>
        <w:jc w:val="both"/>
      </w:pPr>
      <w:r>
        <w:rPr>
          <w:rFonts w:ascii="Arial" w:hAnsi="Arial" w:cs="Arial"/>
          <w:b/>
          <w:sz w:val="22"/>
          <w:szCs w:val="22"/>
        </w:rPr>
        <w:t xml:space="preserve">7.2.2. </w:t>
      </w:r>
      <w:r>
        <w:rPr>
          <w:rFonts w:ascii="Arial" w:hAnsi="Arial" w:cs="Arial"/>
          <w:sz w:val="22"/>
          <w:szCs w:val="22"/>
        </w:rPr>
        <w:t>Abertas as Propostas Comerciais de todas as licitantes, será examinada preliminarmente a satisfação dos pressupostos fixados nesta licitação e na legislação vigente.</w:t>
      </w:r>
    </w:p>
    <w:p w14:paraId="35F2D515" w14:textId="77777777" w:rsidR="00104334" w:rsidRDefault="00104334" w:rsidP="00104334">
      <w:pPr>
        <w:jc w:val="both"/>
      </w:pPr>
      <w:r>
        <w:rPr>
          <w:rFonts w:ascii="Arial" w:hAnsi="Arial" w:cs="Arial"/>
          <w:b/>
          <w:sz w:val="22"/>
          <w:szCs w:val="22"/>
        </w:rPr>
        <w:t xml:space="preserve">7.2.3. </w:t>
      </w:r>
      <w:r>
        <w:rPr>
          <w:rFonts w:ascii="Arial" w:hAnsi="Arial" w:cs="Arial"/>
          <w:sz w:val="22"/>
          <w:szCs w:val="22"/>
        </w:rPr>
        <w:t>Será desclassificada a Proposta Comercial em relação à qual for constatado:</w:t>
      </w:r>
    </w:p>
    <w:p w14:paraId="3FE56830" w14:textId="77777777" w:rsidR="00104334" w:rsidRDefault="00104334" w:rsidP="00104334">
      <w:pPr>
        <w:jc w:val="both"/>
      </w:pPr>
      <w:r>
        <w:rPr>
          <w:rFonts w:ascii="Arial" w:hAnsi="Arial" w:cs="Arial"/>
          <w:b/>
          <w:sz w:val="22"/>
          <w:szCs w:val="22"/>
        </w:rPr>
        <w:t>a)</w:t>
      </w:r>
      <w:r>
        <w:rPr>
          <w:rFonts w:ascii="Arial" w:hAnsi="Arial" w:cs="Arial"/>
          <w:sz w:val="22"/>
          <w:szCs w:val="22"/>
        </w:rPr>
        <w:t xml:space="preserve"> o não-atendimento das condições estabelecidas nesta licitação e seus anexos;</w:t>
      </w:r>
    </w:p>
    <w:p w14:paraId="5EDABFF2" w14:textId="77777777" w:rsidR="00104334" w:rsidRDefault="00104334" w:rsidP="00104334">
      <w:pPr>
        <w:jc w:val="both"/>
      </w:pPr>
      <w:r>
        <w:rPr>
          <w:rFonts w:ascii="Arial" w:hAnsi="Arial" w:cs="Arial"/>
          <w:b/>
          <w:sz w:val="22"/>
          <w:szCs w:val="22"/>
        </w:rPr>
        <w:t>b)</w:t>
      </w:r>
      <w:r>
        <w:rPr>
          <w:rFonts w:ascii="Arial" w:hAnsi="Arial" w:cs="Arial"/>
          <w:sz w:val="22"/>
          <w:szCs w:val="22"/>
        </w:rPr>
        <w:t xml:space="preserve"> a fixação de condicionantes;</w:t>
      </w:r>
    </w:p>
    <w:p w14:paraId="09027DD6" w14:textId="77777777" w:rsidR="00104334" w:rsidRDefault="00104334" w:rsidP="00104334">
      <w:pPr>
        <w:jc w:val="both"/>
      </w:pPr>
      <w:r>
        <w:rPr>
          <w:rFonts w:ascii="Arial" w:hAnsi="Arial" w:cs="Arial"/>
          <w:b/>
          <w:sz w:val="22"/>
          <w:szCs w:val="22"/>
        </w:rPr>
        <w:t>c)</w:t>
      </w:r>
      <w:r>
        <w:rPr>
          <w:rFonts w:ascii="Arial" w:hAnsi="Arial" w:cs="Arial"/>
          <w:sz w:val="22"/>
          <w:szCs w:val="22"/>
        </w:rPr>
        <w:t xml:space="preserve"> forem omissas, vagas ou apresentarem irregularidades ou defeitos que possam inviabilizar o julgamento;</w:t>
      </w:r>
    </w:p>
    <w:p w14:paraId="3FA222D4" w14:textId="77777777" w:rsidR="00104334" w:rsidRDefault="00104334" w:rsidP="00104334">
      <w:pPr>
        <w:jc w:val="both"/>
      </w:pPr>
      <w:r>
        <w:rPr>
          <w:rFonts w:ascii="Arial" w:hAnsi="Arial" w:cs="Arial"/>
          <w:b/>
          <w:sz w:val="22"/>
          <w:szCs w:val="22"/>
        </w:rPr>
        <w:t>7.2.4.</w:t>
      </w:r>
      <w:r>
        <w:rPr>
          <w:rFonts w:ascii="Arial" w:hAnsi="Arial" w:cs="Arial"/>
          <w:sz w:val="22"/>
          <w:szCs w:val="22"/>
        </w:rPr>
        <w:t xml:space="preserve"> O julgamento das Propostas Comerciais será realizado em sessão pública.</w:t>
      </w:r>
    </w:p>
    <w:p w14:paraId="4A1EFFAC" w14:textId="77777777" w:rsidR="00104334" w:rsidRDefault="00104334" w:rsidP="00104334">
      <w:pPr>
        <w:autoSpaceDE w:val="0"/>
        <w:jc w:val="both"/>
      </w:pPr>
      <w:r>
        <w:rPr>
          <w:rFonts w:ascii="Arial" w:hAnsi="Arial" w:cs="Arial"/>
          <w:b/>
          <w:sz w:val="22"/>
          <w:szCs w:val="22"/>
        </w:rPr>
        <w:t>7.2.5.</w:t>
      </w:r>
      <w:r>
        <w:rPr>
          <w:rFonts w:ascii="Arial" w:hAnsi="Arial" w:cs="Arial"/>
          <w:sz w:val="22"/>
          <w:szCs w:val="22"/>
        </w:rPr>
        <w:t xml:space="preserve"> Será considerada vencedora a proposta que oferecer a </w:t>
      </w:r>
      <w:r>
        <w:rPr>
          <w:rFonts w:ascii="Arial" w:hAnsi="Arial" w:cs="Arial"/>
          <w:b/>
          <w:sz w:val="22"/>
          <w:szCs w:val="22"/>
        </w:rPr>
        <w:t>maior oferta financeira pelo contrato de concessão</w:t>
      </w:r>
      <w:r>
        <w:rPr>
          <w:rFonts w:ascii="Arial" w:hAnsi="Arial" w:cs="Arial"/>
          <w:sz w:val="22"/>
          <w:szCs w:val="22"/>
        </w:rPr>
        <w:t>, classificando-se as demais por ordem decrescente, por preço ofertado.</w:t>
      </w:r>
    </w:p>
    <w:p w14:paraId="62A19817" w14:textId="77777777" w:rsidR="000851CA" w:rsidRDefault="00104334" w:rsidP="000851CA">
      <w:pPr>
        <w:autoSpaceDE w:val="0"/>
        <w:jc w:val="both"/>
        <w:rPr>
          <w:rFonts w:ascii="Arial" w:hAnsi="Arial" w:cs="Arial"/>
          <w:b/>
          <w:bCs/>
          <w:sz w:val="22"/>
          <w:szCs w:val="22"/>
        </w:rPr>
      </w:pPr>
      <w:r w:rsidRPr="00F45D28">
        <w:rPr>
          <w:rFonts w:ascii="Arial" w:hAnsi="Arial" w:cs="Arial"/>
          <w:b/>
          <w:bCs/>
          <w:sz w:val="22"/>
          <w:szCs w:val="22"/>
        </w:rPr>
        <w:t>7.2.5.1.</w:t>
      </w:r>
      <w:r>
        <w:rPr>
          <w:rFonts w:ascii="Arial" w:hAnsi="Arial" w:cs="Arial"/>
          <w:sz w:val="22"/>
          <w:szCs w:val="22"/>
        </w:rPr>
        <w:t xml:space="preserve"> </w:t>
      </w:r>
      <w:r w:rsidRPr="00043ECD">
        <w:rPr>
          <w:rFonts w:ascii="Arial" w:hAnsi="Arial" w:cs="Arial"/>
          <w:b/>
          <w:bCs/>
        </w:rPr>
        <w:t>O valor mínimo aceitável para a oferta financeira pelo contrato de concessão será de acordo com a tabela abaixo para cada box</w:t>
      </w:r>
      <w:r w:rsidRPr="00627F68">
        <w:rPr>
          <w:rFonts w:ascii="Arial" w:hAnsi="Arial" w:cs="Arial"/>
          <w:b/>
          <w:bCs/>
          <w:sz w:val="22"/>
          <w:szCs w:val="22"/>
        </w:rPr>
        <w:t>.</w:t>
      </w:r>
    </w:p>
    <w:p w14:paraId="3D8A0B07" w14:textId="167005F7" w:rsidR="009F094C" w:rsidRPr="000851CA" w:rsidRDefault="009F094C" w:rsidP="000851CA">
      <w:pPr>
        <w:autoSpaceDE w:val="0"/>
        <w:jc w:val="both"/>
        <w:rPr>
          <w:rFonts w:ascii="Arial" w:hAnsi="Arial" w:cs="Arial"/>
          <w:b/>
          <w:bCs/>
          <w:sz w:val="22"/>
          <w:szCs w:val="22"/>
        </w:rPr>
      </w:pPr>
      <w:r>
        <w:t xml:space="preserve">            </w:t>
      </w:r>
    </w:p>
    <w:tbl>
      <w:tblPr>
        <w:tblStyle w:val="Tabelacomgrade"/>
        <w:tblW w:w="0" w:type="auto"/>
        <w:tblLook w:val="04A0" w:firstRow="1" w:lastRow="0" w:firstColumn="1" w:lastColumn="0" w:noHBand="0" w:noVBand="1"/>
      </w:tblPr>
      <w:tblGrid>
        <w:gridCol w:w="1271"/>
        <w:gridCol w:w="3755"/>
        <w:gridCol w:w="2513"/>
        <w:gridCol w:w="2095"/>
      </w:tblGrid>
      <w:tr w:rsidR="009F094C" w14:paraId="612AF17C" w14:textId="77777777" w:rsidTr="00F03FCA">
        <w:tc>
          <w:tcPr>
            <w:tcW w:w="1271" w:type="dxa"/>
          </w:tcPr>
          <w:p w14:paraId="73D5DA37" w14:textId="77777777" w:rsidR="009F094C" w:rsidRPr="001D10EB" w:rsidRDefault="009F094C" w:rsidP="00F03FCA">
            <w:pPr>
              <w:rPr>
                <w:highlight w:val="yellow"/>
              </w:rPr>
            </w:pPr>
            <w:r w:rsidRPr="00B16CA2">
              <w:t xml:space="preserve">      Box</w:t>
            </w:r>
          </w:p>
        </w:tc>
        <w:tc>
          <w:tcPr>
            <w:tcW w:w="3755" w:type="dxa"/>
          </w:tcPr>
          <w:p w14:paraId="6E21658A" w14:textId="77777777" w:rsidR="009F094C" w:rsidRPr="001D10EB" w:rsidRDefault="009F094C" w:rsidP="00F03FCA">
            <w:pPr>
              <w:rPr>
                <w:highlight w:val="yellow"/>
              </w:rPr>
            </w:pPr>
            <w:r w:rsidRPr="00B16CA2">
              <w:t xml:space="preserve">                    Uso do Box</w:t>
            </w:r>
          </w:p>
        </w:tc>
        <w:tc>
          <w:tcPr>
            <w:tcW w:w="2513" w:type="dxa"/>
          </w:tcPr>
          <w:p w14:paraId="12415F30" w14:textId="77777777" w:rsidR="009F094C" w:rsidRDefault="009F094C" w:rsidP="00F03FCA">
            <w:pPr>
              <w:spacing w:line="480" w:lineRule="auto"/>
            </w:pPr>
            <w:r>
              <w:t xml:space="preserve">            Área (m²)</w:t>
            </w:r>
          </w:p>
        </w:tc>
        <w:tc>
          <w:tcPr>
            <w:tcW w:w="2095" w:type="dxa"/>
          </w:tcPr>
          <w:p w14:paraId="70ED783F" w14:textId="77777777" w:rsidR="009F094C" w:rsidRPr="00276D69" w:rsidRDefault="009F094C" w:rsidP="00F03FCA">
            <w:pPr>
              <w:rPr>
                <w:b/>
                <w:bCs/>
              </w:rPr>
            </w:pPr>
            <w:r w:rsidRPr="00276D69">
              <w:rPr>
                <w:b/>
                <w:bCs/>
              </w:rPr>
              <w:t>Valores Mínimos Concessão</w:t>
            </w:r>
          </w:p>
        </w:tc>
      </w:tr>
      <w:tr w:rsidR="009F094C" w14:paraId="5BB0CFA3" w14:textId="77777777" w:rsidTr="00F03FCA">
        <w:tc>
          <w:tcPr>
            <w:tcW w:w="1271" w:type="dxa"/>
          </w:tcPr>
          <w:p w14:paraId="477F11C4" w14:textId="77777777" w:rsidR="009F094C" w:rsidRPr="001D10EB" w:rsidRDefault="009F094C" w:rsidP="00F03FCA">
            <w:pPr>
              <w:rPr>
                <w:highlight w:val="yellow"/>
              </w:rPr>
            </w:pPr>
            <w:r w:rsidRPr="00B16CA2">
              <w:t xml:space="preserve">       01</w:t>
            </w:r>
          </w:p>
        </w:tc>
        <w:tc>
          <w:tcPr>
            <w:tcW w:w="3755" w:type="dxa"/>
          </w:tcPr>
          <w:p w14:paraId="70D95F5F" w14:textId="77777777" w:rsidR="009F094C" w:rsidRPr="001D10EB" w:rsidRDefault="009F094C" w:rsidP="00F03FCA">
            <w:pPr>
              <w:rPr>
                <w:highlight w:val="yellow"/>
              </w:rPr>
            </w:pPr>
            <w:r w:rsidRPr="00B16CA2">
              <w:t>Açougue</w:t>
            </w:r>
          </w:p>
        </w:tc>
        <w:tc>
          <w:tcPr>
            <w:tcW w:w="2513" w:type="dxa"/>
          </w:tcPr>
          <w:p w14:paraId="5E2CB12D" w14:textId="77777777" w:rsidR="009F094C" w:rsidRDefault="009F094C" w:rsidP="00F03FCA">
            <w:r>
              <w:t xml:space="preserve">              22,32</w:t>
            </w:r>
          </w:p>
        </w:tc>
        <w:tc>
          <w:tcPr>
            <w:tcW w:w="2095" w:type="dxa"/>
          </w:tcPr>
          <w:p w14:paraId="7395FA50" w14:textId="1A3D47A0" w:rsidR="009F094C" w:rsidRDefault="009F094C" w:rsidP="00F03FCA">
            <w:r>
              <w:t xml:space="preserve">R$ </w:t>
            </w:r>
            <w:r w:rsidR="00F03FCA">
              <w:t>18.972,00</w:t>
            </w:r>
            <w:r>
              <w:t xml:space="preserve"> </w:t>
            </w:r>
          </w:p>
        </w:tc>
      </w:tr>
      <w:tr w:rsidR="009F094C" w14:paraId="267BF55D" w14:textId="77777777" w:rsidTr="00F03FCA">
        <w:tc>
          <w:tcPr>
            <w:tcW w:w="1271" w:type="dxa"/>
          </w:tcPr>
          <w:p w14:paraId="291A94BB" w14:textId="77777777" w:rsidR="009F094C" w:rsidRPr="001D10EB" w:rsidRDefault="009F094C" w:rsidP="00F03FCA">
            <w:pPr>
              <w:rPr>
                <w:highlight w:val="yellow"/>
              </w:rPr>
            </w:pPr>
            <w:r w:rsidRPr="00B16CA2">
              <w:t xml:space="preserve">       02</w:t>
            </w:r>
          </w:p>
        </w:tc>
        <w:tc>
          <w:tcPr>
            <w:tcW w:w="3755" w:type="dxa"/>
          </w:tcPr>
          <w:p w14:paraId="7BC88EB7" w14:textId="37C3CC8B" w:rsidR="009F094C" w:rsidRPr="001D10EB" w:rsidRDefault="009F094C" w:rsidP="00F03FCA">
            <w:pPr>
              <w:rPr>
                <w:highlight w:val="yellow"/>
              </w:rPr>
            </w:pPr>
            <w:r w:rsidRPr="00B16CA2">
              <w:t>Peixaria</w:t>
            </w:r>
            <w:r w:rsidR="00AE6565" w:rsidRPr="00B16CA2">
              <w:t xml:space="preserve"> (Reservado Lei Ordinária n° 2.140 de 27 março de 2020)</w:t>
            </w:r>
          </w:p>
        </w:tc>
        <w:tc>
          <w:tcPr>
            <w:tcW w:w="2513" w:type="dxa"/>
          </w:tcPr>
          <w:p w14:paraId="5817F8F1" w14:textId="77777777" w:rsidR="009F094C" w:rsidRPr="00826381" w:rsidRDefault="009F094C" w:rsidP="00F03FCA">
            <w:pPr>
              <w:rPr>
                <w:highlight w:val="yellow"/>
              </w:rPr>
            </w:pPr>
            <w:r w:rsidRPr="00AE6565">
              <w:t xml:space="preserve">              33,20</w:t>
            </w:r>
          </w:p>
        </w:tc>
        <w:tc>
          <w:tcPr>
            <w:tcW w:w="2095" w:type="dxa"/>
          </w:tcPr>
          <w:p w14:paraId="2AB61623" w14:textId="511C3228" w:rsidR="009F094C" w:rsidRPr="00826381" w:rsidRDefault="00AE6565" w:rsidP="00F03FCA">
            <w:pPr>
              <w:rPr>
                <w:highlight w:val="yellow"/>
              </w:rPr>
            </w:pPr>
            <w:r w:rsidRPr="00AE6565">
              <w:t>XXXXXXX</w:t>
            </w:r>
          </w:p>
        </w:tc>
      </w:tr>
      <w:tr w:rsidR="009F094C" w14:paraId="14EB0A91" w14:textId="77777777" w:rsidTr="00F03FCA">
        <w:tc>
          <w:tcPr>
            <w:tcW w:w="1271" w:type="dxa"/>
          </w:tcPr>
          <w:p w14:paraId="7C80B08C" w14:textId="77777777" w:rsidR="009F094C" w:rsidRDefault="009F094C" w:rsidP="00F03FCA">
            <w:r>
              <w:t xml:space="preserve">       03</w:t>
            </w:r>
          </w:p>
        </w:tc>
        <w:tc>
          <w:tcPr>
            <w:tcW w:w="3755" w:type="dxa"/>
          </w:tcPr>
          <w:p w14:paraId="7001DACD" w14:textId="6A8E584D" w:rsidR="009F094C" w:rsidRDefault="006F0497" w:rsidP="00F03FCA">
            <w:r>
              <w:t>Já licitado (Concorrência 01/2020</w:t>
            </w:r>
            <w:r w:rsidR="004C4AF9">
              <w:t>)</w:t>
            </w:r>
          </w:p>
        </w:tc>
        <w:tc>
          <w:tcPr>
            <w:tcW w:w="2513" w:type="dxa"/>
          </w:tcPr>
          <w:p w14:paraId="1233D2B3" w14:textId="77777777" w:rsidR="009F094C" w:rsidRDefault="009F094C" w:rsidP="00F03FCA">
            <w:r>
              <w:t xml:space="preserve">              94,38</w:t>
            </w:r>
          </w:p>
        </w:tc>
        <w:tc>
          <w:tcPr>
            <w:tcW w:w="2095" w:type="dxa"/>
          </w:tcPr>
          <w:p w14:paraId="6926E9FA" w14:textId="720E1117" w:rsidR="009F094C" w:rsidRDefault="004C4AF9" w:rsidP="00F03FCA">
            <w:r>
              <w:t>XXXXXXX</w:t>
            </w:r>
          </w:p>
        </w:tc>
      </w:tr>
      <w:tr w:rsidR="009F094C" w14:paraId="109D493C" w14:textId="77777777" w:rsidTr="00F03FCA">
        <w:tc>
          <w:tcPr>
            <w:tcW w:w="1271" w:type="dxa"/>
          </w:tcPr>
          <w:p w14:paraId="180121FD" w14:textId="77777777" w:rsidR="009F094C" w:rsidRDefault="009F094C" w:rsidP="00F03FCA">
            <w:r>
              <w:t xml:space="preserve">       04</w:t>
            </w:r>
          </w:p>
        </w:tc>
        <w:tc>
          <w:tcPr>
            <w:tcW w:w="3755" w:type="dxa"/>
          </w:tcPr>
          <w:p w14:paraId="7E819B0F" w14:textId="77777777" w:rsidR="009F094C" w:rsidRDefault="009F094C" w:rsidP="00F03FCA">
            <w:r>
              <w:t>Cervejaria Artesanal</w:t>
            </w:r>
          </w:p>
        </w:tc>
        <w:tc>
          <w:tcPr>
            <w:tcW w:w="2513" w:type="dxa"/>
          </w:tcPr>
          <w:p w14:paraId="4D267879" w14:textId="77777777" w:rsidR="009F094C" w:rsidRDefault="009F094C" w:rsidP="00F03FCA">
            <w:r>
              <w:t xml:space="preserve">              33,18</w:t>
            </w:r>
          </w:p>
        </w:tc>
        <w:tc>
          <w:tcPr>
            <w:tcW w:w="2095" w:type="dxa"/>
          </w:tcPr>
          <w:p w14:paraId="57E894B2" w14:textId="084E61AB" w:rsidR="009F094C" w:rsidRDefault="009F094C" w:rsidP="00F03FCA">
            <w:r>
              <w:t xml:space="preserve">R$ </w:t>
            </w:r>
            <w:r w:rsidR="00F03FCA">
              <w:t>28.203,00</w:t>
            </w:r>
          </w:p>
        </w:tc>
      </w:tr>
      <w:tr w:rsidR="009F094C" w14:paraId="57943905" w14:textId="77777777" w:rsidTr="00F03FCA">
        <w:tc>
          <w:tcPr>
            <w:tcW w:w="1271" w:type="dxa"/>
          </w:tcPr>
          <w:p w14:paraId="7D0F2ABB" w14:textId="77777777" w:rsidR="009F094C" w:rsidRDefault="009F094C" w:rsidP="00F03FCA">
            <w:r>
              <w:t xml:space="preserve">       05</w:t>
            </w:r>
          </w:p>
        </w:tc>
        <w:tc>
          <w:tcPr>
            <w:tcW w:w="3755" w:type="dxa"/>
          </w:tcPr>
          <w:p w14:paraId="49E74104" w14:textId="2504A893" w:rsidR="009F094C" w:rsidRDefault="004C4AF9" w:rsidP="00F03FCA">
            <w:r>
              <w:t>Já licitado (Concorrência 01/2020)</w:t>
            </w:r>
          </w:p>
        </w:tc>
        <w:tc>
          <w:tcPr>
            <w:tcW w:w="2513" w:type="dxa"/>
          </w:tcPr>
          <w:p w14:paraId="47B624AC" w14:textId="77777777" w:rsidR="009F094C" w:rsidRDefault="009F094C" w:rsidP="00F03FCA">
            <w:r>
              <w:t xml:space="preserve">              42,41</w:t>
            </w:r>
          </w:p>
        </w:tc>
        <w:tc>
          <w:tcPr>
            <w:tcW w:w="2095" w:type="dxa"/>
          </w:tcPr>
          <w:p w14:paraId="31A9BBBE" w14:textId="559D69B9" w:rsidR="009F094C" w:rsidRDefault="004C4AF9" w:rsidP="00F03FCA">
            <w:r>
              <w:t>XXXXXXX</w:t>
            </w:r>
          </w:p>
        </w:tc>
      </w:tr>
      <w:tr w:rsidR="009F094C" w14:paraId="4254CDAF" w14:textId="77777777" w:rsidTr="00F03FCA">
        <w:tc>
          <w:tcPr>
            <w:tcW w:w="1271" w:type="dxa"/>
          </w:tcPr>
          <w:p w14:paraId="6C5C5C37" w14:textId="77777777" w:rsidR="009F094C" w:rsidRPr="00A617A9" w:rsidRDefault="009F094C" w:rsidP="00F03FCA">
            <w:r>
              <w:lastRenderedPageBreak/>
              <w:t xml:space="preserve">       </w:t>
            </w:r>
            <w:r w:rsidRPr="00A617A9">
              <w:t>06</w:t>
            </w:r>
          </w:p>
        </w:tc>
        <w:tc>
          <w:tcPr>
            <w:tcW w:w="3755" w:type="dxa"/>
          </w:tcPr>
          <w:p w14:paraId="2E4A9D4C" w14:textId="59DA606C" w:rsidR="009F094C" w:rsidRPr="00A617A9" w:rsidRDefault="004C4AF9" w:rsidP="00F03FCA">
            <w:r>
              <w:t>Já licitado (Concorrência 01/2020)</w:t>
            </w:r>
          </w:p>
        </w:tc>
        <w:tc>
          <w:tcPr>
            <w:tcW w:w="2513" w:type="dxa"/>
          </w:tcPr>
          <w:p w14:paraId="7F813510" w14:textId="77777777" w:rsidR="009F094C" w:rsidRPr="00A617A9" w:rsidRDefault="009F094C" w:rsidP="00F03FCA">
            <w:r w:rsidRPr="00A617A9">
              <w:t xml:space="preserve">              17,63</w:t>
            </w:r>
          </w:p>
        </w:tc>
        <w:tc>
          <w:tcPr>
            <w:tcW w:w="2095" w:type="dxa"/>
          </w:tcPr>
          <w:p w14:paraId="1ADD9975" w14:textId="532C6D16" w:rsidR="009F094C" w:rsidRDefault="004C4AF9" w:rsidP="00F03FCA">
            <w:r>
              <w:t>XXXXXXX</w:t>
            </w:r>
          </w:p>
        </w:tc>
      </w:tr>
      <w:tr w:rsidR="009F094C" w14:paraId="6360417E" w14:textId="77777777" w:rsidTr="00F03FCA">
        <w:tc>
          <w:tcPr>
            <w:tcW w:w="1271" w:type="dxa"/>
          </w:tcPr>
          <w:p w14:paraId="4A63848C" w14:textId="77777777" w:rsidR="009F094C" w:rsidRDefault="009F094C" w:rsidP="00F03FCA">
            <w:r>
              <w:t xml:space="preserve">       07</w:t>
            </w:r>
          </w:p>
        </w:tc>
        <w:tc>
          <w:tcPr>
            <w:tcW w:w="3755" w:type="dxa"/>
          </w:tcPr>
          <w:p w14:paraId="66E0BDC2" w14:textId="2042CEA3" w:rsidR="009F094C" w:rsidRDefault="004C4AF9" w:rsidP="00F03FCA">
            <w:r>
              <w:t>Já licitado (Concorrência 01/2020)</w:t>
            </w:r>
          </w:p>
        </w:tc>
        <w:tc>
          <w:tcPr>
            <w:tcW w:w="2513" w:type="dxa"/>
          </w:tcPr>
          <w:p w14:paraId="56DC9F94" w14:textId="77777777" w:rsidR="009F094C" w:rsidRDefault="009F094C" w:rsidP="00F03FCA">
            <w:r>
              <w:t xml:space="preserve">            128,53</w:t>
            </w:r>
          </w:p>
        </w:tc>
        <w:tc>
          <w:tcPr>
            <w:tcW w:w="2095" w:type="dxa"/>
          </w:tcPr>
          <w:p w14:paraId="68E2E461" w14:textId="69ED5F03" w:rsidR="009F094C" w:rsidRDefault="004C4AF9" w:rsidP="00F03FCA">
            <w:r>
              <w:t>XXXXXXX</w:t>
            </w:r>
          </w:p>
        </w:tc>
      </w:tr>
      <w:tr w:rsidR="009F094C" w14:paraId="58FFF684" w14:textId="77777777" w:rsidTr="00F03FCA">
        <w:tc>
          <w:tcPr>
            <w:tcW w:w="1271" w:type="dxa"/>
          </w:tcPr>
          <w:p w14:paraId="7EBD59F5" w14:textId="77777777" w:rsidR="009F094C" w:rsidRDefault="009F094C" w:rsidP="00F03FCA">
            <w:r>
              <w:t xml:space="preserve">       08</w:t>
            </w:r>
          </w:p>
        </w:tc>
        <w:tc>
          <w:tcPr>
            <w:tcW w:w="3755" w:type="dxa"/>
          </w:tcPr>
          <w:p w14:paraId="41310E61" w14:textId="4E216BB7" w:rsidR="009F094C" w:rsidRDefault="004C4AF9" w:rsidP="00F03FCA">
            <w:r>
              <w:t>Já licitado (Concorrência 01/2020)</w:t>
            </w:r>
          </w:p>
        </w:tc>
        <w:tc>
          <w:tcPr>
            <w:tcW w:w="2513" w:type="dxa"/>
          </w:tcPr>
          <w:p w14:paraId="12017B2E" w14:textId="77777777" w:rsidR="009F094C" w:rsidRDefault="009F094C" w:rsidP="00F03FCA">
            <w:r>
              <w:t xml:space="preserve">              13,21</w:t>
            </w:r>
          </w:p>
        </w:tc>
        <w:tc>
          <w:tcPr>
            <w:tcW w:w="2095" w:type="dxa"/>
          </w:tcPr>
          <w:p w14:paraId="5DDF4251" w14:textId="22DA6FB1" w:rsidR="009F094C" w:rsidRDefault="004C4AF9" w:rsidP="00F03FCA">
            <w:r>
              <w:t>XXXXXXX</w:t>
            </w:r>
          </w:p>
        </w:tc>
      </w:tr>
      <w:tr w:rsidR="009F094C" w14:paraId="2A699BC9" w14:textId="77777777" w:rsidTr="00F03FCA">
        <w:tc>
          <w:tcPr>
            <w:tcW w:w="1271" w:type="dxa"/>
          </w:tcPr>
          <w:p w14:paraId="6EA0FEAA" w14:textId="77777777" w:rsidR="009F094C" w:rsidRPr="006B3CCE" w:rsidRDefault="009F094C" w:rsidP="00F03FCA">
            <w:r w:rsidRPr="006B3CCE">
              <w:t xml:space="preserve">       09</w:t>
            </w:r>
          </w:p>
        </w:tc>
        <w:tc>
          <w:tcPr>
            <w:tcW w:w="3755" w:type="dxa"/>
          </w:tcPr>
          <w:p w14:paraId="3156C25C" w14:textId="5B982984" w:rsidR="009F094C" w:rsidRPr="006B3CCE" w:rsidRDefault="0036661E" w:rsidP="00F03FCA">
            <w:r>
              <w:t>Cafeteria</w:t>
            </w:r>
          </w:p>
        </w:tc>
        <w:tc>
          <w:tcPr>
            <w:tcW w:w="2513" w:type="dxa"/>
          </w:tcPr>
          <w:p w14:paraId="686B0DF9" w14:textId="2E26E530" w:rsidR="009F094C" w:rsidRPr="006B3CCE" w:rsidRDefault="009F094C" w:rsidP="00F03FCA">
            <w:r w:rsidRPr="006B3CCE">
              <w:t xml:space="preserve">             </w:t>
            </w:r>
            <w:r w:rsidR="0036661E">
              <w:t xml:space="preserve"> 38,48</w:t>
            </w:r>
          </w:p>
        </w:tc>
        <w:tc>
          <w:tcPr>
            <w:tcW w:w="2095" w:type="dxa"/>
          </w:tcPr>
          <w:p w14:paraId="6E03FF64" w14:textId="1CB50B18" w:rsidR="009F094C" w:rsidRPr="006B3CCE" w:rsidRDefault="0036661E" w:rsidP="00F03FCA">
            <w:r>
              <w:t>R$ 38.292,50</w:t>
            </w:r>
          </w:p>
        </w:tc>
      </w:tr>
      <w:tr w:rsidR="009F094C" w14:paraId="0B644BF6" w14:textId="77777777" w:rsidTr="00F03FCA">
        <w:tc>
          <w:tcPr>
            <w:tcW w:w="1271" w:type="dxa"/>
          </w:tcPr>
          <w:p w14:paraId="308A3C9F" w14:textId="77777777" w:rsidR="009F094C" w:rsidRDefault="009F094C" w:rsidP="00F03FCA">
            <w:r>
              <w:t xml:space="preserve">       10</w:t>
            </w:r>
          </w:p>
        </w:tc>
        <w:tc>
          <w:tcPr>
            <w:tcW w:w="3755" w:type="dxa"/>
          </w:tcPr>
          <w:p w14:paraId="424467FE" w14:textId="0F4AF6C7" w:rsidR="009F094C" w:rsidRDefault="009F094C" w:rsidP="00F03FCA">
            <w:r>
              <w:t>Empório de mel, doces, gel</w:t>
            </w:r>
            <w:r w:rsidR="0057311D">
              <w:t>e</w:t>
            </w:r>
            <w:r>
              <w:t>ias e conservas</w:t>
            </w:r>
          </w:p>
        </w:tc>
        <w:tc>
          <w:tcPr>
            <w:tcW w:w="2513" w:type="dxa"/>
          </w:tcPr>
          <w:p w14:paraId="55565902" w14:textId="77777777" w:rsidR="009F094C" w:rsidRDefault="009F094C" w:rsidP="00F03FCA">
            <w:r>
              <w:t xml:space="preserve">              12,87</w:t>
            </w:r>
          </w:p>
        </w:tc>
        <w:tc>
          <w:tcPr>
            <w:tcW w:w="2095" w:type="dxa"/>
          </w:tcPr>
          <w:p w14:paraId="6CA1847B" w14:textId="63325A51" w:rsidR="009F094C" w:rsidRDefault="009F094C" w:rsidP="00F03FCA">
            <w:r>
              <w:t xml:space="preserve">R$ </w:t>
            </w:r>
            <w:r w:rsidR="00F03FCA">
              <w:t>10.939,50</w:t>
            </w:r>
          </w:p>
        </w:tc>
      </w:tr>
      <w:tr w:rsidR="009F094C" w14:paraId="77991327" w14:textId="77777777" w:rsidTr="00F03FCA">
        <w:tc>
          <w:tcPr>
            <w:tcW w:w="1271" w:type="dxa"/>
          </w:tcPr>
          <w:p w14:paraId="21C2D7CA" w14:textId="77777777" w:rsidR="009F094C" w:rsidRDefault="009F094C" w:rsidP="00F03FCA">
            <w:r>
              <w:t xml:space="preserve">       11</w:t>
            </w:r>
          </w:p>
        </w:tc>
        <w:tc>
          <w:tcPr>
            <w:tcW w:w="3755" w:type="dxa"/>
          </w:tcPr>
          <w:p w14:paraId="4ADD156F" w14:textId="77777777" w:rsidR="009F094C" w:rsidRDefault="009F094C" w:rsidP="00F03FCA">
            <w:proofErr w:type="spellStart"/>
            <w:r>
              <w:t>Verdureira</w:t>
            </w:r>
            <w:proofErr w:type="spellEnd"/>
            <w:r>
              <w:t>/Hortifruti</w:t>
            </w:r>
          </w:p>
        </w:tc>
        <w:tc>
          <w:tcPr>
            <w:tcW w:w="2513" w:type="dxa"/>
          </w:tcPr>
          <w:p w14:paraId="1E8C0DE1" w14:textId="77777777" w:rsidR="009F094C" w:rsidRDefault="009F094C" w:rsidP="00F03FCA">
            <w:r>
              <w:t xml:space="preserve">              25,72</w:t>
            </w:r>
          </w:p>
        </w:tc>
        <w:tc>
          <w:tcPr>
            <w:tcW w:w="2095" w:type="dxa"/>
          </w:tcPr>
          <w:p w14:paraId="7DFD404F" w14:textId="52FA84C9" w:rsidR="009F094C" w:rsidRDefault="009F094C" w:rsidP="00F03FCA">
            <w:r>
              <w:t xml:space="preserve">R$ </w:t>
            </w:r>
            <w:r w:rsidR="00F03FCA">
              <w:t>21.862,00</w:t>
            </w:r>
          </w:p>
        </w:tc>
      </w:tr>
      <w:tr w:rsidR="009F094C" w14:paraId="20DDE31D" w14:textId="77777777" w:rsidTr="00F03FCA">
        <w:tc>
          <w:tcPr>
            <w:tcW w:w="1271" w:type="dxa"/>
          </w:tcPr>
          <w:p w14:paraId="4680B422" w14:textId="77777777" w:rsidR="009F094C" w:rsidRDefault="009F094C" w:rsidP="00F03FCA">
            <w:r>
              <w:t xml:space="preserve">       12</w:t>
            </w:r>
          </w:p>
        </w:tc>
        <w:tc>
          <w:tcPr>
            <w:tcW w:w="3755" w:type="dxa"/>
          </w:tcPr>
          <w:p w14:paraId="528B44A8" w14:textId="77777777" w:rsidR="009F094C" w:rsidRDefault="009F094C" w:rsidP="00F03FCA">
            <w:r>
              <w:t>Empório de Vinhos, petiscos e produtos catarinenses</w:t>
            </w:r>
          </w:p>
        </w:tc>
        <w:tc>
          <w:tcPr>
            <w:tcW w:w="2513" w:type="dxa"/>
          </w:tcPr>
          <w:p w14:paraId="43D5C5BC" w14:textId="77777777" w:rsidR="009F094C" w:rsidRDefault="009F094C" w:rsidP="00F03FCA">
            <w:r>
              <w:t xml:space="preserve">              23,85</w:t>
            </w:r>
          </w:p>
        </w:tc>
        <w:tc>
          <w:tcPr>
            <w:tcW w:w="2095" w:type="dxa"/>
          </w:tcPr>
          <w:p w14:paraId="7B0F9BEE" w14:textId="02042787" w:rsidR="009F094C" w:rsidRDefault="009F094C" w:rsidP="00F03FCA">
            <w:r>
              <w:t>R$</w:t>
            </w:r>
            <w:r w:rsidR="00F03FCA">
              <w:t xml:space="preserve"> 20.272,50</w:t>
            </w:r>
          </w:p>
        </w:tc>
      </w:tr>
      <w:tr w:rsidR="009F094C" w14:paraId="7355A6F0" w14:textId="77777777" w:rsidTr="00F03FCA">
        <w:tc>
          <w:tcPr>
            <w:tcW w:w="1271" w:type="dxa"/>
          </w:tcPr>
          <w:p w14:paraId="7B5E8781" w14:textId="77777777" w:rsidR="009F094C" w:rsidRDefault="009F094C" w:rsidP="00F03FCA">
            <w:r>
              <w:t xml:space="preserve">       13</w:t>
            </w:r>
          </w:p>
        </w:tc>
        <w:tc>
          <w:tcPr>
            <w:tcW w:w="3755" w:type="dxa"/>
          </w:tcPr>
          <w:p w14:paraId="74815400" w14:textId="77777777" w:rsidR="009F094C" w:rsidRDefault="009F094C" w:rsidP="00F03FCA">
            <w:r>
              <w:t>Peixaria</w:t>
            </w:r>
          </w:p>
        </w:tc>
        <w:tc>
          <w:tcPr>
            <w:tcW w:w="2513" w:type="dxa"/>
          </w:tcPr>
          <w:p w14:paraId="208072D2" w14:textId="77777777" w:rsidR="009F094C" w:rsidRDefault="009F094C" w:rsidP="00F03FCA">
            <w:r>
              <w:t xml:space="preserve">              20,59</w:t>
            </w:r>
          </w:p>
        </w:tc>
        <w:tc>
          <w:tcPr>
            <w:tcW w:w="2095" w:type="dxa"/>
          </w:tcPr>
          <w:p w14:paraId="7AC1AEA3" w14:textId="1DA864A9" w:rsidR="009F094C" w:rsidRDefault="009F094C" w:rsidP="00F03FCA">
            <w:r>
              <w:t xml:space="preserve">R$ </w:t>
            </w:r>
            <w:r w:rsidR="00F03FCA">
              <w:t>17.501,50</w:t>
            </w:r>
          </w:p>
        </w:tc>
      </w:tr>
      <w:tr w:rsidR="009F094C" w14:paraId="20B51A9C" w14:textId="77777777" w:rsidTr="00F03FCA">
        <w:tc>
          <w:tcPr>
            <w:tcW w:w="1271" w:type="dxa"/>
          </w:tcPr>
          <w:p w14:paraId="37F22B9E" w14:textId="77777777" w:rsidR="009F094C" w:rsidRDefault="009F094C" w:rsidP="00F03FCA">
            <w:r>
              <w:t xml:space="preserve">       14</w:t>
            </w:r>
          </w:p>
        </w:tc>
        <w:tc>
          <w:tcPr>
            <w:tcW w:w="3755" w:type="dxa"/>
          </w:tcPr>
          <w:p w14:paraId="60800B90" w14:textId="77777777" w:rsidR="009F094C" w:rsidRDefault="009F094C" w:rsidP="00F03FCA">
            <w:r>
              <w:t>Floricultura</w:t>
            </w:r>
          </w:p>
        </w:tc>
        <w:tc>
          <w:tcPr>
            <w:tcW w:w="2513" w:type="dxa"/>
          </w:tcPr>
          <w:p w14:paraId="2B4871E0" w14:textId="77777777" w:rsidR="009F094C" w:rsidRDefault="009F094C" w:rsidP="00F03FCA">
            <w:r>
              <w:t xml:space="preserve">                6,65</w:t>
            </w:r>
          </w:p>
        </w:tc>
        <w:tc>
          <w:tcPr>
            <w:tcW w:w="2095" w:type="dxa"/>
          </w:tcPr>
          <w:p w14:paraId="15455AB2" w14:textId="0C5408BB" w:rsidR="009F094C" w:rsidRDefault="009F094C" w:rsidP="00F03FCA">
            <w:r>
              <w:t xml:space="preserve">R$   </w:t>
            </w:r>
            <w:r w:rsidR="00F03FCA">
              <w:t>5.</w:t>
            </w:r>
            <w:r w:rsidR="00B961B9">
              <w:t>652,50</w:t>
            </w:r>
          </w:p>
        </w:tc>
      </w:tr>
      <w:tr w:rsidR="009F094C" w14:paraId="0BEBB8C4" w14:textId="77777777" w:rsidTr="00F03FCA">
        <w:tc>
          <w:tcPr>
            <w:tcW w:w="1271" w:type="dxa"/>
          </w:tcPr>
          <w:p w14:paraId="5ECA9222" w14:textId="77777777" w:rsidR="009F094C" w:rsidRDefault="009F094C" w:rsidP="00F03FCA">
            <w:r>
              <w:t xml:space="preserve">       15</w:t>
            </w:r>
          </w:p>
        </w:tc>
        <w:tc>
          <w:tcPr>
            <w:tcW w:w="3755" w:type="dxa"/>
          </w:tcPr>
          <w:p w14:paraId="1C551CC9" w14:textId="77777777" w:rsidR="009F094C" w:rsidRDefault="009F094C" w:rsidP="00F03FCA">
            <w:r>
              <w:t>Papelaria técnica</w:t>
            </w:r>
          </w:p>
        </w:tc>
        <w:tc>
          <w:tcPr>
            <w:tcW w:w="2513" w:type="dxa"/>
          </w:tcPr>
          <w:p w14:paraId="083E1D38" w14:textId="77777777" w:rsidR="009F094C" w:rsidRDefault="009F094C" w:rsidP="00F03FCA">
            <w:r>
              <w:t xml:space="preserve">                6,32</w:t>
            </w:r>
          </w:p>
        </w:tc>
        <w:tc>
          <w:tcPr>
            <w:tcW w:w="2095" w:type="dxa"/>
          </w:tcPr>
          <w:p w14:paraId="51F3AAC9" w14:textId="6E2530E9" w:rsidR="009F094C" w:rsidRDefault="009F094C" w:rsidP="00F03FCA">
            <w:r>
              <w:t xml:space="preserve">R$   </w:t>
            </w:r>
            <w:r w:rsidR="00F03FCA">
              <w:t>5.</w:t>
            </w:r>
            <w:r w:rsidR="00B961B9">
              <w:t>372</w:t>
            </w:r>
            <w:r w:rsidR="00F03FCA">
              <w:t>,00</w:t>
            </w:r>
          </w:p>
        </w:tc>
      </w:tr>
      <w:tr w:rsidR="009F094C" w14:paraId="64709B2F" w14:textId="77777777" w:rsidTr="00F03FCA">
        <w:tc>
          <w:tcPr>
            <w:tcW w:w="1271" w:type="dxa"/>
          </w:tcPr>
          <w:p w14:paraId="6D1BDF36" w14:textId="77777777" w:rsidR="009F094C" w:rsidRDefault="009F094C" w:rsidP="00F03FCA">
            <w:r>
              <w:t xml:space="preserve">       16</w:t>
            </w:r>
          </w:p>
        </w:tc>
        <w:tc>
          <w:tcPr>
            <w:tcW w:w="3755" w:type="dxa"/>
          </w:tcPr>
          <w:p w14:paraId="614F1AAB" w14:textId="77777777" w:rsidR="009F094C" w:rsidRDefault="009F094C" w:rsidP="00F03FCA">
            <w:r>
              <w:t>Souvenirs</w:t>
            </w:r>
          </w:p>
        </w:tc>
        <w:tc>
          <w:tcPr>
            <w:tcW w:w="2513" w:type="dxa"/>
          </w:tcPr>
          <w:p w14:paraId="32BEFC4C" w14:textId="77777777" w:rsidR="009F094C" w:rsidRDefault="009F094C" w:rsidP="00F03FCA">
            <w:r>
              <w:t xml:space="preserve">                6,54</w:t>
            </w:r>
          </w:p>
        </w:tc>
        <w:tc>
          <w:tcPr>
            <w:tcW w:w="2095" w:type="dxa"/>
          </w:tcPr>
          <w:p w14:paraId="63E1B1D8" w14:textId="3CD24B7B" w:rsidR="009F094C" w:rsidRDefault="009F094C" w:rsidP="00F03FCA">
            <w:r>
              <w:t xml:space="preserve">R$   </w:t>
            </w:r>
            <w:r w:rsidR="00B961B9">
              <w:t>5.559,00</w:t>
            </w:r>
          </w:p>
        </w:tc>
      </w:tr>
      <w:tr w:rsidR="009F094C" w14:paraId="3AC3B3D3" w14:textId="77777777" w:rsidTr="00F03FCA">
        <w:tc>
          <w:tcPr>
            <w:tcW w:w="1271" w:type="dxa"/>
          </w:tcPr>
          <w:p w14:paraId="4EFE539B" w14:textId="77777777" w:rsidR="009F094C" w:rsidRDefault="009F094C" w:rsidP="00F03FCA">
            <w:r>
              <w:t xml:space="preserve">       17</w:t>
            </w:r>
          </w:p>
        </w:tc>
        <w:tc>
          <w:tcPr>
            <w:tcW w:w="3755" w:type="dxa"/>
          </w:tcPr>
          <w:p w14:paraId="0DDA52FA" w14:textId="77777777" w:rsidR="009F094C" w:rsidRDefault="009F094C" w:rsidP="00F03FCA">
            <w:r>
              <w:t>Acessórios de Pesca e/ou Loja de Produtos Agropecuários e/ou Farmácia Veterinária</w:t>
            </w:r>
          </w:p>
        </w:tc>
        <w:tc>
          <w:tcPr>
            <w:tcW w:w="2513" w:type="dxa"/>
          </w:tcPr>
          <w:p w14:paraId="0BAE095B" w14:textId="77777777" w:rsidR="009F094C" w:rsidRDefault="009F094C" w:rsidP="00F03FCA">
            <w:r>
              <w:t xml:space="preserve">              24,59</w:t>
            </w:r>
          </w:p>
        </w:tc>
        <w:tc>
          <w:tcPr>
            <w:tcW w:w="2095" w:type="dxa"/>
          </w:tcPr>
          <w:p w14:paraId="2EA994F1" w14:textId="20C0DF2F" w:rsidR="009F094C" w:rsidRDefault="009F094C" w:rsidP="00F03FCA">
            <w:r>
              <w:t xml:space="preserve">R$ </w:t>
            </w:r>
            <w:r w:rsidR="00B961B9">
              <w:t>20.901,50</w:t>
            </w:r>
          </w:p>
        </w:tc>
      </w:tr>
      <w:tr w:rsidR="009F094C" w14:paraId="3585473F" w14:textId="77777777" w:rsidTr="00F03FCA">
        <w:tc>
          <w:tcPr>
            <w:tcW w:w="1271" w:type="dxa"/>
          </w:tcPr>
          <w:p w14:paraId="00D66A11" w14:textId="77777777" w:rsidR="009F094C" w:rsidRDefault="009F094C" w:rsidP="00F03FCA">
            <w:r>
              <w:t xml:space="preserve">       18</w:t>
            </w:r>
          </w:p>
        </w:tc>
        <w:tc>
          <w:tcPr>
            <w:tcW w:w="3755" w:type="dxa"/>
          </w:tcPr>
          <w:p w14:paraId="3CAFBB6F" w14:textId="77777777" w:rsidR="009F094C" w:rsidRDefault="009F094C" w:rsidP="00F03FCA">
            <w:r>
              <w:t>Restaurante de alimentação saudável</w:t>
            </w:r>
          </w:p>
        </w:tc>
        <w:tc>
          <w:tcPr>
            <w:tcW w:w="2513" w:type="dxa"/>
          </w:tcPr>
          <w:p w14:paraId="3CB66013" w14:textId="77777777" w:rsidR="009F094C" w:rsidRDefault="009F094C" w:rsidP="00F03FCA">
            <w:r>
              <w:t xml:space="preserve">             64,88</w:t>
            </w:r>
          </w:p>
        </w:tc>
        <w:tc>
          <w:tcPr>
            <w:tcW w:w="2095" w:type="dxa"/>
          </w:tcPr>
          <w:p w14:paraId="3B909A89" w14:textId="06E9335A" w:rsidR="009F094C" w:rsidRDefault="009F094C" w:rsidP="00F03FCA">
            <w:r>
              <w:t xml:space="preserve">R$ </w:t>
            </w:r>
            <w:r w:rsidR="00B961B9">
              <w:t>55.148,00</w:t>
            </w:r>
          </w:p>
        </w:tc>
      </w:tr>
      <w:tr w:rsidR="009F094C" w14:paraId="194FCCDE" w14:textId="77777777" w:rsidTr="00F03FCA">
        <w:tc>
          <w:tcPr>
            <w:tcW w:w="1271" w:type="dxa"/>
          </w:tcPr>
          <w:p w14:paraId="550B0EAE" w14:textId="77777777" w:rsidR="009F094C" w:rsidRDefault="009F094C" w:rsidP="00F03FCA">
            <w:r>
              <w:t xml:space="preserve">       19</w:t>
            </w:r>
          </w:p>
        </w:tc>
        <w:tc>
          <w:tcPr>
            <w:tcW w:w="3755" w:type="dxa"/>
          </w:tcPr>
          <w:p w14:paraId="243F1E67" w14:textId="77777777" w:rsidR="009F094C" w:rsidRDefault="009F094C" w:rsidP="00F03FCA">
            <w:r>
              <w:t>Empório de bebidas</w:t>
            </w:r>
          </w:p>
        </w:tc>
        <w:tc>
          <w:tcPr>
            <w:tcW w:w="2513" w:type="dxa"/>
          </w:tcPr>
          <w:p w14:paraId="247E0C31" w14:textId="77777777" w:rsidR="009F094C" w:rsidRDefault="009F094C" w:rsidP="00F03FCA">
            <w:r>
              <w:t xml:space="preserve">             47,66</w:t>
            </w:r>
          </w:p>
        </w:tc>
        <w:tc>
          <w:tcPr>
            <w:tcW w:w="2095" w:type="dxa"/>
          </w:tcPr>
          <w:p w14:paraId="12A6852D" w14:textId="79623272" w:rsidR="009F094C" w:rsidRDefault="009F094C" w:rsidP="00F03FCA">
            <w:r>
              <w:t xml:space="preserve">R$ </w:t>
            </w:r>
            <w:r w:rsidR="00B961B9">
              <w:t>40.511,00</w:t>
            </w:r>
          </w:p>
        </w:tc>
      </w:tr>
      <w:tr w:rsidR="009F094C" w14:paraId="43374BCF" w14:textId="77777777" w:rsidTr="00F03FCA">
        <w:tc>
          <w:tcPr>
            <w:tcW w:w="1271" w:type="dxa"/>
          </w:tcPr>
          <w:p w14:paraId="257318FF" w14:textId="77777777" w:rsidR="009F094C" w:rsidRDefault="009F094C" w:rsidP="00F03FCA">
            <w:r>
              <w:t xml:space="preserve">       20</w:t>
            </w:r>
          </w:p>
        </w:tc>
        <w:tc>
          <w:tcPr>
            <w:tcW w:w="3755" w:type="dxa"/>
          </w:tcPr>
          <w:p w14:paraId="4B92B8E4" w14:textId="77777777" w:rsidR="009F094C" w:rsidRDefault="009F094C" w:rsidP="00F03FCA">
            <w:r>
              <w:t>Tabacaria</w:t>
            </w:r>
          </w:p>
        </w:tc>
        <w:tc>
          <w:tcPr>
            <w:tcW w:w="2513" w:type="dxa"/>
          </w:tcPr>
          <w:p w14:paraId="56CBDCE4" w14:textId="77777777" w:rsidR="009F094C" w:rsidRDefault="009F094C" w:rsidP="00F03FCA">
            <w:r>
              <w:t xml:space="preserve">               6,97</w:t>
            </w:r>
          </w:p>
        </w:tc>
        <w:tc>
          <w:tcPr>
            <w:tcW w:w="2095" w:type="dxa"/>
          </w:tcPr>
          <w:p w14:paraId="65E5FD67" w14:textId="318F42BF" w:rsidR="009F094C" w:rsidRDefault="009F094C" w:rsidP="00F03FCA">
            <w:r>
              <w:t xml:space="preserve">R$   </w:t>
            </w:r>
            <w:r w:rsidR="00B961B9">
              <w:t>5.924,50</w:t>
            </w:r>
          </w:p>
        </w:tc>
      </w:tr>
      <w:tr w:rsidR="009F094C" w14:paraId="7B711333" w14:textId="77777777" w:rsidTr="00F03FCA">
        <w:tc>
          <w:tcPr>
            <w:tcW w:w="1271" w:type="dxa"/>
          </w:tcPr>
          <w:p w14:paraId="3B64138D" w14:textId="77777777" w:rsidR="009F094C" w:rsidRDefault="009F094C" w:rsidP="00F03FCA">
            <w:r>
              <w:t xml:space="preserve">       21</w:t>
            </w:r>
          </w:p>
        </w:tc>
        <w:tc>
          <w:tcPr>
            <w:tcW w:w="3755" w:type="dxa"/>
          </w:tcPr>
          <w:p w14:paraId="094EC96A" w14:textId="2B456E3F" w:rsidR="009F094C" w:rsidRDefault="009F094C" w:rsidP="00F03FCA">
            <w:r>
              <w:t>Padaria artesanal</w:t>
            </w:r>
            <w:r w:rsidR="00200F12">
              <w:t xml:space="preserve"> </w:t>
            </w:r>
          </w:p>
        </w:tc>
        <w:tc>
          <w:tcPr>
            <w:tcW w:w="2513" w:type="dxa"/>
          </w:tcPr>
          <w:p w14:paraId="2E919C09" w14:textId="0E916C74" w:rsidR="009F094C" w:rsidRDefault="009F094C" w:rsidP="00F03FCA">
            <w:r>
              <w:t xml:space="preserve">             </w:t>
            </w:r>
            <w:r w:rsidR="004C4AF9">
              <w:t>46,51</w:t>
            </w:r>
          </w:p>
        </w:tc>
        <w:tc>
          <w:tcPr>
            <w:tcW w:w="2095" w:type="dxa"/>
          </w:tcPr>
          <w:p w14:paraId="231BC569" w14:textId="21826430" w:rsidR="009F094C" w:rsidRDefault="009F094C" w:rsidP="00F03FCA">
            <w:r>
              <w:t xml:space="preserve">R$ </w:t>
            </w:r>
            <w:r w:rsidR="00B961B9">
              <w:t>39.559,00</w:t>
            </w:r>
          </w:p>
        </w:tc>
      </w:tr>
      <w:tr w:rsidR="009F094C" w14:paraId="1629BD69" w14:textId="77777777" w:rsidTr="00F03FCA">
        <w:tc>
          <w:tcPr>
            <w:tcW w:w="1271" w:type="dxa"/>
          </w:tcPr>
          <w:p w14:paraId="3BFA855D" w14:textId="77777777" w:rsidR="009F094C" w:rsidRDefault="009F094C" w:rsidP="00F03FCA">
            <w:r>
              <w:t xml:space="preserve">       22</w:t>
            </w:r>
          </w:p>
        </w:tc>
        <w:tc>
          <w:tcPr>
            <w:tcW w:w="3755" w:type="dxa"/>
          </w:tcPr>
          <w:p w14:paraId="14DB01C0" w14:textId="77777777" w:rsidR="009F094C" w:rsidRDefault="009F094C" w:rsidP="00F03FCA">
            <w:r>
              <w:t>Cestaria/Tear/Cerâmicas</w:t>
            </w:r>
          </w:p>
        </w:tc>
        <w:tc>
          <w:tcPr>
            <w:tcW w:w="2513" w:type="dxa"/>
          </w:tcPr>
          <w:p w14:paraId="30DEE8BC" w14:textId="77777777" w:rsidR="009F094C" w:rsidRDefault="009F094C" w:rsidP="00F03FCA">
            <w:r>
              <w:t xml:space="preserve">             24,51</w:t>
            </w:r>
          </w:p>
        </w:tc>
        <w:tc>
          <w:tcPr>
            <w:tcW w:w="2095" w:type="dxa"/>
          </w:tcPr>
          <w:p w14:paraId="729340CC" w14:textId="2658A71B" w:rsidR="009F094C" w:rsidRDefault="009F094C" w:rsidP="00F03FCA">
            <w:r>
              <w:t xml:space="preserve">R$ </w:t>
            </w:r>
            <w:r w:rsidR="00B961B9">
              <w:t>20.833,50</w:t>
            </w:r>
          </w:p>
        </w:tc>
      </w:tr>
      <w:tr w:rsidR="009F094C" w14:paraId="73737E2B" w14:textId="77777777" w:rsidTr="00F03FCA">
        <w:tc>
          <w:tcPr>
            <w:tcW w:w="1271" w:type="dxa"/>
          </w:tcPr>
          <w:p w14:paraId="5A541CD1" w14:textId="77777777" w:rsidR="009F094C" w:rsidRDefault="009F094C" w:rsidP="00F03FCA">
            <w:r>
              <w:t xml:space="preserve">       23</w:t>
            </w:r>
          </w:p>
        </w:tc>
        <w:tc>
          <w:tcPr>
            <w:tcW w:w="3755" w:type="dxa"/>
          </w:tcPr>
          <w:p w14:paraId="67E25630" w14:textId="0C8711CA" w:rsidR="009F094C" w:rsidRDefault="009F094C" w:rsidP="00F03FCA">
            <w:r>
              <w:t>Armazém de produtos orgânicos</w:t>
            </w:r>
            <w:r w:rsidR="00710CA1">
              <w:t xml:space="preserve"> e/ou naturais </w:t>
            </w:r>
          </w:p>
        </w:tc>
        <w:tc>
          <w:tcPr>
            <w:tcW w:w="2513" w:type="dxa"/>
          </w:tcPr>
          <w:p w14:paraId="71116E97" w14:textId="77777777" w:rsidR="009F094C" w:rsidRDefault="009F094C" w:rsidP="00F03FCA">
            <w:r>
              <w:t xml:space="preserve">             24,74</w:t>
            </w:r>
          </w:p>
        </w:tc>
        <w:tc>
          <w:tcPr>
            <w:tcW w:w="2095" w:type="dxa"/>
          </w:tcPr>
          <w:p w14:paraId="44CC7A10" w14:textId="608FECF6" w:rsidR="009F094C" w:rsidRDefault="009F094C" w:rsidP="00F03FCA">
            <w:r>
              <w:t xml:space="preserve">R$ </w:t>
            </w:r>
            <w:r w:rsidR="00B961B9">
              <w:t>21.029,00</w:t>
            </w:r>
          </w:p>
        </w:tc>
      </w:tr>
      <w:tr w:rsidR="009F094C" w14:paraId="038F1D58" w14:textId="77777777" w:rsidTr="00F03FCA">
        <w:tc>
          <w:tcPr>
            <w:tcW w:w="1271" w:type="dxa"/>
          </w:tcPr>
          <w:p w14:paraId="30BC26F7" w14:textId="77777777" w:rsidR="009F094C" w:rsidRDefault="009F094C" w:rsidP="00F03FCA">
            <w:r>
              <w:t xml:space="preserve">       24</w:t>
            </w:r>
          </w:p>
        </w:tc>
        <w:tc>
          <w:tcPr>
            <w:tcW w:w="3755" w:type="dxa"/>
          </w:tcPr>
          <w:p w14:paraId="3D2FA893" w14:textId="77777777" w:rsidR="009F094C" w:rsidRDefault="009F094C" w:rsidP="00F03FCA">
            <w:r>
              <w:t>Restaurante</w:t>
            </w:r>
          </w:p>
        </w:tc>
        <w:tc>
          <w:tcPr>
            <w:tcW w:w="2513" w:type="dxa"/>
          </w:tcPr>
          <w:p w14:paraId="6862D6E2" w14:textId="15127FCE" w:rsidR="009F094C" w:rsidRDefault="009F094C" w:rsidP="00F03FCA">
            <w:r>
              <w:t xml:space="preserve">           3</w:t>
            </w:r>
            <w:r w:rsidR="004C4AF9">
              <w:t>30</w:t>
            </w:r>
            <w:r>
              <w:t>,</w:t>
            </w:r>
            <w:r w:rsidR="004C4AF9">
              <w:t>39</w:t>
            </w:r>
          </w:p>
        </w:tc>
        <w:tc>
          <w:tcPr>
            <w:tcW w:w="2095" w:type="dxa"/>
          </w:tcPr>
          <w:p w14:paraId="32DA80E2" w14:textId="360231A5" w:rsidR="009F094C" w:rsidRDefault="009F094C" w:rsidP="00F03FCA">
            <w:r>
              <w:t xml:space="preserve">R$ </w:t>
            </w:r>
            <w:r w:rsidR="00B961B9">
              <w:t>297.211,00</w:t>
            </w:r>
          </w:p>
        </w:tc>
      </w:tr>
      <w:tr w:rsidR="009F094C" w14:paraId="2706F355" w14:textId="77777777" w:rsidTr="00F03FCA">
        <w:tc>
          <w:tcPr>
            <w:tcW w:w="1271" w:type="dxa"/>
          </w:tcPr>
          <w:p w14:paraId="24657823" w14:textId="77777777" w:rsidR="009F094C" w:rsidRDefault="009F094C" w:rsidP="00F03FCA"/>
        </w:tc>
        <w:tc>
          <w:tcPr>
            <w:tcW w:w="3755" w:type="dxa"/>
          </w:tcPr>
          <w:p w14:paraId="63BE8EE9" w14:textId="77777777" w:rsidR="009F094C" w:rsidRDefault="009F094C" w:rsidP="00F03FCA"/>
        </w:tc>
        <w:tc>
          <w:tcPr>
            <w:tcW w:w="2513" w:type="dxa"/>
          </w:tcPr>
          <w:p w14:paraId="207D6354" w14:textId="3709E1D4" w:rsidR="009F094C" w:rsidRDefault="009F094C" w:rsidP="00F03FCA">
            <w:r>
              <w:t xml:space="preserve">                            </w:t>
            </w:r>
          </w:p>
        </w:tc>
        <w:tc>
          <w:tcPr>
            <w:tcW w:w="2095" w:type="dxa"/>
          </w:tcPr>
          <w:p w14:paraId="05584976" w14:textId="70613C93" w:rsidR="009F094C" w:rsidRDefault="009F094C" w:rsidP="00F03FCA"/>
        </w:tc>
      </w:tr>
    </w:tbl>
    <w:p w14:paraId="50B1D7F3" w14:textId="77777777" w:rsidR="009F094C" w:rsidRDefault="009F094C" w:rsidP="009F094C"/>
    <w:p w14:paraId="3303D4E9" w14:textId="79E19AF3" w:rsidR="00043ECD" w:rsidRPr="00E21D84" w:rsidRDefault="00E21D84" w:rsidP="00104334">
      <w:pPr>
        <w:autoSpaceDE w:val="0"/>
        <w:jc w:val="both"/>
      </w:pPr>
      <w:r>
        <w:rPr>
          <w:rFonts w:ascii="Arial" w:hAnsi="Arial" w:cs="Arial"/>
          <w:b/>
          <w:sz w:val="22"/>
          <w:szCs w:val="22"/>
        </w:rPr>
        <w:t>7.2.5.2.</w:t>
      </w:r>
      <w:r>
        <w:rPr>
          <w:rFonts w:ascii="Arial" w:hAnsi="Arial" w:cs="Arial"/>
          <w:sz w:val="22"/>
          <w:szCs w:val="22"/>
        </w:rPr>
        <w:t xml:space="preserve"> </w:t>
      </w:r>
      <w:r w:rsidRPr="00627F68">
        <w:rPr>
          <w:rFonts w:ascii="Arial" w:hAnsi="Arial" w:cs="Arial"/>
          <w:b/>
          <w:bCs/>
          <w:sz w:val="22"/>
          <w:szCs w:val="22"/>
        </w:rPr>
        <w:t xml:space="preserve">Serão desconsideradas as propostas comerciais que apresentarem preço inferior ao mínimo previsto no </w:t>
      </w:r>
      <w:proofErr w:type="spellStart"/>
      <w:r w:rsidRPr="00627F68">
        <w:rPr>
          <w:rFonts w:ascii="Arial" w:hAnsi="Arial" w:cs="Arial"/>
          <w:b/>
          <w:bCs/>
          <w:sz w:val="22"/>
          <w:szCs w:val="22"/>
        </w:rPr>
        <w:t>sub-item</w:t>
      </w:r>
      <w:proofErr w:type="spellEnd"/>
      <w:r w:rsidRPr="00627F68">
        <w:rPr>
          <w:rFonts w:ascii="Arial" w:hAnsi="Arial" w:cs="Arial"/>
          <w:b/>
          <w:bCs/>
          <w:sz w:val="22"/>
          <w:szCs w:val="22"/>
        </w:rPr>
        <w:t xml:space="preserve"> anterior</w:t>
      </w:r>
      <w:r>
        <w:rPr>
          <w:rFonts w:ascii="Arial" w:hAnsi="Arial" w:cs="Arial"/>
          <w:sz w:val="22"/>
          <w:szCs w:val="22"/>
        </w:rPr>
        <w:t>.</w:t>
      </w:r>
    </w:p>
    <w:p w14:paraId="05CA2513" w14:textId="350BCE2E" w:rsidR="00104334" w:rsidRDefault="00104334" w:rsidP="00104334">
      <w:pPr>
        <w:autoSpaceDE w:val="0"/>
        <w:jc w:val="both"/>
      </w:pPr>
      <w:r w:rsidRPr="00E21D84">
        <w:rPr>
          <w:rFonts w:ascii="Arial" w:hAnsi="Arial" w:cs="Arial"/>
          <w:b/>
          <w:bCs/>
          <w:sz w:val="22"/>
          <w:szCs w:val="22"/>
        </w:rPr>
        <w:t>7.2.6.</w:t>
      </w:r>
      <w:r w:rsidRPr="00F45D28">
        <w:t xml:space="preserve"> O julgamen</w:t>
      </w:r>
      <w:r w:rsidRPr="00F45D28">
        <w:rPr>
          <w:rFonts w:ascii="Arial" w:hAnsi="Arial" w:cs="Arial"/>
          <w:sz w:val="22"/>
          <w:szCs w:val="22"/>
        </w:rPr>
        <w:t>to</w:t>
      </w:r>
      <w:r>
        <w:rPr>
          <w:rFonts w:ascii="Arial" w:hAnsi="Arial" w:cs="Arial"/>
          <w:sz w:val="22"/>
          <w:szCs w:val="22"/>
        </w:rPr>
        <w:t xml:space="preserve"> da licitação será procedido pela Comissão Permanente de Licitação, em conformidade com o art. 45, da Lei Federal 8666/93, observadas as condições deste Edital e seus Anexos e demais normas legais, competindo à Comissão de Licitações apreciar e decidir sobre eventuais omissões constatadas nas propostas, podendo usar da faculdade previstas no § 3º, do art. 43 do citado diploma legal.</w:t>
      </w:r>
    </w:p>
    <w:p w14:paraId="36FCF43D" w14:textId="77777777" w:rsidR="00104334" w:rsidRDefault="00104334" w:rsidP="00104334">
      <w:pPr>
        <w:jc w:val="both"/>
      </w:pPr>
      <w:r>
        <w:rPr>
          <w:rFonts w:ascii="Arial" w:hAnsi="Arial" w:cs="Arial"/>
          <w:b/>
          <w:sz w:val="22"/>
          <w:szCs w:val="22"/>
        </w:rPr>
        <w:t>7.2.7.</w:t>
      </w:r>
      <w:r>
        <w:rPr>
          <w:rFonts w:ascii="Arial" w:hAnsi="Arial" w:cs="Arial"/>
          <w:sz w:val="22"/>
          <w:szCs w:val="22"/>
        </w:rPr>
        <w:t xml:space="preserve"> Todos os Departamentos pertencentes à Secretaria Municipal de Administração poderão auxiliar a Comissão Permanente de Licitação na análise dos documentos técnicos pertinentes ao objeto do certame, emitindo relatórios conclusivos antes das decisões a serem proferidas pela Comissão de Licitação. </w:t>
      </w:r>
    </w:p>
    <w:p w14:paraId="213293B1" w14:textId="77777777" w:rsidR="00104334" w:rsidRDefault="00104334" w:rsidP="00104334">
      <w:pPr>
        <w:jc w:val="both"/>
      </w:pPr>
      <w:r>
        <w:rPr>
          <w:rFonts w:ascii="Arial" w:hAnsi="Arial" w:cs="Arial"/>
          <w:b/>
          <w:sz w:val="22"/>
          <w:szCs w:val="22"/>
        </w:rPr>
        <w:t xml:space="preserve">7.2.8. </w:t>
      </w:r>
      <w:r>
        <w:rPr>
          <w:rFonts w:ascii="Arial" w:hAnsi="Arial" w:cs="Arial"/>
          <w:sz w:val="22"/>
          <w:szCs w:val="22"/>
        </w:rPr>
        <w:t>Verificada absoluta igualdade, entre duas ou mais propostas, após observado o disposto no § 2°, do artigo 3°, da Lei Federal n° 8.666/93, a classificação será decidida por sorteio, em ato público, para o qual todas as licitantes interessadas serão convocadas.</w:t>
      </w:r>
    </w:p>
    <w:p w14:paraId="2C58A460" w14:textId="77777777" w:rsidR="00104334" w:rsidRDefault="00104334" w:rsidP="00104334">
      <w:pPr>
        <w:jc w:val="both"/>
      </w:pPr>
      <w:r>
        <w:rPr>
          <w:rFonts w:ascii="Arial" w:hAnsi="Arial" w:cs="Arial"/>
          <w:b/>
          <w:sz w:val="22"/>
          <w:szCs w:val="22"/>
        </w:rPr>
        <w:t>7.2.9.</w:t>
      </w:r>
      <w:r>
        <w:rPr>
          <w:rFonts w:ascii="Arial" w:hAnsi="Arial" w:cs="Arial"/>
          <w:sz w:val="22"/>
          <w:szCs w:val="22"/>
        </w:rPr>
        <w:t xml:space="preserve"> Fica assegurado às demais classificadas o direito de serem convocadas para contratar com a Administração, a seu critério, na ordem de classificação obtida no certame e nas mesmas condições oferecidas pela 1ª classificada, inclusive quanto ao preço, caso esta não assinar o contrato no prazo previsto ou não depositar o preço da proposta ofertada.</w:t>
      </w:r>
    </w:p>
    <w:p w14:paraId="5FA6BDC1" w14:textId="77777777" w:rsidR="00104334" w:rsidRDefault="00104334" w:rsidP="00104334">
      <w:pPr>
        <w:jc w:val="both"/>
      </w:pPr>
      <w:r>
        <w:rPr>
          <w:rFonts w:ascii="Arial" w:hAnsi="Arial" w:cs="Arial"/>
          <w:b/>
          <w:sz w:val="22"/>
          <w:szCs w:val="22"/>
        </w:rPr>
        <w:t>7.2.10.</w:t>
      </w:r>
      <w:r>
        <w:rPr>
          <w:rFonts w:ascii="Arial" w:hAnsi="Arial" w:cs="Arial"/>
          <w:sz w:val="22"/>
          <w:szCs w:val="22"/>
        </w:rPr>
        <w:t xml:space="preserve"> Não serão consideradas para efeito de julgamento, quaisquer condições ou vantagens não previstas neste Edital e seus Anexos.</w:t>
      </w:r>
    </w:p>
    <w:p w14:paraId="1ACA8EE0" w14:textId="77777777" w:rsidR="00104334" w:rsidRDefault="00104334" w:rsidP="00104334">
      <w:pPr>
        <w:jc w:val="both"/>
      </w:pPr>
      <w:r>
        <w:rPr>
          <w:rFonts w:ascii="Arial" w:hAnsi="Arial" w:cs="Arial"/>
          <w:b/>
          <w:sz w:val="22"/>
          <w:szCs w:val="22"/>
        </w:rPr>
        <w:t>7.2.11.</w:t>
      </w:r>
      <w:r>
        <w:rPr>
          <w:rFonts w:ascii="Arial" w:hAnsi="Arial" w:cs="Arial"/>
          <w:sz w:val="22"/>
          <w:szCs w:val="22"/>
        </w:rPr>
        <w:t xml:space="preserve"> É facultada à Comissão de Licitação ou autoridade superior, com fundamento no § 3° do artigo 43 da Lei Federal n° 8.666/93, em qualquer fase da licitação, a promoção de diligência destinada a esclarecer ou a complementar a instrução do processo, vedada a inclusão posterior de documento que deveria constar originalmente da proposta.</w:t>
      </w:r>
    </w:p>
    <w:p w14:paraId="67D7E138" w14:textId="77777777" w:rsidR="00104334" w:rsidRDefault="00104334" w:rsidP="00104334">
      <w:pPr>
        <w:jc w:val="both"/>
      </w:pPr>
      <w:r>
        <w:rPr>
          <w:rFonts w:ascii="Arial" w:hAnsi="Arial" w:cs="Arial"/>
          <w:b/>
          <w:sz w:val="22"/>
          <w:szCs w:val="22"/>
        </w:rPr>
        <w:t>7.2.12.</w:t>
      </w:r>
      <w:r>
        <w:rPr>
          <w:rFonts w:ascii="Arial" w:hAnsi="Arial" w:cs="Arial"/>
          <w:sz w:val="22"/>
          <w:szCs w:val="22"/>
        </w:rPr>
        <w:t xml:space="preserve"> Após a fase de habilitação, não caberá desistência da proposta, isto é, a licitante não poderá retirar o seu envelope n° 02 salvo por motivo justo, apresentado por escrito, decorrente de fato superveniente e aceito pela Comissão de Licitação, que então o devolverá devidamente inviolado.</w:t>
      </w:r>
    </w:p>
    <w:p w14:paraId="5FE803DF" w14:textId="77777777" w:rsidR="00104334" w:rsidRDefault="00104334" w:rsidP="00104334">
      <w:pPr>
        <w:jc w:val="both"/>
      </w:pPr>
      <w:r>
        <w:rPr>
          <w:rFonts w:ascii="Arial" w:hAnsi="Arial" w:cs="Arial"/>
          <w:b/>
          <w:sz w:val="22"/>
          <w:szCs w:val="22"/>
        </w:rPr>
        <w:lastRenderedPageBreak/>
        <w:t>7.2.13.</w:t>
      </w:r>
      <w:r>
        <w:rPr>
          <w:rFonts w:ascii="Arial" w:hAnsi="Arial" w:cs="Arial"/>
          <w:sz w:val="22"/>
          <w:szCs w:val="22"/>
        </w:rPr>
        <w:t xml:space="preserve"> Caso todas as licitantes forem inabilitadas ou desclassificadas, poderá ser fixado prazo de 8 (oito) dias úteis para a apresentação de novas propostas, escoimadas das causas que ensejaram a sua desclassificação.</w:t>
      </w:r>
    </w:p>
    <w:p w14:paraId="62E97CBE" w14:textId="77777777" w:rsidR="00104334" w:rsidRDefault="00104334" w:rsidP="00104334">
      <w:pPr>
        <w:autoSpaceDE w:val="0"/>
        <w:jc w:val="both"/>
        <w:rPr>
          <w:rFonts w:ascii="Arial" w:hAnsi="Arial" w:cs="Arial"/>
          <w:b/>
          <w:bCs/>
          <w:sz w:val="22"/>
          <w:szCs w:val="22"/>
          <w:highlight w:val="yellow"/>
        </w:rPr>
      </w:pPr>
    </w:p>
    <w:p w14:paraId="32637318" w14:textId="77777777" w:rsidR="00104334" w:rsidRDefault="00104334" w:rsidP="00104334">
      <w:pPr>
        <w:autoSpaceDE w:val="0"/>
        <w:jc w:val="both"/>
        <w:rPr>
          <w:rFonts w:ascii="Arial" w:hAnsi="Arial" w:cs="Arial"/>
          <w:b/>
          <w:bCs/>
          <w:sz w:val="22"/>
          <w:szCs w:val="22"/>
          <w:highlight w:val="yellow"/>
        </w:rPr>
      </w:pPr>
    </w:p>
    <w:p w14:paraId="2C43330A" w14:textId="77777777" w:rsidR="00104334" w:rsidRDefault="00104334" w:rsidP="00104334">
      <w:pPr>
        <w:autoSpaceDE w:val="0"/>
        <w:jc w:val="both"/>
        <w:rPr>
          <w:rFonts w:ascii="Arial" w:hAnsi="Arial" w:cs="Arial"/>
          <w:b/>
          <w:bCs/>
          <w:sz w:val="22"/>
          <w:szCs w:val="22"/>
          <w:highlight w:val="yellow"/>
        </w:rPr>
      </w:pPr>
    </w:p>
    <w:p w14:paraId="2909DFE0" w14:textId="77777777" w:rsidR="00104334" w:rsidRDefault="00104334" w:rsidP="00104334">
      <w:pPr>
        <w:autoSpaceDE w:val="0"/>
        <w:jc w:val="both"/>
      </w:pPr>
      <w:r>
        <w:rPr>
          <w:rFonts w:ascii="Arial" w:hAnsi="Arial" w:cs="Arial"/>
          <w:b/>
          <w:bCs/>
          <w:sz w:val="22"/>
          <w:szCs w:val="22"/>
        </w:rPr>
        <w:t>8. ADJUDICAÇÃO E CONTRATAÇÃO:</w:t>
      </w:r>
    </w:p>
    <w:p w14:paraId="7ADE54A9" w14:textId="7C76B8C5" w:rsidR="00104334" w:rsidRDefault="00104334" w:rsidP="00104334">
      <w:pPr>
        <w:autoSpaceDE w:val="0"/>
        <w:jc w:val="both"/>
      </w:pPr>
      <w:r>
        <w:rPr>
          <w:rFonts w:ascii="Arial" w:hAnsi="Arial" w:cs="Arial"/>
          <w:b/>
          <w:sz w:val="22"/>
          <w:szCs w:val="22"/>
        </w:rPr>
        <w:t>8.1</w:t>
      </w:r>
      <w:r w:rsidRPr="00516DB6">
        <w:rPr>
          <w:rFonts w:ascii="Arial" w:hAnsi="Arial" w:cs="Arial"/>
          <w:b/>
          <w:sz w:val="22"/>
          <w:szCs w:val="22"/>
        </w:rPr>
        <w:t>.</w:t>
      </w:r>
      <w:r w:rsidRPr="00516DB6">
        <w:rPr>
          <w:rFonts w:ascii="Arial" w:hAnsi="Arial" w:cs="Arial"/>
          <w:sz w:val="22"/>
          <w:szCs w:val="22"/>
        </w:rPr>
        <w:t xml:space="preserve"> O prazo de vigência contratual será de </w:t>
      </w:r>
      <w:r w:rsidR="00FE5CA4">
        <w:rPr>
          <w:rFonts w:ascii="Arial" w:hAnsi="Arial" w:cs="Arial"/>
          <w:sz w:val="22"/>
          <w:szCs w:val="22"/>
        </w:rPr>
        <w:t>24</w:t>
      </w:r>
      <w:r w:rsidR="00516DB6" w:rsidRPr="00516DB6">
        <w:rPr>
          <w:rFonts w:ascii="Arial" w:hAnsi="Arial" w:cs="Arial"/>
          <w:sz w:val="22"/>
          <w:szCs w:val="22"/>
        </w:rPr>
        <w:t>0</w:t>
      </w:r>
      <w:r w:rsidRPr="00516DB6">
        <w:rPr>
          <w:rFonts w:ascii="Arial" w:hAnsi="Arial" w:cs="Arial"/>
          <w:sz w:val="22"/>
          <w:szCs w:val="22"/>
        </w:rPr>
        <w:t xml:space="preserve"> (</w:t>
      </w:r>
      <w:r w:rsidR="00FE5CA4">
        <w:rPr>
          <w:rFonts w:ascii="Arial" w:hAnsi="Arial" w:cs="Arial"/>
          <w:sz w:val="22"/>
          <w:szCs w:val="22"/>
        </w:rPr>
        <w:t>duzentos e quarenta</w:t>
      </w:r>
      <w:r w:rsidRPr="00516DB6">
        <w:rPr>
          <w:rFonts w:ascii="Arial" w:hAnsi="Arial" w:cs="Arial"/>
          <w:sz w:val="22"/>
          <w:szCs w:val="22"/>
        </w:rPr>
        <w:t>) meses,</w:t>
      </w:r>
      <w:r w:rsidR="00516DB6" w:rsidRPr="00516DB6">
        <w:rPr>
          <w:rFonts w:ascii="Arial" w:hAnsi="Arial" w:cs="Arial"/>
          <w:sz w:val="22"/>
          <w:szCs w:val="22"/>
        </w:rPr>
        <w:t xml:space="preserve"> </w:t>
      </w:r>
      <w:r w:rsidR="00FE5CA4">
        <w:rPr>
          <w:rFonts w:ascii="Arial" w:hAnsi="Arial" w:cs="Arial"/>
          <w:sz w:val="22"/>
          <w:szCs w:val="22"/>
        </w:rPr>
        <w:t>improrrogável</w:t>
      </w:r>
      <w:r w:rsidRPr="00516DB6">
        <w:rPr>
          <w:rFonts w:ascii="Arial" w:hAnsi="Arial" w:cs="Arial"/>
          <w:sz w:val="22"/>
          <w:szCs w:val="22"/>
        </w:rPr>
        <w:t>, contados a partir da data da assinatura do Contrato.</w:t>
      </w:r>
    </w:p>
    <w:p w14:paraId="3E62D1C1" w14:textId="3C0D6EEC" w:rsidR="00104334" w:rsidRDefault="00104334" w:rsidP="00104334">
      <w:pPr>
        <w:autoSpaceDE w:val="0"/>
        <w:jc w:val="both"/>
      </w:pPr>
      <w:r>
        <w:rPr>
          <w:rFonts w:ascii="Arial" w:hAnsi="Arial" w:cs="Arial"/>
          <w:b/>
          <w:sz w:val="22"/>
          <w:szCs w:val="22"/>
        </w:rPr>
        <w:t>8.2.</w:t>
      </w:r>
      <w:r>
        <w:rPr>
          <w:rFonts w:ascii="Arial" w:hAnsi="Arial" w:cs="Arial"/>
          <w:sz w:val="22"/>
          <w:szCs w:val="22"/>
        </w:rPr>
        <w:t xml:space="preserve"> A adjudicatária será convocada para, no prazo de 10 (dez) dias corridos contados da publicação do resultado e após transcorrido os prazos de recurso </w:t>
      </w:r>
      <w:proofErr w:type="gramStart"/>
      <w:r>
        <w:rPr>
          <w:rFonts w:ascii="Arial" w:hAnsi="Arial" w:cs="Arial"/>
          <w:sz w:val="22"/>
          <w:szCs w:val="22"/>
        </w:rPr>
        <w:t>para,</w:t>
      </w:r>
      <w:r w:rsidR="00A83CBB">
        <w:rPr>
          <w:rFonts w:ascii="Arial" w:hAnsi="Arial" w:cs="Arial"/>
          <w:sz w:val="22"/>
          <w:szCs w:val="22"/>
        </w:rPr>
        <w:t xml:space="preserve"> </w:t>
      </w:r>
      <w:r>
        <w:rPr>
          <w:rFonts w:ascii="Arial" w:hAnsi="Arial" w:cs="Arial"/>
          <w:sz w:val="22"/>
          <w:szCs w:val="22"/>
        </w:rPr>
        <w:t>assinar</w:t>
      </w:r>
      <w:proofErr w:type="gramEnd"/>
      <w:r>
        <w:rPr>
          <w:rFonts w:ascii="Arial" w:hAnsi="Arial" w:cs="Arial"/>
          <w:sz w:val="22"/>
          <w:szCs w:val="22"/>
        </w:rPr>
        <w:t xml:space="preserve"> o contrato cuja minuta é apresentada no </w:t>
      </w:r>
      <w:r w:rsidRPr="00EE7FFB">
        <w:rPr>
          <w:rFonts w:ascii="Arial" w:hAnsi="Arial" w:cs="Arial"/>
          <w:sz w:val="22"/>
          <w:szCs w:val="22"/>
        </w:rPr>
        <w:t>Anexo VII,</w:t>
      </w:r>
      <w:r>
        <w:rPr>
          <w:rFonts w:ascii="Arial" w:hAnsi="Arial" w:cs="Arial"/>
          <w:sz w:val="22"/>
          <w:szCs w:val="22"/>
        </w:rPr>
        <w:t xml:space="preserve"> salvo se ocorrer motivo plenamente justificado pelo Poder concedente para prorrogação deste prazo, quando, neste caso, tudo será formalmente informado às adjudicatárias.</w:t>
      </w:r>
    </w:p>
    <w:p w14:paraId="7015A46A" w14:textId="77777777" w:rsidR="00104334" w:rsidRDefault="00104334" w:rsidP="00104334">
      <w:pPr>
        <w:autoSpaceDE w:val="0"/>
        <w:jc w:val="both"/>
      </w:pPr>
      <w:r>
        <w:rPr>
          <w:rFonts w:ascii="Arial" w:hAnsi="Arial" w:cs="Arial"/>
          <w:b/>
          <w:sz w:val="22"/>
          <w:szCs w:val="22"/>
        </w:rPr>
        <w:t>8.2.1.</w:t>
      </w:r>
      <w:r>
        <w:rPr>
          <w:rFonts w:ascii="Arial" w:hAnsi="Arial" w:cs="Arial"/>
          <w:sz w:val="22"/>
          <w:szCs w:val="22"/>
        </w:rPr>
        <w:t xml:space="preserve"> O prazo para a assinatura do contrato poderá ser prorrogado uma vez, por igual período, a exclusivo critério do Poder concedente, quando solicitado por escrito e desde que ocorra motivo justificado.</w:t>
      </w:r>
    </w:p>
    <w:p w14:paraId="09516568" w14:textId="77777777" w:rsidR="00104334" w:rsidRDefault="00104334" w:rsidP="00104334">
      <w:pPr>
        <w:autoSpaceDE w:val="0"/>
        <w:jc w:val="both"/>
      </w:pPr>
      <w:r>
        <w:rPr>
          <w:rFonts w:ascii="Arial" w:hAnsi="Arial" w:cs="Arial"/>
          <w:b/>
          <w:sz w:val="22"/>
          <w:szCs w:val="22"/>
        </w:rPr>
        <w:t>8.2.2.</w:t>
      </w:r>
      <w:r>
        <w:rPr>
          <w:rFonts w:ascii="Arial" w:hAnsi="Arial" w:cs="Arial"/>
          <w:sz w:val="22"/>
          <w:szCs w:val="22"/>
        </w:rPr>
        <w:t xml:space="preserve"> Caso a adjudicatária não compareça ou se recuse a assinar o contrato, proceder-se-á na forma do § 2° do art. 64 da Lei Federal n° 8.666/93 e suas alterações, sem prejuízo da perda total das garantias prestadas pela adjudicatária.</w:t>
      </w:r>
    </w:p>
    <w:p w14:paraId="12ABF3AB" w14:textId="77777777" w:rsidR="00104334" w:rsidRDefault="00104334" w:rsidP="00104334">
      <w:pPr>
        <w:autoSpaceDE w:val="0"/>
        <w:jc w:val="both"/>
      </w:pPr>
      <w:r>
        <w:rPr>
          <w:rFonts w:ascii="Arial" w:hAnsi="Arial" w:cs="Arial"/>
          <w:b/>
          <w:sz w:val="22"/>
          <w:szCs w:val="22"/>
        </w:rPr>
        <w:t>8.3.</w:t>
      </w:r>
      <w:r>
        <w:rPr>
          <w:rFonts w:ascii="Arial" w:hAnsi="Arial" w:cs="Arial"/>
          <w:sz w:val="22"/>
          <w:szCs w:val="22"/>
        </w:rPr>
        <w:t xml:space="preserve"> Para a formalização e assinatura do contrato a empresa adjudicatária deverá apresentar, quando vencidas:</w:t>
      </w:r>
    </w:p>
    <w:p w14:paraId="69AF9307" w14:textId="77777777" w:rsidR="00104334" w:rsidRDefault="00104334" w:rsidP="00104334">
      <w:pPr>
        <w:autoSpaceDE w:val="0"/>
        <w:jc w:val="both"/>
      </w:pPr>
      <w:r>
        <w:rPr>
          <w:rFonts w:ascii="Arial" w:hAnsi="Arial" w:cs="Arial"/>
          <w:b/>
          <w:sz w:val="22"/>
          <w:szCs w:val="22"/>
        </w:rPr>
        <w:t xml:space="preserve">a) </w:t>
      </w:r>
      <w:r>
        <w:rPr>
          <w:rFonts w:ascii="Arial" w:hAnsi="Arial" w:cs="Arial"/>
          <w:sz w:val="22"/>
          <w:szCs w:val="22"/>
        </w:rPr>
        <w:t>prova de regularidade para com a Fazenda Federal, Estadual e Municipal do domicílio ou sede do licitante, ou outra equivalente, na forma da lei;</w:t>
      </w:r>
    </w:p>
    <w:p w14:paraId="0FA85E52" w14:textId="77777777" w:rsidR="00104334" w:rsidRDefault="00104334" w:rsidP="00104334">
      <w:pPr>
        <w:autoSpaceDE w:val="0"/>
        <w:jc w:val="both"/>
      </w:pPr>
      <w:r>
        <w:rPr>
          <w:rFonts w:ascii="Arial" w:hAnsi="Arial" w:cs="Arial"/>
          <w:b/>
          <w:sz w:val="22"/>
          <w:szCs w:val="22"/>
        </w:rPr>
        <w:t xml:space="preserve">b) </w:t>
      </w:r>
      <w:r>
        <w:rPr>
          <w:rFonts w:ascii="Arial" w:hAnsi="Arial" w:cs="Arial"/>
          <w:sz w:val="22"/>
          <w:szCs w:val="22"/>
        </w:rPr>
        <w:t>prova de regularidade junto à Seguridade Social, através de Certidão Negativa de Débitos, expedida pelo INSS, e ao FGTS, através de Certificado de Regularidade, emitido pela Caixa Econômica Federal;</w:t>
      </w:r>
    </w:p>
    <w:p w14:paraId="49371D0C" w14:textId="77777777" w:rsidR="00104334" w:rsidRDefault="00104334" w:rsidP="00104334">
      <w:pPr>
        <w:autoSpaceDE w:val="0"/>
        <w:jc w:val="both"/>
      </w:pPr>
      <w:r>
        <w:rPr>
          <w:rFonts w:ascii="Arial" w:hAnsi="Arial" w:cs="Arial"/>
          <w:b/>
          <w:sz w:val="22"/>
          <w:szCs w:val="22"/>
        </w:rPr>
        <w:t>8.4.</w:t>
      </w:r>
      <w:r>
        <w:rPr>
          <w:rFonts w:ascii="Arial" w:hAnsi="Arial" w:cs="Arial"/>
          <w:sz w:val="22"/>
          <w:szCs w:val="22"/>
        </w:rPr>
        <w:t xml:space="preserve"> A recusa da empresa vencedora em assinar o contrato no prazo estabelecido no subitem 8.2 deste Edital implicará o chamamento do próximo licitante na ordem de classificação, observando-se o disposto no Art. 64, § 2º da Lei nº. 8.666/93, além da aplicação de multa de 10% (dez por cento) sobre o valor da proposta e da suspensão do direito de licitar junto ao Município por prazo não superior a dois anos.</w:t>
      </w:r>
    </w:p>
    <w:p w14:paraId="6262241B" w14:textId="77777777" w:rsidR="00104334" w:rsidRDefault="00104334" w:rsidP="00104334">
      <w:pPr>
        <w:pStyle w:val="a"/>
        <w:spacing w:line="240" w:lineRule="auto"/>
      </w:pPr>
      <w:r>
        <w:rPr>
          <w:rFonts w:ascii="Arial" w:hAnsi="Arial" w:cs="Arial"/>
          <w:b/>
          <w:sz w:val="22"/>
          <w:szCs w:val="22"/>
        </w:rPr>
        <w:t>8.5.</w:t>
      </w:r>
      <w:r>
        <w:rPr>
          <w:rFonts w:ascii="Arial" w:hAnsi="Arial" w:cs="Arial"/>
          <w:color w:val="000000"/>
          <w:sz w:val="22"/>
          <w:szCs w:val="22"/>
        </w:rPr>
        <w:t xml:space="preserve"> É vedada a transferência do contrato de concessão, a qualquer título.</w:t>
      </w:r>
    </w:p>
    <w:p w14:paraId="6A101C56" w14:textId="77777777" w:rsidR="00104334" w:rsidRDefault="00104334" w:rsidP="00104334">
      <w:pPr>
        <w:pStyle w:val="a"/>
        <w:spacing w:line="240" w:lineRule="auto"/>
      </w:pPr>
      <w:r>
        <w:rPr>
          <w:rFonts w:ascii="Arial" w:hAnsi="Arial" w:cs="Arial"/>
          <w:b/>
          <w:sz w:val="22"/>
          <w:szCs w:val="22"/>
        </w:rPr>
        <w:t xml:space="preserve">8.6. </w:t>
      </w:r>
      <w:r>
        <w:rPr>
          <w:rFonts w:ascii="Arial" w:hAnsi="Arial" w:cs="Arial"/>
          <w:color w:val="000000"/>
          <w:sz w:val="22"/>
          <w:szCs w:val="22"/>
        </w:rPr>
        <w:t>A transferência do controle acionário da adjudicatária contratada ou a realização de fusões, cisões e incorporações deverão ter prévia anuência do Município, sendo vedado, terminantemente, a admissão de sócio que faça parte de empresa que já possua uma das concessões.</w:t>
      </w:r>
    </w:p>
    <w:p w14:paraId="071C0B1A" w14:textId="77777777" w:rsidR="00104334" w:rsidRDefault="00104334" w:rsidP="00104334">
      <w:pPr>
        <w:pStyle w:val="a"/>
        <w:spacing w:line="240" w:lineRule="auto"/>
      </w:pPr>
      <w:r>
        <w:rPr>
          <w:rFonts w:ascii="Arial" w:hAnsi="Arial" w:cs="Arial"/>
          <w:b/>
          <w:sz w:val="22"/>
          <w:szCs w:val="22"/>
        </w:rPr>
        <w:t xml:space="preserve">8.7. </w:t>
      </w:r>
      <w:r>
        <w:rPr>
          <w:rFonts w:ascii="Arial" w:hAnsi="Arial" w:cs="Arial"/>
          <w:color w:val="000000"/>
          <w:sz w:val="22"/>
          <w:szCs w:val="22"/>
        </w:rPr>
        <w:t>O Contrato de Concessão considerar-se-á extinto, nas seguintes hipóteses, sempre garantido à Concessionária o amplo direito de defesa:</w:t>
      </w:r>
    </w:p>
    <w:p w14:paraId="665DD9B9" w14:textId="1E80B8F7" w:rsidR="00104334" w:rsidRDefault="00710CA1" w:rsidP="00104334">
      <w:pPr>
        <w:pStyle w:val="a"/>
        <w:spacing w:line="240" w:lineRule="auto"/>
      </w:pPr>
      <w:r>
        <w:rPr>
          <w:rFonts w:ascii="Arial" w:hAnsi="Arial" w:cs="Arial"/>
          <w:b/>
          <w:color w:val="000000"/>
          <w:sz w:val="22"/>
          <w:szCs w:val="22"/>
        </w:rPr>
        <w:t>a</w:t>
      </w:r>
      <w:r w:rsidR="00104334">
        <w:rPr>
          <w:rFonts w:ascii="Arial" w:hAnsi="Arial" w:cs="Arial"/>
          <w:b/>
          <w:color w:val="000000"/>
          <w:sz w:val="22"/>
          <w:szCs w:val="22"/>
        </w:rPr>
        <w:t xml:space="preserve">) </w:t>
      </w:r>
      <w:r w:rsidR="00104334">
        <w:rPr>
          <w:rFonts w:ascii="Arial" w:hAnsi="Arial" w:cs="Arial"/>
          <w:color w:val="000000"/>
          <w:sz w:val="22"/>
          <w:szCs w:val="22"/>
        </w:rPr>
        <w:t>Na rescisão unilateral, por inexecução contratual, nos termos do art. 78 da Lei nº 8.666/93 ou por inadimplemento das obrigações contratuais assumidas pela Concessionária;</w:t>
      </w:r>
    </w:p>
    <w:p w14:paraId="39766D11" w14:textId="20F18D86" w:rsidR="00104334" w:rsidRDefault="00710CA1" w:rsidP="00104334">
      <w:pPr>
        <w:pStyle w:val="a"/>
        <w:spacing w:line="240" w:lineRule="auto"/>
      </w:pPr>
      <w:r>
        <w:rPr>
          <w:rFonts w:ascii="Arial" w:hAnsi="Arial" w:cs="Arial"/>
          <w:b/>
          <w:bCs/>
          <w:color w:val="000000"/>
          <w:sz w:val="22"/>
          <w:szCs w:val="22"/>
        </w:rPr>
        <w:t>b</w:t>
      </w:r>
      <w:r w:rsidR="00104334" w:rsidRPr="0062126D">
        <w:rPr>
          <w:rFonts w:ascii="Arial" w:hAnsi="Arial" w:cs="Arial"/>
          <w:b/>
          <w:bCs/>
          <w:color w:val="000000"/>
          <w:sz w:val="22"/>
          <w:szCs w:val="22"/>
        </w:rPr>
        <w:t>)</w:t>
      </w:r>
      <w:r w:rsidR="00104334">
        <w:rPr>
          <w:rFonts w:ascii="Arial" w:hAnsi="Arial" w:cs="Arial"/>
          <w:color w:val="000000"/>
          <w:sz w:val="22"/>
          <w:szCs w:val="22"/>
        </w:rPr>
        <w:t xml:space="preserve"> </w:t>
      </w:r>
      <w:r w:rsidR="00104334" w:rsidRPr="00EA274E">
        <w:rPr>
          <w:rFonts w:ascii="Arial" w:hAnsi="Arial" w:cs="Arial"/>
          <w:color w:val="000000"/>
          <w:sz w:val="22"/>
          <w:szCs w:val="22"/>
        </w:rPr>
        <w:t>Na comprovação de participação de sócio comum em mais de uma das concessões</w:t>
      </w:r>
      <w:r w:rsidR="00104334">
        <w:rPr>
          <w:rFonts w:ascii="Arial" w:hAnsi="Arial" w:cs="Arial"/>
          <w:color w:val="000000"/>
          <w:sz w:val="22"/>
          <w:szCs w:val="22"/>
        </w:rPr>
        <w:t>;</w:t>
      </w:r>
    </w:p>
    <w:p w14:paraId="0F42FD5F" w14:textId="3974CCD1" w:rsidR="00104334" w:rsidRDefault="00710CA1" w:rsidP="00104334">
      <w:pPr>
        <w:pStyle w:val="a"/>
        <w:spacing w:line="240" w:lineRule="auto"/>
      </w:pPr>
      <w:r>
        <w:rPr>
          <w:rFonts w:ascii="Arial" w:hAnsi="Arial" w:cs="Arial"/>
          <w:b/>
          <w:color w:val="000000"/>
          <w:sz w:val="22"/>
          <w:szCs w:val="22"/>
        </w:rPr>
        <w:t>c</w:t>
      </w:r>
      <w:r w:rsidR="00104334">
        <w:rPr>
          <w:rFonts w:ascii="Arial" w:hAnsi="Arial" w:cs="Arial"/>
          <w:b/>
          <w:color w:val="000000"/>
          <w:sz w:val="22"/>
          <w:szCs w:val="22"/>
        </w:rPr>
        <w:t xml:space="preserve">) </w:t>
      </w:r>
      <w:r w:rsidR="00104334">
        <w:rPr>
          <w:rFonts w:ascii="Arial" w:hAnsi="Arial" w:cs="Arial"/>
          <w:color w:val="000000"/>
          <w:sz w:val="22"/>
          <w:szCs w:val="22"/>
        </w:rPr>
        <w:t>Na rescisão amigável ou Judicial, nos termos do inciso II e III do art. 79 da Lei nº 8.666/93;</w:t>
      </w:r>
    </w:p>
    <w:p w14:paraId="17FED0F9" w14:textId="11FF51DD" w:rsidR="00104334" w:rsidRDefault="00710CA1" w:rsidP="00104334">
      <w:pPr>
        <w:pStyle w:val="a"/>
        <w:spacing w:line="240" w:lineRule="auto"/>
      </w:pPr>
      <w:r>
        <w:rPr>
          <w:rFonts w:ascii="Arial" w:hAnsi="Arial" w:cs="Arial"/>
          <w:b/>
          <w:color w:val="000000"/>
          <w:sz w:val="22"/>
          <w:szCs w:val="22"/>
        </w:rPr>
        <w:t>d</w:t>
      </w:r>
      <w:r w:rsidR="00104334" w:rsidRPr="00EA274E">
        <w:rPr>
          <w:rFonts w:ascii="Arial" w:hAnsi="Arial" w:cs="Arial"/>
          <w:b/>
          <w:color w:val="000000"/>
          <w:sz w:val="22"/>
          <w:szCs w:val="22"/>
        </w:rPr>
        <w:t>)</w:t>
      </w:r>
      <w:r w:rsidR="00104334" w:rsidRPr="00EA274E">
        <w:rPr>
          <w:rFonts w:ascii="Arial" w:hAnsi="Arial" w:cs="Arial"/>
          <w:color w:val="000000"/>
          <w:sz w:val="22"/>
          <w:szCs w:val="22"/>
        </w:rPr>
        <w:t xml:space="preserve"> Na anulação do ajuste</w:t>
      </w:r>
      <w:r w:rsidR="00104334">
        <w:rPr>
          <w:rFonts w:ascii="Arial" w:hAnsi="Arial" w:cs="Arial"/>
          <w:color w:val="000000"/>
          <w:sz w:val="22"/>
          <w:szCs w:val="22"/>
        </w:rPr>
        <w:t>.</w:t>
      </w:r>
    </w:p>
    <w:p w14:paraId="25A3A16C" w14:textId="77777777" w:rsidR="00104334" w:rsidRDefault="00104334" w:rsidP="00104334">
      <w:pPr>
        <w:pStyle w:val="a"/>
        <w:spacing w:line="240" w:lineRule="auto"/>
      </w:pPr>
      <w:r>
        <w:rPr>
          <w:rFonts w:ascii="Arial" w:hAnsi="Arial" w:cs="Arial"/>
          <w:b/>
          <w:sz w:val="22"/>
          <w:szCs w:val="22"/>
        </w:rPr>
        <w:t>8.8.</w:t>
      </w:r>
      <w:r>
        <w:rPr>
          <w:rFonts w:ascii="Arial" w:hAnsi="Arial" w:cs="Arial"/>
          <w:color w:val="000000"/>
          <w:sz w:val="22"/>
          <w:szCs w:val="22"/>
        </w:rPr>
        <w:t xml:space="preserve"> Além das hipóteses já previstas, a Concessão será revogada por Decreto do Executivo nos casos em que:</w:t>
      </w:r>
    </w:p>
    <w:p w14:paraId="11747238" w14:textId="77777777" w:rsidR="00104334" w:rsidRDefault="00104334" w:rsidP="00104334">
      <w:pPr>
        <w:pStyle w:val="a"/>
        <w:spacing w:line="240" w:lineRule="auto"/>
      </w:pPr>
      <w:r>
        <w:rPr>
          <w:rFonts w:ascii="Arial" w:hAnsi="Arial" w:cs="Arial"/>
          <w:b/>
          <w:color w:val="000000"/>
          <w:sz w:val="22"/>
          <w:szCs w:val="22"/>
        </w:rPr>
        <w:t xml:space="preserve">a) </w:t>
      </w:r>
      <w:r>
        <w:rPr>
          <w:rFonts w:ascii="Arial" w:hAnsi="Arial" w:cs="Arial"/>
          <w:color w:val="000000"/>
          <w:sz w:val="22"/>
          <w:szCs w:val="22"/>
        </w:rPr>
        <w:t>A Concessionária perder as condições econômicas, técnicas ou operacionais para a adequada execução das obras e serviços atinentes à concessão ou mesmo na prestação efetiva dos serviços.</w:t>
      </w:r>
    </w:p>
    <w:p w14:paraId="3B4E9AD9" w14:textId="77777777" w:rsidR="00104334" w:rsidRDefault="00104334" w:rsidP="00104334">
      <w:pPr>
        <w:pStyle w:val="a"/>
        <w:spacing w:line="240" w:lineRule="auto"/>
      </w:pPr>
      <w:r>
        <w:rPr>
          <w:rFonts w:ascii="Arial" w:hAnsi="Arial" w:cs="Arial"/>
          <w:b/>
          <w:color w:val="000000"/>
          <w:sz w:val="22"/>
          <w:szCs w:val="22"/>
        </w:rPr>
        <w:t xml:space="preserve">b) </w:t>
      </w:r>
      <w:r>
        <w:rPr>
          <w:rFonts w:ascii="Arial" w:hAnsi="Arial" w:cs="Arial"/>
          <w:color w:val="000000"/>
          <w:sz w:val="22"/>
          <w:szCs w:val="22"/>
        </w:rPr>
        <w:t>Se a Concessionária descumprir reiteradamente as cláusulas contratuais ou dispositivos legais concernentes à concessão.</w:t>
      </w:r>
    </w:p>
    <w:p w14:paraId="51973BC4" w14:textId="20E74648" w:rsidR="00104334" w:rsidRDefault="00104334" w:rsidP="00104334">
      <w:pPr>
        <w:jc w:val="both"/>
      </w:pPr>
      <w:r>
        <w:rPr>
          <w:rFonts w:ascii="Arial" w:hAnsi="Arial" w:cs="Arial"/>
          <w:b/>
          <w:sz w:val="22"/>
          <w:szCs w:val="22"/>
        </w:rPr>
        <w:t xml:space="preserve">8.9. </w:t>
      </w:r>
      <w:r>
        <w:rPr>
          <w:rFonts w:ascii="Arial" w:hAnsi="Arial" w:cs="Arial"/>
          <w:sz w:val="22"/>
          <w:szCs w:val="22"/>
        </w:rPr>
        <w:t>Da extinção contratual decorrerá o direito de a Contratante, incondiciona</w:t>
      </w:r>
      <w:r w:rsidR="00B74CE0">
        <w:rPr>
          <w:rFonts w:ascii="Arial" w:hAnsi="Arial" w:cs="Arial"/>
          <w:sz w:val="22"/>
          <w:szCs w:val="22"/>
        </w:rPr>
        <w:t>l</w:t>
      </w:r>
      <w:r>
        <w:rPr>
          <w:rFonts w:ascii="Arial" w:hAnsi="Arial" w:cs="Arial"/>
          <w:sz w:val="22"/>
          <w:szCs w:val="22"/>
        </w:rPr>
        <w:t>mente, reter eventuais créditos relativos ao contrato até o limite do valor dos prejuízos causados ou em face ao cumprimento irregular do avençado, além das demais sanções estabelecidas neste Edital, no Contrato e em lei, para a plena indenização do Erário.</w:t>
      </w:r>
    </w:p>
    <w:p w14:paraId="31DCAC3D" w14:textId="35EE32E1" w:rsidR="00104334" w:rsidRDefault="00104334" w:rsidP="00104334">
      <w:pPr>
        <w:pStyle w:val="a"/>
        <w:spacing w:line="240" w:lineRule="auto"/>
      </w:pPr>
      <w:r>
        <w:rPr>
          <w:rFonts w:ascii="Arial" w:hAnsi="Arial" w:cs="Arial"/>
          <w:b/>
          <w:sz w:val="22"/>
          <w:szCs w:val="22"/>
        </w:rPr>
        <w:t>8.</w:t>
      </w:r>
      <w:r w:rsidRPr="00466A06">
        <w:rPr>
          <w:rFonts w:ascii="Arial" w:hAnsi="Arial" w:cs="Arial"/>
          <w:b/>
          <w:sz w:val="22"/>
          <w:szCs w:val="22"/>
        </w:rPr>
        <w:t xml:space="preserve">10. </w:t>
      </w:r>
      <w:r w:rsidRPr="00466A06">
        <w:rPr>
          <w:rFonts w:ascii="Arial" w:hAnsi="Arial" w:cs="Arial"/>
          <w:color w:val="000000"/>
          <w:sz w:val="22"/>
          <w:szCs w:val="22"/>
        </w:rPr>
        <w:t>Extinta a Concessão,</w:t>
      </w:r>
      <w:r w:rsidR="00466A06" w:rsidRPr="00466A06">
        <w:rPr>
          <w:rFonts w:ascii="Arial" w:hAnsi="Arial" w:cs="Arial"/>
          <w:color w:val="000000"/>
          <w:sz w:val="22"/>
          <w:szCs w:val="22"/>
        </w:rPr>
        <w:t xml:space="preserve"> os objetos</w:t>
      </w:r>
      <w:r w:rsidRPr="00466A06">
        <w:rPr>
          <w:rFonts w:ascii="Arial" w:hAnsi="Arial" w:cs="Arial"/>
          <w:color w:val="000000"/>
          <w:sz w:val="22"/>
          <w:szCs w:val="22"/>
        </w:rPr>
        <w:t xml:space="preserve"> </w:t>
      </w:r>
      <w:r w:rsidR="00466A06">
        <w:rPr>
          <w:rFonts w:ascii="Arial" w:hAnsi="Arial" w:cs="Arial"/>
          <w:color w:val="000000"/>
          <w:sz w:val="22"/>
          <w:szCs w:val="22"/>
        </w:rPr>
        <w:t>alojados nos boxes deverão ser removidos, sendo que a sua não retirada pelo concessionário em até 30 (trinta) dias da extinção do contrato acarretará no abandono dos mesmos, permitindo à Secretaria Municipal de Fazenda, Administração e Serviços Públicos dispô-los na forma que julgar mais conveniente, sem que assista ao concessionário direito a qualquer indenização</w:t>
      </w:r>
      <w:r>
        <w:rPr>
          <w:rFonts w:ascii="Arial" w:hAnsi="Arial" w:cs="Arial"/>
          <w:color w:val="000000"/>
          <w:sz w:val="22"/>
          <w:szCs w:val="22"/>
        </w:rPr>
        <w:t>.</w:t>
      </w:r>
    </w:p>
    <w:p w14:paraId="79C8786C" w14:textId="77777777" w:rsidR="00104334" w:rsidRDefault="00104334" w:rsidP="00104334">
      <w:pPr>
        <w:pStyle w:val="a"/>
        <w:spacing w:line="240" w:lineRule="auto"/>
      </w:pPr>
      <w:r>
        <w:rPr>
          <w:rFonts w:ascii="Arial" w:hAnsi="Arial" w:cs="Arial"/>
          <w:b/>
          <w:sz w:val="22"/>
          <w:szCs w:val="22"/>
        </w:rPr>
        <w:lastRenderedPageBreak/>
        <w:t>8.11.</w:t>
      </w:r>
      <w:r>
        <w:rPr>
          <w:rFonts w:ascii="Arial" w:hAnsi="Arial" w:cs="Arial"/>
          <w:color w:val="000000"/>
          <w:sz w:val="22"/>
          <w:szCs w:val="22"/>
        </w:rPr>
        <w:t xml:space="preserve"> Poderá operar-se a rescisão contratual, de comum acordo, sem ônus ou sanções para ambas as partes, antes da expedição da Ordem de Início de Serviços, se for constatada a inviabilidade de implementação do empreendimento por fatores alheios à vontade das partes, tais como impedimentos de qualquer natureza decorrentes de atos do Poder Público.</w:t>
      </w:r>
    </w:p>
    <w:p w14:paraId="1AC0C664" w14:textId="77777777" w:rsidR="00104334" w:rsidRDefault="00104334" w:rsidP="00104334">
      <w:pPr>
        <w:jc w:val="both"/>
      </w:pPr>
      <w:r>
        <w:rPr>
          <w:rFonts w:ascii="Arial" w:hAnsi="Arial" w:cs="Arial"/>
          <w:b/>
          <w:sz w:val="22"/>
          <w:szCs w:val="22"/>
        </w:rPr>
        <w:t xml:space="preserve">8.12. </w:t>
      </w:r>
      <w:r>
        <w:rPr>
          <w:rFonts w:ascii="Arial" w:hAnsi="Arial" w:cs="Arial"/>
          <w:sz w:val="22"/>
          <w:szCs w:val="22"/>
        </w:rPr>
        <w:t xml:space="preserve">O Contrato a ser celebrado poderá ser alterado, além do previsto no presente Edital, na forma e condições estabelecidas no artigo 65 da Lei nº 8.666/93. </w:t>
      </w:r>
    </w:p>
    <w:p w14:paraId="7087A73E" w14:textId="77777777" w:rsidR="00104334" w:rsidRDefault="00104334" w:rsidP="00104334">
      <w:pPr>
        <w:jc w:val="both"/>
      </w:pPr>
      <w:r>
        <w:rPr>
          <w:rFonts w:ascii="Arial" w:hAnsi="Arial" w:cs="Arial"/>
          <w:b/>
          <w:sz w:val="22"/>
          <w:szCs w:val="22"/>
        </w:rPr>
        <w:t>8.13.</w:t>
      </w:r>
      <w:r>
        <w:rPr>
          <w:rFonts w:ascii="Arial" w:hAnsi="Arial" w:cs="Arial"/>
          <w:sz w:val="22"/>
          <w:szCs w:val="22"/>
        </w:rPr>
        <w:t xml:space="preserve"> Quaisquer atos ou ações praticadas por empregados, prepostos ou contratados da contratante, que resultarem em qualquer espécie de dano ou prejuízo para a Administração Pública e/ou para terceiros, serão de exclusiva responsabilidade da contratada.</w:t>
      </w:r>
    </w:p>
    <w:p w14:paraId="1F27E937" w14:textId="77777777" w:rsidR="00104334" w:rsidRDefault="00104334" w:rsidP="00104334">
      <w:pPr>
        <w:jc w:val="both"/>
      </w:pPr>
      <w:r>
        <w:rPr>
          <w:rFonts w:ascii="Arial" w:hAnsi="Arial" w:cs="Arial"/>
          <w:b/>
          <w:sz w:val="22"/>
          <w:szCs w:val="22"/>
        </w:rPr>
        <w:t>8.14.</w:t>
      </w:r>
      <w:r>
        <w:rPr>
          <w:rFonts w:ascii="Arial" w:hAnsi="Arial" w:cs="Arial"/>
          <w:sz w:val="22"/>
          <w:szCs w:val="22"/>
        </w:rPr>
        <w:t xml:space="preserve"> São de responsabilidade da contratada, eventuais demandas judiciais de qualquer natureza, contra ela ajuizadas, relacionadas ao presente Edital e à execução do Contrato.</w:t>
      </w:r>
    </w:p>
    <w:p w14:paraId="592AA7D7" w14:textId="77777777" w:rsidR="00104334" w:rsidRDefault="00104334" w:rsidP="00104334">
      <w:pPr>
        <w:jc w:val="both"/>
      </w:pPr>
      <w:r>
        <w:rPr>
          <w:rFonts w:ascii="Arial" w:hAnsi="Arial" w:cs="Arial"/>
          <w:b/>
          <w:sz w:val="22"/>
          <w:szCs w:val="22"/>
        </w:rPr>
        <w:t>8.15.</w:t>
      </w:r>
      <w:r>
        <w:rPr>
          <w:rFonts w:ascii="Arial" w:hAnsi="Arial" w:cs="Arial"/>
          <w:sz w:val="22"/>
          <w:szCs w:val="22"/>
        </w:rPr>
        <w:t xml:space="preserve"> São partes integrantes do contrato a ser assinado, como se transcritos estivessem, a presente licitação, seus anexos e quaisquer complementos, os documentos, propostas e informações apresentados pela licitante vencedora e que deram suporte ao julgamento da licitação.</w:t>
      </w:r>
    </w:p>
    <w:p w14:paraId="5475BA2C" w14:textId="77777777" w:rsidR="00104334" w:rsidRDefault="00104334" w:rsidP="00104334">
      <w:pPr>
        <w:pStyle w:val="a"/>
        <w:spacing w:line="240" w:lineRule="auto"/>
        <w:rPr>
          <w:rFonts w:ascii="Arial" w:hAnsi="Arial" w:cs="Arial"/>
          <w:color w:val="000000"/>
          <w:sz w:val="22"/>
          <w:szCs w:val="22"/>
        </w:rPr>
      </w:pPr>
    </w:p>
    <w:p w14:paraId="4374065F" w14:textId="77777777" w:rsidR="00104334" w:rsidRDefault="00104334" w:rsidP="00104334">
      <w:pPr>
        <w:pStyle w:val="a"/>
        <w:spacing w:line="240" w:lineRule="auto"/>
        <w:rPr>
          <w:rFonts w:ascii="Arial" w:hAnsi="Arial" w:cs="Arial"/>
          <w:b/>
          <w:color w:val="000000"/>
          <w:sz w:val="22"/>
          <w:szCs w:val="22"/>
        </w:rPr>
      </w:pPr>
    </w:p>
    <w:p w14:paraId="552542ED" w14:textId="77777777" w:rsidR="00104334" w:rsidRDefault="00104334" w:rsidP="00104334">
      <w:pPr>
        <w:pStyle w:val="a"/>
        <w:spacing w:line="240" w:lineRule="auto"/>
      </w:pPr>
      <w:r>
        <w:rPr>
          <w:rFonts w:ascii="Arial" w:hAnsi="Arial" w:cs="Arial"/>
          <w:b/>
          <w:sz w:val="22"/>
          <w:szCs w:val="22"/>
        </w:rPr>
        <w:t>9.</w:t>
      </w:r>
      <w:r>
        <w:rPr>
          <w:rFonts w:ascii="Arial" w:hAnsi="Arial" w:cs="Arial"/>
          <w:sz w:val="22"/>
          <w:szCs w:val="22"/>
        </w:rPr>
        <w:t xml:space="preserve"> </w:t>
      </w:r>
      <w:r>
        <w:rPr>
          <w:rFonts w:ascii="Arial" w:hAnsi="Arial" w:cs="Arial"/>
          <w:b/>
          <w:color w:val="000000"/>
          <w:sz w:val="22"/>
          <w:szCs w:val="22"/>
        </w:rPr>
        <w:t>DO VALOR MENSAL PELA OCUPAÇÃO E SEU REAJUSTE:</w:t>
      </w:r>
    </w:p>
    <w:p w14:paraId="118564D4" w14:textId="1EC0087D" w:rsidR="00104334" w:rsidRDefault="00104334" w:rsidP="00104334">
      <w:pPr>
        <w:pStyle w:val="a"/>
        <w:spacing w:line="240" w:lineRule="auto"/>
        <w:rPr>
          <w:rFonts w:ascii="Arial" w:hAnsi="Arial" w:cs="Arial"/>
          <w:color w:val="000000"/>
          <w:sz w:val="22"/>
          <w:szCs w:val="22"/>
        </w:rPr>
      </w:pPr>
      <w:r>
        <w:rPr>
          <w:rFonts w:ascii="Arial" w:hAnsi="Arial" w:cs="Arial"/>
          <w:b/>
          <w:color w:val="000000"/>
          <w:sz w:val="22"/>
          <w:szCs w:val="22"/>
        </w:rPr>
        <w:t xml:space="preserve">9.1. </w:t>
      </w:r>
      <w:r>
        <w:rPr>
          <w:rFonts w:ascii="Arial" w:hAnsi="Arial" w:cs="Arial"/>
          <w:color w:val="000000"/>
          <w:sz w:val="22"/>
          <w:szCs w:val="22"/>
        </w:rPr>
        <w:t xml:space="preserve">O Concessionário pagará pelo uso do espaço público o valor mensal de acordo com a </w:t>
      </w:r>
      <w:proofErr w:type="gramStart"/>
      <w:r>
        <w:rPr>
          <w:rFonts w:ascii="Arial" w:hAnsi="Arial" w:cs="Arial"/>
          <w:color w:val="000000"/>
          <w:sz w:val="22"/>
          <w:szCs w:val="22"/>
        </w:rPr>
        <w:t>tabela  abaixo</w:t>
      </w:r>
      <w:proofErr w:type="gramEnd"/>
      <w:r>
        <w:rPr>
          <w:rFonts w:ascii="Arial" w:hAnsi="Arial" w:cs="Arial"/>
          <w:color w:val="000000"/>
          <w:sz w:val="22"/>
          <w:szCs w:val="22"/>
        </w:rPr>
        <w:t>. Estes valores deverão ser depositados aos cofres do Município ou à conta que este indicar</w:t>
      </w:r>
      <w:r w:rsidR="001717A3">
        <w:rPr>
          <w:rFonts w:ascii="Arial" w:hAnsi="Arial" w:cs="Arial"/>
          <w:color w:val="000000"/>
          <w:sz w:val="22"/>
          <w:szCs w:val="22"/>
        </w:rPr>
        <w:t>, nos termos da Lei Ordinária n° 2.221/2021</w:t>
      </w:r>
      <w:r>
        <w:rPr>
          <w:rFonts w:ascii="Arial" w:hAnsi="Arial" w:cs="Arial"/>
          <w:color w:val="000000"/>
          <w:sz w:val="22"/>
          <w:szCs w:val="22"/>
        </w:rPr>
        <w:t>, até o quinto dia útil do mês subseq</w:t>
      </w:r>
      <w:r w:rsidR="006107F9">
        <w:rPr>
          <w:rFonts w:ascii="Arial" w:hAnsi="Arial" w:cs="Arial"/>
          <w:color w:val="000000"/>
          <w:sz w:val="22"/>
          <w:szCs w:val="22"/>
        </w:rPr>
        <w:t>u</w:t>
      </w:r>
      <w:r>
        <w:rPr>
          <w:rFonts w:ascii="Arial" w:hAnsi="Arial" w:cs="Arial"/>
          <w:color w:val="000000"/>
          <w:sz w:val="22"/>
          <w:szCs w:val="22"/>
        </w:rPr>
        <w:t>ente ao vencido.</w:t>
      </w:r>
    </w:p>
    <w:p w14:paraId="4D80A700" w14:textId="21EDB6BD" w:rsidR="00B6412B" w:rsidRDefault="00C01A25" w:rsidP="000851CA">
      <w:pPr>
        <w:pStyle w:val="a"/>
        <w:spacing w:line="240" w:lineRule="auto"/>
        <w:rPr>
          <w:noProof/>
        </w:rPr>
      </w:pPr>
      <w:r>
        <w:t xml:space="preserve">                   </w:t>
      </w:r>
      <w:r w:rsidR="00714F13">
        <w:t xml:space="preserve">        </w:t>
      </w:r>
      <w:r>
        <w:rPr>
          <w:b/>
          <w:bCs/>
          <w:sz w:val="32"/>
          <w:szCs w:val="32"/>
        </w:rPr>
        <w:t xml:space="preserve"> </w:t>
      </w:r>
      <w:r w:rsidR="00714F13">
        <w:rPr>
          <w:b/>
          <w:bCs/>
          <w:sz w:val="32"/>
          <w:szCs w:val="32"/>
        </w:rPr>
        <w:t xml:space="preserve">      </w:t>
      </w:r>
    </w:p>
    <w:tbl>
      <w:tblPr>
        <w:tblStyle w:val="Tabelacomgrade"/>
        <w:tblW w:w="0" w:type="auto"/>
        <w:tblLook w:val="04A0" w:firstRow="1" w:lastRow="0" w:firstColumn="1" w:lastColumn="0" w:noHBand="0" w:noVBand="1"/>
      </w:tblPr>
      <w:tblGrid>
        <w:gridCol w:w="1271"/>
        <w:gridCol w:w="3755"/>
        <w:gridCol w:w="2513"/>
        <w:gridCol w:w="2095"/>
      </w:tblGrid>
      <w:tr w:rsidR="00C01A25" w14:paraId="5C5B6D80" w14:textId="77777777" w:rsidTr="00B93841">
        <w:tc>
          <w:tcPr>
            <w:tcW w:w="1271" w:type="dxa"/>
          </w:tcPr>
          <w:p w14:paraId="33C404B4" w14:textId="77777777" w:rsidR="00C01A25" w:rsidRDefault="00C01A25" w:rsidP="00B93841">
            <w:r>
              <w:t xml:space="preserve">      Box</w:t>
            </w:r>
          </w:p>
        </w:tc>
        <w:tc>
          <w:tcPr>
            <w:tcW w:w="3755" w:type="dxa"/>
          </w:tcPr>
          <w:p w14:paraId="01F53AF2" w14:textId="77777777" w:rsidR="00C01A25" w:rsidRDefault="00C01A25" w:rsidP="00B93841">
            <w:r>
              <w:t xml:space="preserve">                    Uso do Box</w:t>
            </w:r>
          </w:p>
        </w:tc>
        <w:tc>
          <w:tcPr>
            <w:tcW w:w="2513" w:type="dxa"/>
          </w:tcPr>
          <w:p w14:paraId="37E30951" w14:textId="77777777" w:rsidR="00C01A25" w:rsidRDefault="00C01A25" w:rsidP="00B93841">
            <w:pPr>
              <w:spacing w:line="480" w:lineRule="auto"/>
            </w:pPr>
            <w:r>
              <w:t xml:space="preserve">            Área (m²)</w:t>
            </w:r>
          </w:p>
        </w:tc>
        <w:tc>
          <w:tcPr>
            <w:tcW w:w="2095" w:type="dxa"/>
          </w:tcPr>
          <w:p w14:paraId="1BE93322" w14:textId="4189BADC" w:rsidR="00C01A25" w:rsidRPr="00276D69" w:rsidRDefault="00C01A25" w:rsidP="00B93841">
            <w:pPr>
              <w:rPr>
                <w:b/>
                <w:bCs/>
              </w:rPr>
            </w:pPr>
            <w:r w:rsidRPr="00276D69">
              <w:rPr>
                <w:b/>
                <w:bCs/>
              </w:rPr>
              <w:t xml:space="preserve">Valores </w:t>
            </w:r>
            <w:r w:rsidR="00714F13" w:rsidRPr="00276D69">
              <w:rPr>
                <w:b/>
                <w:bCs/>
              </w:rPr>
              <w:t>Aluguel Mensal</w:t>
            </w:r>
          </w:p>
        </w:tc>
      </w:tr>
      <w:tr w:rsidR="00C01A25" w14:paraId="3D085DF7" w14:textId="77777777" w:rsidTr="00B93841">
        <w:tc>
          <w:tcPr>
            <w:tcW w:w="1271" w:type="dxa"/>
          </w:tcPr>
          <w:p w14:paraId="3A84B2A6" w14:textId="77777777" w:rsidR="00C01A25" w:rsidRPr="00740F73" w:rsidRDefault="00C01A25" w:rsidP="00B93841">
            <w:pPr>
              <w:rPr>
                <w:highlight w:val="yellow"/>
              </w:rPr>
            </w:pPr>
            <w:r w:rsidRPr="001717A3">
              <w:t xml:space="preserve">       01</w:t>
            </w:r>
          </w:p>
        </w:tc>
        <w:tc>
          <w:tcPr>
            <w:tcW w:w="3755" w:type="dxa"/>
          </w:tcPr>
          <w:p w14:paraId="0FC65A68" w14:textId="77777777" w:rsidR="00C01A25" w:rsidRPr="00740F73" w:rsidRDefault="00C01A25" w:rsidP="00B93841">
            <w:pPr>
              <w:rPr>
                <w:highlight w:val="yellow"/>
              </w:rPr>
            </w:pPr>
            <w:r w:rsidRPr="001717A3">
              <w:t>Açougue</w:t>
            </w:r>
          </w:p>
        </w:tc>
        <w:tc>
          <w:tcPr>
            <w:tcW w:w="2513" w:type="dxa"/>
          </w:tcPr>
          <w:p w14:paraId="478701ED" w14:textId="77777777" w:rsidR="00C01A25" w:rsidRDefault="00C01A25" w:rsidP="00B93841">
            <w:r>
              <w:t xml:space="preserve">              22,32</w:t>
            </w:r>
          </w:p>
        </w:tc>
        <w:tc>
          <w:tcPr>
            <w:tcW w:w="2095" w:type="dxa"/>
          </w:tcPr>
          <w:p w14:paraId="2161B924" w14:textId="73AB04EF" w:rsidR="00C01A25" w:rsidRDefault="00C01A25" w:rsidP="00B93841">
            <w:r>
              <w:t>R$ 1</w:t>
            </w:r>
            <w:r w:rsidR="00714F13">
              <w:t>.171,80</w:t>
            </w:r>
          </w:p>
        </w:tc>
      </w:tr>
      <w:tr w:rsidR="00C01A25" w14:paraId="2AFF45FA" w14:textId="77777777" w:rsidTr="00B93841">
        <w:tc>
          <w:tcPr>
            <w:tcW w:w="1271" w:type="dxa"/>
          </w:tcPr>
          <w:p w14:paraId="050995F0" w14:textId="77777777" w:rsidR="00C01A25" w:rsidRPr="00740F73" w:rsidRDefault="00C01A25" w:rsidP="00B93841">
            <w:pPr>
              <w:rPr>
                <w:highlight w:val="yellow"/>
              </w:rPr>
            </w:pPr>
            <w:r w:rsidRPr="001717A3">
              <w:t xml:space="preserve">       02</w:t>
            </w:r>
          </w:p>
        </w:tc>
        <w:tc>
          <w:tcPr>
            <w:tcW w:w="3755" w:type="dxa"/>
          </w:tcPr>
          <w:p w14:paraId="5BC9DD6B" w14:textId="692A6543" w:rsidR="00C01A25" w:rsidRPr="00740F73" w:rsidRDefault="00C01A25" w:rsidP="00B93841">
            <w:pPr>
              <w:rPr>
                <w:highlight w:val="yellow"/>
              </w:rPr>
            </w:pPr>
            <w:r w:rsidRPr="001717A3">
              <w:t>Peixaria</w:t>
            </w:r>
            <w:r w:rsidR="001D36B1" w:rsidRPr="001717A3">
              <w:t xml:space="preserve"> (Reservado Lei Ordinária n° 2.140 de 27 março de 2020)</w:t>
            </w:r>
          </w:p>
        </w:tc>
        <w:tc>
          <w:tcPr>
            <w:tcW w:w="2513" w:type="dxa"/>
          </w:tcPr>
          <w:p w14:paraId="6A404BC7" w14:textId="77777777" w:rsidR="00C01A25" w:rsidRPr="00826381" w:rsidRDefault="00C01A25" w:rsidP="00B93841">
            <w:pPr>
              <w:rPr>
                <w:highlight w:val="yellow"/>
              </w:rPr>
            </w:pPr>
            <w:r w:rsidRPr="001D36B1">
              <w:t xml:space="preserve">              33,20</w:t>
            </w:r>
          </w:p>
        </w:tc>
        <w:tc>
          <w:tcPr>
            <w:tcW w:w="2095" w:type="dxa"/>
          </w:tcPr>
          <w:p w14:paraId="3FA7FF70" w14:textId="5C7092F4" w:rsidR="00C01A25" w:rsidRPr="00826381" w:rsidRDefault="001D36B1" w:rsidP="00B93841">
            <w:pPr>
              <w:rPr>
                <w:highlight w:val="yellow"/>
              </w:rPr>
            </w:pPr>
            <w:r w:rsidRPr="001D36B1">
              <w:t>XXXXXXX</w:t>
            </w:r>
          </w:p>
        </w:tc>
      </w:tr>
      <w:tr w:rsidR="00C01A25" w14:paraId="5DE6086C" w14:textId="77777777" w:rsidTr="00B93841">
        <w:tc>
          <w:tcPr>
            <w:tcW w:w="1271" w:type="dxa"/>
          </w:tcPr>
          <w:p w14:paraId="1E2C5CF1" w14:textId="77777777" w:rsidR="00C01A25" w:rsidRPr="00740F73" w:rsidRDefault="00C01A25" w:rsidP="00B93841">
            <w:pPr>
              <w:rPr>
                <w:highlight w:val="yellow"/>
              </w:rPr>
            </w:pPr>
            <w:r w:rsidRPr="001717A3">
              <w:t xml:space="preserve">       03</w:t>
            </w:r>
          </w:p>
        </w:tc>
        <w:tc>
          <w:tcPr>
            <w:tcW w:w="3755" w:type="dxa"/>
          </w:tcPr>
          <w:p w14:paraId="26F64A37" w14:textId="577FCE54" w:rsidR="00C01A25" w:rsidRPr="00740F73" w:rsidRDefault="00306943" w:rsidP="00B93841">
            <w:pPr>
              <w:rPr>
                <w:highlight w:val="yellow"/>
              </w:rPr>
            </w:pPr>
            <w:r w:rsidRPr="00306943">
              <w:t>Já</w:t>
            </w:r>
            <w:r>
              <w:t xml:space="preserve"> licitado (Concorrência 01/2020)</w:t>
            </w:r>
          </w:p>
        </w:tc>
        <w:tc>
          <w:tcPr>
            <w:tcW w:w="2513" w:type="dxa"/>
          </w:tcPr>
          <w:p w14:paraId="5189F074" w14:textId="77777777" w:rsidR="00C01A25" w:rsidRDefault="00C01A25" w:rsidP="00B93841">
            <w:r>
              <w:t xml:space="preserve">              94,38</w:t>
            </w:r>
          </w:p>
        </w:tc>
        <w:tc>
          <w:tcPr>
            <w:tcW w:w="2095" w:type="dxa"/>
          </w:tcPr>
          <w:p w14:paraId="33DA6F21" w14:textId="1F19D96C" w:rsidR="00C01A25" w:rsidRDefault="00306943" w:rsidP="00B93841">
            <w:r>
              <w:t>XXXXXXX</w:t>
            </w:r>
          </w:p>
        </w:tc>
      </w:tr>
      <w:tr w:rsidR="00C01A25" w14:paraId="02B20A40" w14:textId="77777777" w:rsidTr="00B93841">
        <w:tc>
          <w:tcPr>
            <w:tcW w:w="1271" w:type="dxa"/>
          </w:tcPr>
          <w:p w14:paraId="5CDE035B" w14:textId="77777777" w:rsidR="00C01A25" w:rsidRPr="00740F73" w:rsidRDefault="00C01A25" w:rsidP="00B93841">
            <w:pPr>
              <w:rPr>
                <w:highlight w:val="yellow"/>
              </w:rPr>
            </w:pPr>
            <w:r w:rsidRPr="001717A3">
              <w:t xml:space="preserve">       04</w:t>
            </w:r>
          </w:p>
        </w:tc>
        <w:tc>
          <w:tcPr>
            <w:tcW w:w="3755" w:type="dxa"/>
          </w:tcPr>
          <w:p w14:paraId="4C339805" w14:textId="77777777" w:rsidR="00C01A25" w:rsidRPr="00740F73" w:rsidRDefault="00C01A25" w:rsidP="00B93841">
            <w:pPr>
              <w:rPr>
                <w:highlight w:val="yellow"/>
              </w:rPr>
            </w:pPr>
            <w:r w:rsidRPr="001717A3">
              <w:t>Cervejaria Artesanal</w:t>
            </w:r>
          </w:p>
        </w:tc>
        <w:tc>
          <w:tcPr>
            <w:tcW w:w="2513" w:type="dxa"/>
          </w:tcPr>
          <w:p w14:paraId="725BC91C" w14:textId="77777777" w:rsidR="00C01A25" w:rsidRDefault="00C01A25" w:rsidP="00B93841">
            <w:r>
              <w:t xml:space="preserve">              33,18</w:t>
            </w:r>
          </w:p>
        </w:tc>
        <w:tc>
          <w:tcPr>
            <w:tcW w:w="2095" w:type="dxa"/>
          </w:tcPr>
          <w:p w14:paraId="463F3A72" w14:textId="127F30D4" w:rsidR="00C01A25" w:rsidRDefault="00C01A25" w:rsidP="00B93841">
            <w:r>
              <w:t xml:space="preserve">R$ </w:t>
            </w:r>
            <w:r w:rsidR="00714F13">
              <w:t>1.161,30</w:t>
            </w:r>
          </w:p>
        </w:tc>
      </w:tr>
      <w:tr w:rsidR="00C01A25" w14:paraId="17BC42CC" w14:textId="77777777" w:rsidTr="00B93841">
        <w:tc>
          <w:tcPr>
            <w:tcW w:w="1271" w:type="dxa"/>
          </w:tcPr>
          <w:p w14:paraId="033FDCC5" w14:textId="77777777" w:rsidR="00C01A25" w:rsidRPr="00740F73" w:rsidRDefault="00C01A25" w:rsidP="00B93841">
            <w:pPr>
              <w:rPr>
                <w:highlight w:val="yellow"/>
              </w:rPr>
            </w:pPr>
            <w:r w:rsidRPr="001717A3">
              <w:t xml:space="preserve">       05</w:t>
            </w:r>
          </w:p>
        </w:tc>
        <w:tc>
          <w:tcPr>
            <w:tcW w:w="3755" w:type="dxa"/>
          </w:tcPr>
          <w:p w14:paraId="440528CA" w14:textId="1A4D30EF" w:rsidR="00C01A25" w:rsidRPr="00740F73" w:rsidRDefault="00306943" w:rsidP="00B93841">
            <w:pPr>
              <w:rPr>
                <w:highlight w:val="yellow"/>
              </w:rPr>
            </w:pPr>
            <w:r w:rsidRPr="00306943">
              <w:t>Já</w:t>
            </w:r>
            <w:r>
              <w:t xml:space="preserve"> licitado (Concorrência 01/2020)</w:t>
            </w:r>
          </w:p>
        </w:tc>
        <w:tc>
          <w:tcPr>
            <w:tcW w:w="2513" w:type="dxa"/>
          </w:tcPr>
          <w:p w14:paraId="14FAB934" w14:textId="77777777" w:rsidR="00C01A25" w:rsidRDefault="00C01A25" w:rsidP="00B93841">
            <w:r>
              <w:t xml:space="preserve">              42,41</w:t>
            </w:r>
          </w:p>
        </w:tc>
        <w:tc>
          <w:tcPr>
            <w:tcW w:w="2095" w:type="dxa"/>
          </w:tcPr>
          <w:p w14:paraId="719FBA55" w14:textId="23BAB570" w:rsidR="00C01A25" w:rsidRDefault="00306943" w:rsidP="00B93841">
            <w:r>
              <w:t>XXXXXXX</w:t>
            </w:r>
          </w:p>
        </w:tc>
      </w:tr>
      <w:tr w:rsidR="00C01A25" w14:paraId="5B289228" w14:textId="77777777" w:rsidTr="00B93841">
        <w:tc>
          <w:tcPr>
            <w:tcW w:w="1271" w:type="dxa"/>
          </w:tcPr>
          <w:p w14:paraId="2C5B3F96" w14:textId="77777777" w:rsidR="00C01A25" w:rsidRPr="00A617A9" w:rsidRDefault="00C01A25" w:rsidP="00B93841">
            <w:r>
              <w:t xml:space="preserve">       </w:t>
            </w:r>
            <w:r w:rsidRPr="00A617A9">
              <w:t>06</w:t>
            </w:r>
          </w:p>
        </w:tc>
        <w:tc>
          <w:tcPr>
            <w:tcW w:w="3755" w:type="dxa"/>
          </w:tcPr>
          <w:p w14:paraId="43A32F2A" w14:textId="4470CFA6" w:rsidR="00C01A25" w:rsidRPr="00A617A9" w:rsidRDefault="00306943" w:rsidP="00B93841">
            <w:r>
              <w:t>Já licitado (Concorrência 01/2020)</w:t>
            </w:r>
          </w:p>
        </w:tc>
        <w:tc>
          <w:tcPr>
            <w:tcW w:w="2513" w:type="dxa"/>
          </w:tcPr>
          <w:p w14:paraId="665537A5" w14:textId="77777777" w:rsidR="00C01A25" w:rsidRPr="00A617A9" w:rsidRDefault="00C01A25" w:rsidP="00B93841">
            <w:r w:rsidRPr="00A617A9">
              <w:t xml:space="preserve">              17,63</w:t>
            </w:r>
          </w:p>
        </w:tc>
        <w:tc>
          <w:tcPr>
            <w:tcW w:w="2095" w:type="dxa"/>
          </w:tcPr>
          <w:p w14:paraId="6E44A987" w14:textId="01977324" w:rsidR="00C01A25" w:rsidRDefault="00306943" w:rsidP="00B93841">
            <w:r>
              <w:t>XXXXXXX</w:t>
            </w:r>
          </w:p>
        </w:tc>
      </w:tr>
      <w:tr w:rsidR="00C01A25" w14:paraId="5D004849" w14:textId="77777777" w:rsidTr="00B93841">
        <w:tc>
          <w:tcPr>
            <w:tcW w:w="1271" w:type="dxa"/>
          </w:tcPr>
          <w:p w14:paraId="3E7BFAF2" w14:textId="77777777" w:rsidR="00C01A25" w:rsidRDefault="00C01A25" w:rsidP="00B93841">
            <w:r>
              <w:t xml:space="preserve">       07</w:t>
            </w:r>
          </w:p>
        </w:tc>
        <w:tc>
          <w:tcPr>
            <w:tcW w:w="3755" w:type="dxa"/>
          </w:tcPr>
          <w:p w14:paraId="3556FDC4" w14:textId="53A8D775" w:rsidR="00C01A25" w:rsidRDefault="00306943" w:rsidP="00B93841">
            <w:r>
              <w:t>Já licitado (Concorrência 01/2020)</w:t>
            </w:r>
          </w:p>
        </w:tc>
        <w:tc>
          <w:tcPr>
            <w:tcW w:w="2513" w:type="dxa"/>
          </w:tcPr>
          <w:p w14:paraId="65521899" w14:textId="77777777" w:rsidR="00C01A25" w:rsidRDefault="00C01A25" w:rsidP="00B93841">
            <w:r>
              <w:t xml:space="preserve">            128,53</w:t>
            </w:r>
          </w:p>
        </w:tc>
        <w:tc>
          <w:tcPr>
            <w:tcW w:w="2095" w:type="dxa"/>
          </w:tcPr>
          <w:p w14:paraId="1986A1F7" w14:textId="731682A3" w:rsidR="00C01A25" w:rsidRDefault="00306943" w:rsidP="00B93841">
            <w:r>
              <w:t>XXXXXXX</w:t>
            </w:r>
          </w:p>
        </w:tc>
      </w:tr>
      <w:tr w:rsidR="00C01A25" w14:paraId="47408AC2" w14:textId="77777777" w:rsidTr="00B93841">
        <w:tc>
          <w:tcPr>
            <w:tcW w:w="1271" w:type="dxa"/>
          </w:tcPr>
          <w:p w14:paraId="6EE20444" w14:textId="77777777" w:rsidR="00C01A25" w:rsidRDefault="00C01A25" w:rsidP="00B93841">
            <w:r>
              <w:t xml:space="preserve">       08</w:t>
            </w:r>
          </w:p>
        </w:tc>
        <w:tc>
          <w:tcPr>
            <w:tcW w:w="3755" w:type="dxa"/>
          </w:tcPr>
          <w:p w14:paraId="6FCA862F" w14:textId="021D3745" w:rsidR="00C01A25" w:rsidRDefault="00306943" w:rsidP="00B93841">
            <w:r>
              <w:t>Já licitado (Concorrência 01/2020)</w:t>
            </w:r>
          </w:p>
        </w:tc>
        <w:tc>
          <w:tcPr>
            <w:tcW w:w="2513" w:type="dxa"/>
          </w:tcPr>
          <w:p w14:paraId="478A9F0D" w14:textId="77777777" w:rsidR="00C01A25" w:rsidRDefault="00C01A25" w:rsidP="00B93841">
            <w:r>
              <w:t xml:space="preserve">              13,21</w:t>
            </w:r>
          </w:p>
        </w:tc>
        <w:tc>
          <w:tcPr>
            <w:tcW w:w="2095" w:type="dxa"/>
          </w:tcPr>
          <w:p w14:paraId="2C0497CE" w14:textId="24A35DA0" w:rsidR="00C01A25" w:rsidRDefault="00306943" w:rsidP="00B93841">
            <w:r>
              <w:t>XXXXXXX</w:t>
            </w:r>
          </w:p>
        </w:tc>
      </w:tr>
      <w:tr w:rsidR="00C01A25" w14:paraId="65A49E4C" w14:textId="77777777" w:rsidTr="00B93841">
        <w:tc>
          <w:tcPr>
            <w:tcW w:w="1271" w:type="dxa"/>
          </w:tcPr>
          <w:p w14:paraId="121814EA" w14:textId="77777777" w:rsidR="00C01A25" w:rsidRPr="00E51616" w:rsidRDefault="00C01A25" w:rsidP="00B93841">
            <w:r w:rsidRPr="00E51616">
              <w:t xml:space="preserve">       09</w:t>
            </w:r>
          </w:p>
        </w:tc>
        <w:tc>
          <w:tcPr>
            <w:tcW w:w="3755" w:type="dxa"/>
          </w:tcPr>
          <w:p w14:paraId="40E6FFB8" w14:textId="3BBF1B1A" w:rsidR="00C01A25" w:rsidRPr="00E51616" w:rsidRDefault="00F575CB" w:rsidP="00B93841">
            <w:r>
              <w:t>Cafeteria</w:t>
            </w:r>
          </w:p>
        </w:tc>
        <w:tc>
          <w:tcPr>
            <w:tcW w:w="2513" w:type="dxa"/>
          </w:tcPr>
          <w:p w14:paraId="78ECFDD9" w14:textId="7470EEF2" w:rsidR="00C01A25" w:rsidRPr="00E51616" w:rsidRDefault="00C01A25" w:rsidP="00B93841">
            <w:r w:rsidRPr="00E51616">
              <w:t xml:space="preserve">            </w:t>
            </w:r>
            <w:r w:rsidR="00F575CB">
              <w:t xml:space="preserve">  38,48</w:t>
            </w:r>
          </w:p>
        </w:tc>
        <w:tc>
          <w:tcPr>
            <w:tcW w:w="2095" w:type="dxa"/>
          </w:tcPr>
          <w:p w14:paraId="36D35D07" w14:textId="2227E87A" w:rsidR="00C01A25" w:rsidRPr="00E51616" w:rsidRDefault="00F575CB" w:rsidP="00B93841">
            <w:r>
              <w:t>R$ 1.80</w:t>
            </w:r>
            <w:r w:rsidR="00856255">
              <w:t>0</w:t>
            </w:r>
            <w:r>
              <w:t>,00</w:t>
            </w:r>
          </w:p>
        </w:tc>
      </w:tr>
      <w:tr w:rsidR="00C01A25" w14:paraId="716D1DF3" w14:textId="77777777" w:rsidTr="00B93841">
        <w:tc>
          <w:tcPr>
            <w:tcW w:w="1271" w:type="dxa"/>
          </w:tcPr>
          <w:p w14:paraId="7759B1C2" w14:textId="77777777" w:rsidR="00C01A25" w:rsidRDefault="00C01A25" w:rsidP="00B93841">
            <w:r>
              <w:t xml:space="preserve">       10</w:t>
            </w:r>
          </w:p>
        </w:tc>
        <w:tc>
          <w:tcPr>
            <w:tcW w:w="3755" w:type="dxa"/>
          </w:tcPr>
          <w:p w14:paraId="47054BBF" w14:textId="2A40EDB5" w:rsidR="00C01A25" w:rsidRDefault="00C01A25" w:rsidP="00B93841">
            <w:r>
              <w:t>Empório de mel, doces, gel</w:t>
            </w:r>
            <w:r w:rsidR="00214ACA">
              <w:t>e</w:t>
            </w:r>
            <w:r>
              <w:t>ias e conservas</w:t>
            </w:r>
          </w:p>
        </w:tc>
        <w:tc>
          <w:tcPr>
            <w:tcW w:w="2513" w:type="dxa"/>
          </w:tcPr>
          <w:p w14:paraId="3137CA5C" w14:textId="77777777" w:rsidR="00C01A25" w:rsidRDefault="00C01A25" w:rsidP="00B93841">
            <w:r>
              <w:t xml:space="preserve">              12,87</w:t>
            </w:r>
          </w:p>
        </w:tc>
        <w:tc>
          <w:tcPr>
            <w:tcW w:w="2095" w:type="dxa"/>
          </w:tcPr>
          <w:p w14:paraId="445AFB72" w14:textId="5FB6C672" w:rsidR="00C01A25" w:rsidRDefault="00C01A25" w:rsidP="00B93841">
            <w:r>
              <w:t xml:space="preserve">R$ </w:t>
            </w:r>
            <w:r w:rsidR="00714F13">
              <w:t xml:space="preserve">   643,50</w:t>
            </w:r>
          </w:p>
        </w:tc>
      </w:tr>
      <w:tr w:rsidR="00C01A25" w14:paraId="7B38C041" w14:textId="77777777" w:rsidTr="00B93841">
        <w:tc>
          <w:tcPr>
            <w:tcW w:w="1271" w:type="dxa"/>
          </w:tcPr>
          <w:p w14:paraId="0222F5CE" w14:textId="77777777" w:rsidR="00C01A25" w:rsidRDefault="00C01A25" w:rsidP="00B93841">
            <w:r>
              <w:t xml:space="preserve">       11</w:t>
            </w:r>
          </w:p>
        </w:tc>
        <w:tc>
          <w:tcPr>
            <w:tcW w:w="3755" w:type="dxa"/>
          </w:tcPr>
          <w:p w14:paraId="123CA380" w14:textId="77777777" w:rsidR="00C01A25" w:rsidRDefault="00C01A25" w:rsidP="00B93841">
            <w:proofErr w:type="spellStart"/>
            <w:r>
              <w:t>Verdureira</w:t>
            </w:r>
            <w:proofErr w:type="spellEnd"/>
            <w:r>
              <w:t>/Hortifruti</w:t>
            </w:r>
          </w:p>
        </w:tc>
        <w:tc>
          <w:tcPr>
            <w:tcW w:w="2513" w:type="dxa"/>
          </w:tcPr>
          <w:p w14:paraId="3B5919CE" w14:textId="77777777" w:rsidR="00C01A25" w:rsidRDefault="00C01A25" w:rsidP="00B93841">
            <w:r>
              <w:t xml:space="preserve">              25,72</w:t>
            </w:r>
          </w:p>
        </w:tc>
        <w:tc>
          <w:tcPr>
            <w:tcW w:w="2095" w:type="dxa"/>
          </w:tcPr>
          <w:p w14:paraId="643FB612" w14:textId="36F549F8" w:rsidR="00C01A25" w:rsidRDefault="00C01A25" w:rsidP="00B93841">
            <w:r>
              <w:t xml:space="preserve">R$ </w:t>
            </w:r>
            <w:r w:rsidR="00714F13">
              <w:t>1.157,40</w:t>
            </w:r>
          </w:p>
        </w:tc>
      </w:tr>
      <w:tr w:rsidR="00C01A25" w14:paraId="181BDDE5" w14:textId="77777777" w:rsidTr="00B93841">
        <w:tc>
          <w:tcPr>
            <w:tcW w:w="1271" w:type="dxa"/>
          </w:tcPr>
          <w:p w14:paraId="4B347726" w14:textId="77777777" w:rsidR="00C01A25" w:rsidRDefault="00C01A25" w:rsidP="00B93841">
            <w:r>
              <w:t xml:space="preserve">       12</w:t>
            </w:r>
          </w:p>
        </w:tc>
        <w:tc>
          <w:tcPr>
            <w:tcW w:w="3755" w:type="dxa"/>
          </w:tcPr>
          <w:p w14:paraId="36CBB842" w14:textId="77777777" w:rsidR="00C01A25" w:rsidRDefault="00C01A25" w:rsidP="00B93841">
            <w:r>
              <w:t>Empório de Vinhos, petiscos e produtos catarinenses</w:t>
            </w:r>
          </w:p>
        </w:tc>
        <w:tc>
          <w:tcPr>
            <w:tcW w:w="2513" w:type="dxa"/>
          </w:tcPr>
          <w:p w14:paraId="40689272" w14:textId="77777777" w:rsidR="00C01A25" w:rsidRDefault="00C01A25" w:rsidP="00B93841">
            <w:r>
              <w:t xml:space="preserve">              23,85</w:t>
            </w:r>
          </w:p>
        </w:tc>
        <w:tc>
          <w:tcPr>
            <w:tcW w:w="2095" w:type="dxa"/>
          </w:tcPr>
          <w:p w14:paraId="06C6EA6C" w14:textId="4900F4EE" w:rsidR="00C01A25" w:rsidRDefault="00C01A25" w:rsidP="00B93841">
            <w:r>
              <w:t xml:space="preserve">R$ </w:t>
            </w:r>
            <w:r w:rsidR="00714F13">
              <w:t>1.073,25</w:t>
            </w:r>
          </w:p>
        </w:tc>
      </w:tr>
      <w:tr w:rsidR="00C01A25" w14:paraId="1AA6782F" w14:textId="77777777" w:rsidTr="00B93841">
        <w:tc>
          <w:tcPr>
            <w:tcW w:w="1271" w:type="dxa"/>
          </w:tcPr>
          <w:p w14:paraId="001C5790" w14:textId="77777777" w:rsidR="00C01A25" w:rsidRDefault="00C01A25" w:rsidP="00B93841">
            <w:r>
              <w:t xml:space="preserve">       13</w:t>
            </w:r>
          </w:p>
        </w:tc>
        <w:tc>
          <w:tcPr>
            <w:tcW w:w="3755" w:type="dxa"/>
          </w:tcPr>
          <w:p w14:paraId="5A57D9B8" w14:textId="77777777" w:rsidR="00C01A25" w:rsidRDefault="00C01A25" w:rsidP="00B93841">
            <w:r>
              <w:t>Peixaria</w:t>
            </w:r>
          </w:p>
        </w:tc>
        <w:tc>
          <w:tcPr>
            <w:tcW w:w="2513" w:type="dxa"/>
          </w:tcPr>
          <w:p w14:paraId="774860B4" w14:textId="77777777" w:rsidR="00C01A25" w:rsidRDefault="00C01A25" w:rsidP="00B93841">
            <w:r>
              <w:t xml:space="preserve">              20,59</w:t>
            </w:r>
          </w:p>
        </w:tc>
        <w:tc>
          <w:tcPr>
            <w:tcW w:w="2095" w:type="dxa"/>
          </w:tcPr>
          <w:p w14:paraId="2EB2C118" w14:textId="739C046D" w:rsidR="00C01A25" w:rsidRDefault="00C01A25" w:rsidP="00B93841">
            <w:r>
              <w:t xml:space="preserve">R$ </w:t>
            </w:r>
            <w:r w:rsidR="005904B1">
              <w:t xml:space="preserve">   926,55</w:t>
            </w:r>
          </w:p>
        </w:tc>
      </w:tr>
      <w:tr w:rsidR="00C01A25" w14:paraId="6ED2BF78" w14:textId="77777777" w:rsidTr="00B93841">
        <w:tc>
          <w:tcPr>
            <w:tcW w:w="1271" w:type="dxa"/>
          </w:tcPr>
          <w:p w14:paraId="7F5D5AF8" w14:textId="77777777" w:rsidR="00C01A25" w:rsidRDefault="00C01A25" w:rsidP="00B93841">
            <w:r>
              <w:t xml:space="preserve">       14</w:t>
            </w:r>
          </w:p>
        </w:tc>
        <w:tc>
          <w:tcPr>
            <w:tcW w:w="3755" w:type="dxa"/>
          </w:tcPr>
          <w:p w14:paraId="3B77C944" w14:textId="77777777" w:rsidR="00C01A25" w:rsidRDefault="00C01A25" w:rsidP="00B93841">
            <w:r>
              <w:t>Floricultura</w:t>
            </w:r>
          </w:p>
        </w:tc>
        <w:tc>
          <w:tcPr>
            <w:tcW w:w="2513" w:type="dxa"/>
          </w:tcPr>
          <w:p w14:paraId="7D710234" w14:textId="77777777" w:rsidR="00C01A25" w:rsidRDefault="00C01A25" w:rsidP="00B93841">
            <w:r>
              <w:t xml:space="preserve">                6,65</w:t>
            </w:r>
          </w:p>
        </w:tc>
        <w:tc>
          <w:tcPr>
            <w:tcW w:w="2095" w:type="dxa"/>
          </w:tcPr>
          <w:p w14:paraId="736E702F" w14:textId="1CC20A1A" w:rsidR="00C01A25" w:rsidRDefault="00C01A25" w:rsidP="00B93841">
            <w:r>
              <w:t xml:space="preserve">R$   </w:t>
            </w:r>
            <w:r w:rsidR="005904B1">
              <w:t xml:space="preserve"> 565,25</w:t>
            </w:r>
          </w:p>
        </w:tc>
      </w:tr>
      <w:tr w:rsidR="00C01A25" w14:paraId="69894424" w14:textId="77777777" w:rsidTr="00B93841">
        <w:tc>
          <w:tcPr>
            <w:tcW w:w="1271" w:type="dxa"/>
          </w:tcPr>
          <w:p w14:paraId="26085D4D" w14:textId="77777777" w:rsidR="00C01A25" w:rsidRDefault="00C01A25" w:rsidP="00B93841">
            <w:r>
              <w:t xml:space="preserve">       15</w:t>
            </w:r>
          </w:p>
        </w:tc>
        <w:tc>
          <w:tcPr>
            <w:tcW w:w="3755" w:type="dxa"/>
          </w:tcPr>
          <w:p w14:paraId="29F00C72" w14:textId="77777777" w:rsidR="00C01A25" w:rsidRDefault="00C01A25" w:rsidP="00B93841">
            <w:r>
              <w:t>Papelaria técnica</w:t>
            </w:r>
          </w:p>
        </w:tc>
        <w:tc>
          <w:tcPr>
            <w:tcW w:w="2513" w:type="dxa"/>
          </w:tcPr>
          <w:p w14:paraId="791A311A" w14:textId="77777777" w:rsidR="00C01A25" w:rsidRDefault="00C01A25" w:rsidP="00B93841">
            <w:r>
              <w:t xml:space="preserve">                6,32</w:t>
            </w:r>
          </w:p>
        </w:tc>
        <w:tc>
          <w:tcPr>
            <w:tcW w:w="2095" w:type="dxa"/>
          </w:tcPr>
          <w:p w14:paraId="7CDA9B6B" w14:textId="4C59655B" w:rsidR="00C01A25" w:rsidRDefault="00C01A25" w:rsidP="00B93841">
            <w:r>
              <w:t xml:space="preserve">R$   </w:t>
            </w:r>
            <w:r w:rsidR="005904B1">
              <w:t xml:space="preserve"> 537,20</w:t>
            </w:r>
          </w:p>
        </w:tc>
      </w:tr>
      <w:tr w:rsidR="00C01A25" w14:paraId="6A79C4D9" w14:textId="77777777" w:rsidTr="00B93841">
        <w:tc>
          <w:tcPr>
            <w:tcW w:w="1271" w:type="dxa"/>
          </w:tcPr>
          <w:p w14:paraId="5208050D" w14:textId="77777777" w:rsidR="00C01A25" w:rsidRDefault="00C01A25" w:rsidP="00B93841">
            <w:r>
              <w:t xml:space="preserve">       16</w:t>
            </w:r>
          </w:p>
        </w:tc>
        <w:tc>
          <w:tcPr>
            <w:tcW w:w="3755" w:type="dxa"/>
          </w:tcPr>
          <w:p w14:paraId="18B693C0" w14:textId="77777777" w:rsidR="00C01A25" w:rsidRDefault="00C01A25" w:rsidP="00B93841">
            <w:r>
              <w:t>Souvenirs</w:t>
            </w:r>
          </w:p>
        </w:tc>
        <w:tc>
          <w:tcPr>
            <w:tcW w:w="2513" w:type="dxa"/>
          </w:tcPr>
          <w:p w14:paraId="2F4EDFED" w14:textId="77777777" w:rsidR="00C01A25" w:rsidRDefault="00C01A25" w:rsidP="00B93841">
            <w:r>
              <w:t xml:space="preserve">                6,54</w:t>
            </w:r>
          </w:p>
        </w:tc>
        <w:tc>
          <w:tcPr>
            <w:tcW w:w="2095" w:type="dxa"/>
          </w:tcPr>
          <w:p w14:paraId="7FF16342" w14:textId="59201258" w:rsidR="00C01A25" w:rsidRDefault="00C01A25" w:rsidP="00B93841">
            <w:r>
              <w:t xml:space="preserve">R$   </w:t>
            </w:r>
            <w:r w:rsidR="005904B1">
              <w:t xml:space="preserve"> 555,90</w:t>
            </w:r>
          </w:p>
        </w:tc>
      </w:tr>
      <w:tr w:rsidR="00C01A25" w14:paraId="53FF7BB6" w14:textId="77777777" w:rsidTr="00B93841">
        <w:tc>
          <w:tcPr>
            <w:tcW w:w="1271" w:type="dxa"/>
          </w:tcPr>
          <w:p w14:paraId="5C81ABFF" w14:textId="77777777" w:rsidR="00C01A25" w:rsidRDefault="00C01A25" w:rsidP="00B93841">
            <w:r>
              <w:t xml:space="preserve">       17</w:t>
            </w:r>
          </w:p>
        </w:tc>
        <w:tc>
          <w:tcPr>
            <w:tcW w:w="3755" w:type="dxa"/>
          </w:tcPr>
          <w:p w14:paraId="75B03671" w14:textId="77777777" w:rsidR="00C01A25" w:rsidRDefault="00C01A25" w:rsidP="00B93841">
            <w:r>
              <w:t>Acessórios de Pesca e/ou Loja de Produtos Agropecuários e/ou Farmácia Veterinária</w:t>
            </w:r>
          </w:p>
        </w:tc>
        <w:tc>
          <w:tcPr>
            <w:tcW w:w="2513" w:type="dxa"/>
          </w:tcPr>
          <w:p w14:paraId="042580F8" w14:textId="77777777" w:rsidR="00C01A25" w:rsidRDefault="00C01A25" w:rsidP="00B93841">
            <w:r>
              <w:t xml:space="preserve">              24,59</w:t>
            </w:r>
          </w:p>
        </w:tc>
        <w:tc>
          <w:tcPr>
            <w:tcW w:w="2095" w:type="dxa"/>
          </w:tcPr>
          <w:p w14:paraId="2DD15D92" w14:textId="7BF717D8" w:rsidR="00C01A25" w:rsidRDefault="00C01A25" w:rsidP="00B93841">
            <w:r>
              <w:t xml:space="preserve">R$ </w:t>
            </w:r>
            <w:r w:rsidR="005904B1">
              <w:t>1.229,50</w:t>
            </w:r>
          </w:p>
        </w:tc>
      </w:tr>
      <w:tr w:rsidR="00C01A25" w14:paraId="3625CBA7" w14:textId="77777777" w:rsidTr="00B93841">
        <w:tc>
          <w:tcPr>
            <w:tcW w:w="1271" w:type="dxa"/>
          </w:tcPr>
          <w:p w14:paraId="0B39CE83" w14:textId="77777777" w:rsidR="00C01A25" w:rsidRDefault="00C01A25" w:rsidP="00B93841">
            <w:r>
              <w:t xml:space="preserve">       18</w:t>
            </w:r>
          </w:p>
        </w:tc>
        <w:tc>
          <w:tcPr>
            <w:tcW w:w="3755" w:type="dxa"/>
          </w:tcPr>
          <w:p w14:paraId="43B41F74" w14:textId="77777777" w:rsidR="00C01A25" w:rsidRDefault="00C01A25" w:rsidP="00B93841">
            <w:r>
              <w:t>Restaurante de alimentação saudável</w:t>
            </w:r>
          </w:p>
        </w:tc>
        <w:tc>
          <w:tcPr>
            <w:tcW w:w="2513" w:type="dxa"/>
          </w:tcPr>
          <w:p w14:paraId="702770E4" w14:textId="77777777" w:rsidR="00C01A25" w:rsidRDefault="00C01A25" w:rsidP="00B93841">
            <w:r>
              <w:t xml:space="preserve">             64,88</w:t>
            </w:r>
          </w:p>
        </w:tc>
        <w:tc>
          <w:tcPr>
            <w:tcW w:w="2095" w:type="dxa"/>
          </w:tcPr>
          <w:p w14:paraId="3422CD2B" w14:textId="647987D9" w:rsidR="00C01A25" w:rsidRDefault="00C01A25" w:rsidP="00B93841">
            <w:r>
              <w:t xml:space="preserve">R$ </w:t>
            </w:r>
            <w:r w:rsidR="005904B1">
              <w:t>1.946,40</w:t>
            </w:r>
          </w:p>
        </w:tc>
      </w:tr>
      <w:tr w:rsidR="00C01A25" w14:paraId="5F269543" w14:textId="77777777" w:rsidTr="00B93841">
        <w:tc>
          <w:tcPr>
            <w:tcW w:w="1271" w:type="dxa"/>
          </w:tcPr>
          <w:p w14:paraId="6302A81F" w14:textId="77777777" w:rsidR="00C01A25" w:rsidRDefault="00C01A25" w:rsidP="00B93841">
            <w:r>
              <w:t xml:space="preserve">       19</w:t>
            </w:r>
          </w:p>
        </w:tc>
        <w:tc>
          <w:tcPr>
            <w:tcW w:w="3755" w:type="dxa"/>
          </w:tcPr>
          <w:p w14:paraId="77F8A106" w14:textId="77777777" w:rsidR="00C01A25" w:rsidRDefault="00C01A25" w:rsidP="00B93841">
            <w:r>
              <w:t>Empório de bebidas</w:t>
            </w:r>
          </w:p>
        </w:tc>
        <w:tc>
          <w:tcPr>
            <w:tcW w:w="2513" w:type="dxa"/>
          </w:tcPr>
          <w:p w14:paraId="18465560" w14:textId="77777777" w:rsidR="00C01A25" w:rsidRDefault="00C01A25" w:rsidP="00B93841">
            <w:r>
              <w:t xml:space="preserve">             47,66</w:t>
            </w:r>
          </w:p>
        </w:tc>
        <w:tc>
          <w:tcPr>
            <w:tcW w:w="2095" w:type="dxa"/>
          </w:tcPr>
          <w:p w14:paraId="5D45F075" w14:textId="3282DA8A" w:rsidR="00C01A25" w:rsidRDefault="00C01A25" w:rsidP="00B93841">
            <w:r>
              <w:t xml:space="preserve">R$ </w:t>
            </w:r>
            <w:r w:rsidR="005904B1">
              <w:t>1.800,00</w:t>
            </w:r>
          </w:p>
        </w:tc>
      </w:tr>
      <w:tr w:rsidR="00C01A25" w14:paraId="1EEE41D4" w14:textId="77777777" w:rsidTr="00B93841">
        <w:tc>
          <w:tcPr>
            <w:tcW w:w="1271" w:type="dxa"/>
          </w:tcPr>
          <w:p w14:paraId="66392698" w14:textId="77777777" w:rsidR="00C01A25" w:rsidRDefault="00C01A25" w:rsidP="00B93841">
            <w:r>
              <w:t xml:space="preserve">       20</w:t>
            </w:r>
          </w:p>
        </w:tc>
        <w:tc>
          <w:tcPr>
            <w:tcW w:w="3755" w:type="dxa"/>
          </w:tcPr>
          <w:p w14:paraId="398A8DB4" w14:textId="77777777" w:rsidR="00C01A25" w:rsidRDefault="00C01A25" w:rsidP="00B93841">
            <w:r>
              <w:t>Tabacaria</w:t>
            </w:r>
          </w:p>
        </w:tc>
        <w:tc>
          <w:tcPr>
            <w:tcW w:w="2513" w:type="dxa"/>
          </w:tcPr>
          <w:p w14:paraId="136B0F3B" w14:textId="77777777" w:rsidR="00C01A25" w:rsidRDefault="00C01A25" w:rsidP="00B93841">
            <w:r>
              <w:t xml:space="preserve">               6,97</w:t>
            </w:r>
          </w:p>
        </w:tc>
        <w:tc>
          <w:tcPr>
            <w:tcW w:w="2095" w:type="dxa"/>
          </w:tcPr>
          <w:p w14:paraId="0D33FFF0" w14:textId="0E5FF6B5" w:rsidR="00C01A25" w:rsidRDefault="00C01A25" w:rsidP="00B93841">
            <w:r>
              <w:t xml:space="preserve">R$   </w:t>
            </w:r>
            <w:r w:rsidR="005904B1">
              <w:t xml:space="preserve"> 592,45</w:t>
            </w:r>
          </w:p>
        </w:tc>
      </w:tr>
      <w:tr w:rsidR="00C01A25" w14:paraId="4571682B" w14:textId="77777777" w:rsidTr="00B93841">
        <w:tc>
          <w:tcPr>
            <w:tcW w:w="1271" w:type="dxa"/>
          </w:tcPr>
          <w:p w14:paraId="356018DD" w14:textId="77777777" w:rsidR="00C01A25" w:rsidRDefault="00C01A25" w:rsidP="00B93841">
            <w:r>
              <w:t xml:space="preserve">       21</w:t>
            </w:r>
          </w:p>
        </w:tc>
        <w:tc>
          <w:tcPr>
            <w:tcW w:w="3755" w:type="dxa"/>
          </w:tcPr>
          <w:p w14:paraId="42A6AEA0" w14:textId="3A413B51" w:rsidR="00C01A25" w:rsidRDefault="00C01A25" w:rsidP="00B93841">
            <w:r>
              <w:t xml:space="preserve">Padaria artesanal </w:t>
            </w:r>
          </w:p>
        </w:tc>
        <w:tc>
          <w:tcPr>
            <w:tcW w:w="2513" w:type="dxa"/>
          </w:tcPr>
          <w:p w14:paraId="0F860FE3" w14:textId="5F492CF0" w:rsidR="00C01A25" w:rsidRDefault="00C01A25" w:rsidP="00B93841">
            <w:r>
              <w:t xml:space="preserve">             </w:t>
            </w:r>
            <w:r w:rsidR="000A67E7">
              <w:t>46,51</w:t>
            </w:r>
          </w:p>
        </w:tc>
        <w:tc>
          <w:tcPr>
            <w:tcW w:w="2095" w:type="dxa"/>
          </w:tcPr>
          <w:p w14:paraId="251C3030" w14:textId="50D7D286" w:rsidR="00C01A25" w:rsidRDefault="00C01A25" w:rsidP="00B93841">
            <w:r>
              <w:t xml:space="preserve">R$ </w:t>
            </w:r>
            <w:r w:rsidR="005904B1">
              <w:t>1.750,00</w:t>
            </w:r>
          </w:p>
        </w:tc>
      </w:tr>
      <w:tr w:rsidR="00C01A25" w14:paraId="31589498" w14:textId="77777777" w:rsidTr="00B93841">
        <w:tc>
          <w:tcPr>
            <w:tcW w:w="1271" w:type="dxa"/>
          </w:tcPr>
          <w:p w14:paraId="2AB62572" w14:textId="77777777" w:rsidR="00C01A25" w:rsidRDefault="00C01A25" w:rsidP="00B93841">
            <w:r>
              <w:t xml:space="preserve">       22</w:t>
            </w:r>
          </w:p>
        </w:tc>
        <w:tc>
          <w:tcPr>
            <w:tcW w:w="3755" w:type="dxa"/>
          </w:tcPr>
          <w:p w14:paraId="28C74881" w14:textId="77777777" w:rsidR="00C01A25" w:rsidRDefault="00C01A25" w:rsidP="00B93841">
            <w:r>
              <w:t>Cestaria/Tear/Cerâmicas</w:t>
            </w:r>
          </w:p>
        </w:tc>
        <w:tc>
          <w:tcPr>
            <w:tcW w:w="2513" w:type="dxa"/>
          </w:tcPr>
          <w:p w14:paraId="00353849" w14:textId="77777777" w:rsidR="00C01A25" w:rsidRDefault="00C01A25" w:rsidP="00B93841">
            <w:r>
              <w:t xml:space="preserve">             24,51</w:t>
            </w:r>
          </w:p>
        </w:tc>
        <w:tc>
          <w:tcPr>
            <w:tcW w:w="2095" w:type="dxa"/>
          </w:tcPr>
          <w:p w14:paraId="14BCFD92" w14:textId="3DC0AAB5" w:rsidR="00C01A25" w:rsidRDefault="00C01A25" w:rsidP="00B93841">
            <w:r>
              <w:t xml:space="preserve">R$ </w:t>
            </w:r>
            <w:r w:rsidR="005904B1">
              <w:t>1.150,00</w:t>
            </w:r>
          </w:p>
        </w:tc>
      </w:tr>
      <w:tr w:rsidR="00C01A25" w14:paraId="4F01FC72" w14:textId="77777777" w:rsidTr="00B93841">
        <w:tc>
          <w:tcPr>
            <w:tcW w:w="1271" w:type="dxa"/>
          </w:tcPr>
          <w:p w14:paraId="2E496929" w14:textId="77777777" w:rsidR="00C01A25" w:rsidRDefault="00C01A25" w:rsidP="00B93841">
            <w:r>
              <w:t xml:space="preserve">       23</w:t>
            </w:r>
          </w:p>
        </w:tc>
        <w:tc>
          <w:tcPr>
            <w:tcW w:w="3755" w:type="dxa"/>
          </w:tcPr>
          <w:p w14:paraId="5154230F" w14:textId="7C17798A" w:rsidR="00C01A25" w:rsidRDefault="00C01A25" w:rsidP="00B93841">
            <w:r>
              <w:t>Armazém de produtos orgânicos</w:t>
            </w:r>
            <w:r w:rsidR="00BB4A76">
              <w:t xml:space="preserve"> e/ou naturais </w:t>
            </w:r>
          </w:p>
        </w:tc>
        <w:tc>
          <w:tcPr>
            <w:tcW w:w="2513" w:type="dxa"/>
          </w:tcPr>
          <w:p w14:paraId="23D1D622" w14:textId="77777777" w:rsidR="00C01A25" w:rsidRDefault="00C01A25" w:rsidP="00B93841">
            <w:r>
              <w:t xml:space="preserve">             24,74</w:t>
            </w:r>
          </w:p>
        </w:tc>
        <w:tc>
          <w:tcPr>
            <w:tcW w:w="2095" w:type="dxa"/>
          </w:tcPr>
          <w:p w14:paraId="4410AE78" w14:textId="43A8910B" w:rsidR="00C01A25" w:rsidRDefault="00C01A25" w:rsidP="00B93841">
            <w:r>
              <w:t xml:space="preserve">R$ </w:t>
            </w:r>
            <w:r w:rsidR="005904B1">
              <w:t>1.113,30</w:t>
            </w:r>
          </w:p>
        </w:tc>
      </w:tr>
      <w:tr w:rsidR="00C01A25" w14:paraId="6733C97A" w14:textId="77777777" w:rsidTr="00B93841">
        <w:tc>
          <w:tcPr>
            <w:tcW w:w="1271" w:type="dxa"/>
          </w:tcPr>
          <w:p w14:paraId="1A3E8CDD" w14:textId="77777777" w:rsidR="00C01A25" w:rsidRDefault="00C01A25" w:rsidP="00B93841">
            <w:r>
              <w:lastRenderedPageBreak/>
              <w:t xml:space="preserve">       24</w:t>
            </w:r>
          </w:p>
        </w:tc>
        <w:tc>
          <w:tcPr>
            <w:tcW w:w="3755" w:type="dxa"/>
          </w:tcPr>
          <w:p w14:paraId="6CAEBFE4" w14:textId="77777777" w:rsidR="00C01A25" w:rsidRDefault="00C01A25" w:rsidP="00B93841">
            <w:r>
              <w:t>Restaurante</w:t>
            </w:r>
          </w:p>
        </w:tc>
        <w:tc>
          <w:tcPr>
            <w:tcW w:w="2513" w:type="dxa"/>
          </w:tcPr>
          <w:p w14:paraId="07048438" w14:textId="77C118DB" w:rsidR="00C01A25" w:rsidRDefault="00C01A25" w:rsidP="00B93841">
            <w:r>
              <w:t xml:space="preserve">           3</w:t>
            </w:r>
            <w:r w:rsidR="000A67E7">
              <w:t>30,39</w:t>
            </w:r>
          </w:p>
        </w:tc>
        <w:tc>
          <w:tcPr>
            <w:tcW w:w="2095" w:type="dxa"/>
          </w:tcPr>
          <w:p w14:paraId="53510B85" w14:textId="45E37CF3" w:rsidR="00C01A25" w:rsidRDefault="00C01A25" w:rsidP="00B93841">
            <w:r>
              <w:t xml:space="preserve">R$ </w:t>
            </w:r>
            <w:r w:rsidR="005904B1">
              <w:t>5.000,14</w:t>
            </w:r>
          </w:p>
        </w:tc>
      </w:tr>
      <w:tr w:rsidR="00C01A25" w14:paraId="381ECF23" w14:textId="77777777" w:rsidTr="00B93841">
        <w:tc>
          <w:tcPr>
            <w:tcW w:w="1271" w:type="dxa"/>
          </w:tcPr>
          <w:p w14:paraId="48C53732" w14:textId="77777777" w:rsidR="00C01A25" w:rsidRDefault="00C01A25" w:rsidP="00B93841"/>
        </w:tc>
        <w:tc>
          <w:tcPr>
            <w:tcW w:w="3755" w:type="dxa"/>
          </w:tcPr>
          <w:p w14:paraId="50E345E4" w14:textId="77777777" w:rsidR="00C01A25" w:rsidRDefault="00C01A25" w:rsidP="00B93841"/>
        </w:tc>
        <w:tc>
          <w:tcPr>
            <w:tcW w:w="2513" w:type="dxa"/>
          </w:tcPr>
          <w:p w14:paraId="39FD15AB" w14:textId="77777777" w:rsidR="00C01A25" w:rsidRDefault="00C01A25" w:rsidP="00B93841">
            <w:r>
              <w:t xml:space="preserve">                            </w:t>
            </w:r>
          </w:p>
        </w:tc>
        <w:tc>
          <w:tcPr>
            <w:tcW w:w="2095" w:type="dxa"/>
          </w:tcPr>
          <w:p w14:paraId="3D3512CB" w14:textId="77777777" w:rsidR="00C01A25" w:rsidRDefault="00C01A25" w:rsidP="00B93841"/>
        </w:tc>
      </w:tr>
    </w:tbl>
    <w:p w14:paraId="4579CD9E" w14:textId="5D73AE29" w:rsidR="00104334" w:rsidRDefault="00104334" w:rsidP="00104334">
      <w:pPr>
        <w:pStyle w:val="a"/>
        <w:spacing w:line="240" w:lineRule="auto"/>
      </w:pPr>
    </w:p>
    <w:p w14:paraId="6CD1ED81" w14:textId="77777777" w:rsidR="00104334" w:rsidRDefault="00104334" w:rsidP="00104334">
      <w:pPr>
        <w:pStyle w:val="a"/>
        <w:spacing w:line="240" w:lineRule="auto"/>
      </w:pPr>
    </w:p>
    <w:p w14:paraId="4C91562A" w14:textId="77777777" w:rsidR="00104334" w:rsidRDefault="00104334" w:rsidP="00104334">
      <w:pPr>
        <w:jc w:val="both"/>
      </w:pPr>
      <w:r>
        <w:rPr>
          <w:rFonts w:ascii="Arial" w:hAnsi="Arial" w:cs="Arial"/>
          <w:b/>
          <w:sz w:val="22"/>
          <w:szCs w:val="22"/>
        </w:rPr>
        <w:t>9.2.</w:t>
      </w:r>
      <w:r>
        <w:rPr>
          <w:rFonts w:ascii="Arial" w:hAnsi="Arial" w:cs="Arial"/>
          <w:sz w:val="22"/>
          <w:szCs w:val="22"/>
        </w:rPr>
        <w:t xml:space="preserve"> Os valores de que trata o subitem anterior será reajustado na periodicidade de 12 (doze) meses, aplicando-se, para tanto, o índice apurado pelo INPC ou outro oficial equivalente.</w:t>
      </w:r>
    </w:p>
    <w:p w14:paraId="7EA35D19" w14:textId="77777777" w:rsidR="00104334" w:rsidRDefault="00104334" w:rsidP="00104334">
      <w:pPr>
        <w:jc w:val="both"/>
      </w:pPr>
      <w:r>
        <w:rPr>
          <w:rFonts w:ascii="Arial" w:hAnsi="Arial" w:cs="Arial"/>
          <w:b/>
          <w:sz w:val="22"/>
          <w:szCs w:val="22"/>
        </w:rPr>
        <w:t>9.3.</w:t>
      </w:r>
      <w:r>
        <w:rPr>
          <w:rFonts w:ascii="Arial" w:hAnsi="Arial" w:cs="Arial"/>
          <w:sz w:val="22"/>
          <w:szCs w:val="22"/>
        </w:rPr>
        <w:t xml:space="preserve"> A data inicial para a contagem do prazo do recalculo previsto no subitem 9.1. será a da data da assinatura/publicação do contrato de Concessão.</w:t>
      </w:r>
    </w:p>
    <w:p w14:paraId="5C379219" w14:textId="77777777" w:rsidR="00104334" w:rsidRDefault="00104334" w:rsidP="00104334">
      <w:pPr>
        <w:jc w:val="both"/>
      </w:pPr>
      <w:r w:rsidRPr="003A7535">
        <w:rPr>
          <w:rFonts w:ascii="Arial" w:hAnsi="Arial" w:cs="Arial"/>
          <w:b/>
          <w:bCs/>
          <w:sz w:val="22"/>
          <w:szCs w:val="22"/>
        </w:rPr>
        <w:t>9.4.</w:t>
      </w:r>
      <w:r>
        <w:rPr>
          <w:rFonts w:ascii="Arial" w:hAnsi="Arial" w:cs="Arial"/>
          <w:sz w:val="22"/>
          <w:szCs w:val="22"/>
        </w:rPr>
        <w:t xml:space="preserve"> Todas as despesas com a manutenção das áreas comuns serão rateadas entre os ocupantes concessionários na proporção da área útil ocupada por cada qual.</w:t>
      </w:r>
    </w:p>
    <w:p w14:paraId="5AECB966" w14:textId="1A6FE465" w:rsidR="00104334" w:rsidRPr="00F90D3D" w:rsidRDefault="00F90D3D" w:rsidP="00104334">
      <w:pPr>
        <w:jc w:val="both"/>
        <w:rPr>
          <w:rFonts w:ascii="Arial" w:hAnsi="Arial" w:cs="Arial"/>
          <w:b/>
          <w:bCs/>
          <w:sz w:val="22"/>
          <w:szCs w:val="22"/>
        </w:rPr>
      </w:pPr>
      <w:r w:rsidRPr="00F90D3D">
        <w:rPr>
          <w:rFonts w:ascii="Arial" w:hAnsi="Arial" w:cs="Arial"/>
          <w:b/>
          <w:bCs/>
          <w:sz w:val="22"/>
          <w:szCs w:val="22"/>
        </w:rPr>
        <w:t>9.5.</w:t>
      </w:r>
      <w:r>
        <w:rPr>
          <w:rFonts w:ascii="Arial" w:hAnsi="Arial" w:cs="Arial"/>
          <w:b/>
          <w:bCs/>
          <w:sz w:val="22"/>
          <w:szCs w:val="22"/>
        </w:rPr>
        <w:t xml:space="preserve"> </w:t>
      </w:r>
      <w:r>
        <w:rPr>
          <w:rFonts w:ascii="Arial" w:hAnsi="Arial" w:cs="Arial"/>
          <w:sz w:val="22"/>
          <w:szCs w:val="22"/>
        </w:rPr>
        <w:t xml:space="preserve">Boxes não licitados terão suas despesas de manutenção custeadas pela municipalidade nos termos da </w:t>
      </w:r>
      <w:r>
        <w:rPr>
          <w:rFonts w:ascii="Arial" w:hAnsi="Arial" w:cs="Arial"/>
          <w:color w:val="000000"/>
          <w:sz w:val="22"/>
          <w:szCs w:val="22"/>
        </w:rPr>
        <w:t>Lei Ordinária n° 2.221/2021</w:t>
      </w:r>
      <w:r>
        <w:rPr>
          <w:rFonts w:ascii="Arial" w:hAnsi="Arial" w:cs="Arial"/>
          <w:sz w:val="22"/>
          <w:szCs w:val="22"/>
        </w:rPr>
        <w:t>.</w:t>
      </w:r>
    </w:p>
    <w:p w14:paraId="4691629C" w14:textId="77777777" w:rsidR="00104334" w:rsidRDefault="00104334" w:rsidP="00104334">
      <w:pPr>
        <w:pStyle w:val="a"/>
        <w:spacing w:line="240" w:lineRule="auto"/>
        <w:rPr>
          <w:rFonts w:ascii="Arial" w:hAnsi="Arial" w:cs="Arial"/>
          <w:color w:val="000000"/>
          <w:sz w:val="22"/>
          <w:szCs w:val="22"/>
          <w:highlight w:val="yellow"/>
        </w:rPr>
      </w:pPr>
    </w:p>
    <w:p w14:paraId="5280CB5E" w14:textId="77777777" w:rsidR="00104334" w:rsidRDefault="00104334" w:rsidP="00104334">
      <w:pPr>
        <w:pStyle w:val="a"/>
        <w:spacing w:line="240" w:lineRule="auto"/>
      </w:pPr>
      <w:r>
        <w:rPr>
          <w:rFonts w:ascii="Arial" w:hAnsi="Arial" w:cs="Arial"/>
          <w:b/>
          <w:color w:val="000000"/>
          <w:sz w:val="22"/>
          <w:szCs w:val="22"/>
        </w:rPr>
        <w:t>10. DA INTERVENÇÃO:</w:t>
      </w:r>
    </w:p>
    <w:p w14:paraId="3206C70A" w14:textId="77777777" w:rsidR="00104334" w:rsidRDefault="00104334" w:rsidP="00104334">
      <w:pPr>
        <w:jc w:val="both"/>
      </w:pPr>
      <w:r>
        <w:rPr>
          <w:rFonts w:ascii="Arial" w:hAnsi="Arial" w:cs="Arial"/>
          <w:b/>
          <w:sz w:val="22"/>
          <w:szCs w:val="22"/>
        </w:rPr>
        <w:t>10.1.</w:t>
      </w:r>
      <w:r>
        <w:rPr>
          <w:rFonts w:ascii="Arial" w:hAnsi="Arial" w:cs="Arial"/>
          <w:sz w:val="22"/>
          <w:szCs w:val="22"/>
        </w:rPr>
        <w:t xml:space="preserve"> Caberá a intervenção pelo Poder Concedente, em caráter excepcional, nos casos relacionados abaixo com o fim exclusivo de assegurar a regularidade e a adequação na execução dos serviços, bem como o fiel cumprimento das normas contratuais, regulamentares e legais pertinentes:</w:t>
      </w:r>
    </w:p>
    <w:p w14:paraId="490EA811" w14:textId="77777777" w:rsidR="00104334" w:rsidRDefault="00104334" w:rsidP="00104334">
      <w:pPr>
        <w:jc w:val="both"/>
      </w:pPr>
      <w:r>
        <w:rPr>
          <w:rFonts w:ascii="Arial" w:hAnsi="Arial" w:cs="Arial"/>
          <w:b/>
          <w:sz w:val="22"/>
          <w:szCs w:val="22"/>
        </w:rPr>
        <w:t>a)</w:t>
      </w:r>
      <w:r>
        <w:rPr>
          <w:rFonts w:ascii="Arial" w:hAnsi="Arial" w:cs="Arial"/>
          <w:sz w:val="22"/>
          <w:szCs w:val="22"/>
        </w:rPr>
        <w:t xml:space="preserve"> desvirtuamento do uso da área concessionada;</w:t>
      </w:r>
    </w:p>
    <w:p w14:paraId="5252816C" w14:textId="77777777" w:rsidR="00104334" w:rsidRDefault="00104334" w:rsidP="00104334">
      <w:pPr>
        <w:jc w:val="both"/>
      </w:pPr>
      <w:r>
        <w:rPr>
          <w:rFonts w:ascii="Arial" w:hAnsi="Arial" w:cs="Arial"/>
          <w:b/>
          <w:sz w:val="22"/>
          <w:szCs w:val="22"/>
        </w:rPr>
        <w:t>b)</w:t>
      </w:r>
      <w:r>
        <w:rPr>
          <w:rFonts w:ascii="Arial" w:hAnsi="Arial" w:cs="Arial"/>
          <w:sz w:val="22"/>
          <w:szCs w:val="22"/>
        </w:rPr>
        <w:t xml:space="preserve"> modificação ou alteração não autorizada do patrimônio histórico e cultural objeto da concessão;</w:t>
      </w:r>
    </w:p>
    <w:p w14:paraId="423BDFA1" w14:textId="77777777" w:rsidR="00104334" w:rsidRDefault="00104334" w:rsidP="00104334">
      <w:pPr>
        <w:jc w:val="both"/>
      </w:pPr>
      <w:r>
        <w:rPr>
          <w:rFonts w:ascii="Arial" w:hAnsi="Arial" w:cs="Arial"/>
          <w:b/>
          <w:sz w:val="22"/>
          <w:szCs w:val="22"/>
        </w:rPr>
        <w:t>10.2.</w:t>
      </w:r>
      <w:r>
        <w:rPr>
          <w:rFonts w:ascii="Arial" w:hAnsi="Arial" w:cs="Arial"/>
          <w:sz w:val="22"/>
          <w:szCs w:val="22"/>
        </w:rPr>
        <w:t xml:space="preserve"> A intervenção far-se-á por ato motivado da Administração, que conterá a designação do Interventor, o prazo da intervenção, os objetivos e os limites da medida.</w:t>
      </w:r>
    </w:p>
    <w:p w14:paraId="0DFF03B3" w14:textId="77777777" w:rsidR="00104334" w:rsidRDefault="00104334" w:rsidP="00104334">
      <w:pPr>
        <w:jc w:val="both"/>
      </w:pPr>
      <w:r>
        <w:rPr>
          <w:rFonts w:ascii="Arial" w:hAnsi="Arial" w:cs="Arial"/>
          <w:b/>
          <w:sz w:val="22"/>
          <w:szCs w:val="22"/>
        </w:rPr>
        <w:t>10.3.</w:t>
      </w:r>
      <w:r>
        <w:rPr>
          <w:rFonts w:ascii="Arial" w:hAnsi="Arial" w:cs="Arial"/>
          <w:sz w:val="22"/>
          <w:szCs w:val="22"/>
        </w:rPr>
        <w:t xml:space="preserve"> O período da intervenção não será superior a 180 (cento e oitenta) dias, findo o qual o interventor proporá ao Poder Concedente ou a extinção da concessão ou a devolução da obra à Concessionária.</w:t>
      </w:r>
    </w:p>
    <w:p w14:paraId="0B3DA633" w14:textId="77777777" w:rsidR="00104334" w:rsidRDefault="00104334" w:rsidP="00104334">
      <w:pPr>
        <w:jc w:val="both"/>
      </w:pPr>
      <w:r>
        <w:rPr>
          <w:rFonts w:ascii="Arial" w:hAnsi="Arial" w:cs="Arial"/>
          <w:b/>
          <w:sz w:val="22"/>
          <w:szCs w:val="22"/>
        </w:rPr>
        <w:t>10.4.</w:t>
      </w:r>
      <w:r>
        <w:rPr>
          <w:rFonts w:ascii="Arial" w:hAnsi="Arial" w:cs="Arial"/>
          <w:sz w:val="22"/>
          <w:szCs w:val="22"/>
        </w:rPr>
        <w:t xml:space="preserve"> Cessada a intervenção e não ocorrendo a extinção da concessão, haverá a imediata prestação de contas pelo interventor, que responderá pelos atos praticados durante a sua gestão, sem prejuízo de responsabilidade pela concedente e do direito à indenização pelo concessionário e pela concedente.</w:t>
      </w:r>
    </w:p>
    <w:p w14:paraId="571DA088" w14:textId="77777777" w:rsidR="00104334" w:rsidRDefault="00104334" w:rsidP="00104334">
      <w:pPr>
        <w:jc w:val="both"/>
      </w:pPr>
      <w:r>
        <w:rPr>
          <w:rFonts w:ascii="Arial" w:hAnsi="Arial" w:cs="Arial"/>
          <w:b/>
          <w:sz w:val="22"/>
          <w:szCs w:val="22"/>
        </w:rPr>
        <w:t>10.5.</w:t>
      </w:r>
      <w:r>
        <w:rPr>
          <w:rFonts w:ascii="Arial" w:hAnsi="Arial" w:cs="Arial"/>
          <w:sz w:val="22"/>
          <w:szCs w:val="22"/>
        </w:rPr>
        <w:t xml:space="preserve"> Durante o processo de intervenção e antes de ser decretada a extinção de que trata o subitem 10.3 acima, será assegurado à Concessionária o direito à ampla defesa.</w:t>
      </w:r>
    </w:p>
    <w:p w14:paraId="26A46F7A" w14:textId="77777777" w:rsidR="00104334" w:rsidRDefault="00104334" w:rsidP="00104334">
      <w:pPr>
        <w:pStyle w:val="a"/>
        <w:spacing w:line="240" w:lineRule="auto"/>
        <w:rPr>
          <w:rFonts w:ascii="Arial" w:hAnsi="Arial" w:cs="Arial"/>
          <w:b/>
          <w:color w:val="000000"/>
          <w:sz w:val="22"/>
          <w:szCs w:val="22"/>
          <w:highlight w:val="yellow"/>
          <w:lang w:val="pt-PT"/>
        </w:rPr>
      </w:pPr>
    </w:p>
    <w:p w14:paraId="0D556EA5" w14:textId="77777777" w:rsidR="00104334" w:rsidRDefault="00104334" w:rsidP="00104334">
      <w:pPr>
        <w:pStyle w:val="a"/>
        <w:spacing w:line="240" w:lineRule="auto"/>
        <w:rPr>
          <w:rFonts w:ascii="Arial" w:hAnsi="Arial" w:cs="Arial"/>
          <w:b/>
          <w:caps/>
          <w:color w:val="000000"/>
          <w:sz w:val="22"/>
          <w:szCs w:val="22"/>
          <w:highlight w:val="yellow"/>
          <w:lang w:val="pt-PT"/>
        </w:rPr>
      </w:pPr>
    </w:p>
    <w:p w14:paraId="218262D2" w14:textId="77777777" w:rsidR="00104334" w:rsidRDefault="00104334" w:rsidP="00104334">
      <w:pPr>
        <w:autoSpaceDE w:val="0"/>
        <w:jc w:val="both"/>
      </w:pPr>
      <w:r>
        <w:rPr>
          <w:rFonts w:ascii="Arial" w:hAnsi="Arial" w:cs="Arial"/>
          <w:b/>
          <w:bCs/>
          <w:caps/>
          <w:sz w:val="22"/>
          <w:szCs w:val="22"/>
        </w:rPr>
        <w:t xml:space="preserve">11. CONDIÇÕES DA </w:t>
      </w:r>
      <w:r>
        <w:rPr>
          <w:rFonts w:ascii="Arial" w:hAnsi="Arial" w:cs="Arial"/>
          <w:b/>
          <w:caps/>
          <w:sz w:val="22"/>
          <w:szCs w:val="22"/>
        </w:rPr>
        <w:t>concessão de uso,</w:t>
      </w:r>
      <w:r>
        <w:rPr>
          <w:rFonts w:ascii="Arial" w:hAnsi="Arial" w:cs="Arial"/>
          <w:b/>
          <w:bCs/>
          <w:caps/>
          <w:sz w:val="22"/>
          <w:szCs w:val="22"/>
        </w:rPr>
        <w:t xml:space="preserve"> prestação e EXPLORAÇÃO </w:t>
      </w:r>
      <w:r>
        <w:rPr>
          <w:rFonts w:ascii="Arial" w:hAnsi="Arial" w:cs="Arial"/>
          <w:b/>
          <w:caps/>
          <w:sz w:val="22"/>
          <w:szCs w:val="22"/>
        </w:rPr>
        <w:t>dos serviços</w:t>
      </w:r>
      <w:r>
        <w:rPr>
          <w:rFonts w:ascii="Arial" w:hAnsi="Arial" w:cs="Arial"/>
          <w:b/>
          <w:bCs/>
          <w:caps/>
          <w:sz w:val="22"/>
          <w:szCs w:val="22"/>
        </w:rPr>
        <w:t xml:space="preserve"> e </w:t>
      </w:r>
      <w:r>
        <w:rPr>
          <w:rFonts w:ascii="Arial" w:hAnsi="Arial" w:cs="Arial"/>
          <w:b/>
          <w:caps/>
          <w:sz w:val="22"/>
          <w:szCs w:val="22"/>
        </w:rPr>
        <w:t>DEVERES DA LICITANTE ADJUDICATÁRIA:</w:t>
      </w:r>
    </w:p>
    <w:p w14:paraId="2215D294" w14:textId="77777777" w:rsidR="00104334" w:rsidRDefault="00104334" w:rsidP="00104334">
      <w:pPr>
        <w:pStyle w:val="a"/>
        <w:spacing w:line="240" w:lineRule="auto"/>
      </w:pPr>
      <w:r>
        <w:rPr>
          <w:rFonts w:ascii="Arial" w:hAnsi="Arial" w:cs="Arial"/>
          <w:b/>
          <w:color w:val="000000"/>
          <w:sz w:val="22"/>
          <w:szCs w:val="22"/>
        </w:rPr>
        <w:t>11.1.</w:t>
      </w:r>
      <w:r>
        <w:rPr>
          <w:rFonts w:ascii="Arial" w:hAnsi="Arial" w:cs="Arial"/>
          <w:color w:val="000000"/>
          <w:sz w:val="22"/>
          <w:szCs w:val="22"/>
        </w:rPr>
        <w:t xml:space="preserve"> Manter, durante a vigência do contrato, as mesmas condições que propiciaram a sua habilitação no processo licitatório, apresentando sempre que solicitados pela Concedente os documentos comprobatórios de regularidade fiscal / trabalhista.</w:t>
      </w:r>
    </w:p>
    <w:p w14:paraId="3A3C4BC3" w14:textId="77777777" w:rsidR="00104334" w:rsidRDefault="00104334" w:rsidP="00104334">
      <w:pPr>
        <w:pStyle w:val="a"/>
        <w:spacing w:line="240" w:lineRule="auto"/>
      </w:pPr>
      <w:r>
        <w:rPr>
          <w:rFonts w:ascii="Arial" w:hAnsi="Arial" w:cs="Arial"/>
          <w:b/>
          <w:color w:val="000000"/>
          <w:sz w:val="22"/>
          <w:szCs w:val="22"/>
        </w:rPr>
        <w:t>11.2.</w:t>
      </w:r>
      <w:r>
        <w:rPr>
          <w:rFonts w:ascii="Arial" w:hAnsi="Arial" w:cs="Arial"/>
          <w:color w:val="000000"/>
          <w:sz w:val="22"/>
          <w:szCs w:val="22"/>
        </w:rPr>
        <w:t xml:space="preserve"> Cumprir fielmente todos os prazos previstos neste Edital.</w:t>
      </w:r>
    </w:p>
    <w:p w14:paraId="36334312" w14:textId="27F07D08" w:rsidR="00104334" w:rsidRDefault="00104334" w:rsidP="00104334">
      <w:pPr>
        <w:pStyle w:val="a"/>
        <w:spacing w:line="240" w:lineRule="auto"/>
      </w:pPr>
      <w:r>
        <w:rPr>
          <w:rFonts w:ascii="Arial" w:hAnsi="Arial" w:cs="Arial"/>
          <w:b/>
          <w:color w:val="000000"/>
          <w:sz w:val="22"/>
          <w:szCs w:val="22"/>
        </w:rPr>
        <w:t>11.3.</w:t>
      </w:r>
      <w:r>
        <w:rPr>
          <w:rFonts w:ascii="Arial" w:hAnsi="Arial" w:cs="Arial"/>
          <w:color w:val="000000"/>
          <w:sz w:val="22"/>
          <w:szCs w:val="22"/>
        </w:rPr>
        <w:t xml:space="preserve"> Depositar mensalmente, até o quinto dia útil subseq</w:t>
      </w:r>
      <w:r w:rsidR="007F3029">
        <w:rPr>
          <w:rFonts w:ascii="Arial" w:hAnsi="Arial" w:cs="Arial"/>
          <w:color w:val="000000"/>
          <w:sz w:val="22"/>
          <w:szCs w:val="22"/>
        </w:rPr>
        <w:t>u</w:t>
      </w:r>
      <w:r>
        <w:rPr>
          <w:rFonts w:ascii="Arial" w:hAnsi="Arial" w:cs="Arial"/>
          <w:color w:val="000000"/>
          <w:sz w:val="22"/>
          <w:szCs w:val="22"/>
        </w:rPr>
        <w:t>ente ao mês do vencimento, na conta bancária indicada pelo poder concedente, o valor correspondente ao preço pela concessão.</w:t>
      </w:r>
    </w:p>
    <w:p w14:paraId="67A0CB19" w14:textId="2CE55791" w:rsidR="00104334" w:rsidRDefault="00104334" w:rsidP="00104334">
      <w:pPr>
        <w:pStyle w:val="a"/>
        <w:spacing w:line="240" w:lineRule="auto"/>
      </w:pPr>
      <w:r>
        <w:rPr>
          <w:rFonts w:ascii="Arial" w:hAnsi="Arial" w:cs="Arial"/>
          <w:b/>
          <w:color w:val="000000"/>
          <w:sz w:val="22"/>
          <w:szCs w:val="22"/>
        </w:rPr>
        <w:t>11.4.</w:t>
      </w:r>
      <w:r>
        <w:rPr>
          <w:rFonts w:ascii="Arial" w:hAnsi="Arial" w:cs="Arial"/>
          <w:color w:val="000000"/>
          <w:sz w:val="22"/>
          <w:szCs w:val="22"/>
        </w:rPr>
        <w:t xml:space="preserve"> Depositar em conta bancária indicada pelo poder concedente ou quem este delegar, até o quinto dia útil do mês subseq</w:t>
      </w:r>
      <w:r w:rsidR="007F3029">
        <w:rPr>
          <w:rFonts w:ascii="Arial" w:hAnsi="Arial" w:cs="Arial"/>
          <w:color w:val="000000"/>
          <w:sz w:val="22"/>
          <w:szCs w:val="22"/>
        </w:rPr>
        <w:t>u</w:t>
      </w:r>
      <w:r>
        <w:rPr>
          <w:rFonts w:ascii="Arial" w:hAnsi="Arial" w:cs="Arial"/>
          <w:color w:val="000000"/>
          <w:sz w:val="22"/>
          <w:szCs w:val="22"/>
        </w:rPr>
        <w:t>ente ao vencido, o valor correspondente ao rateio pelas despesas comuns.</w:t>
      </w:r>
    </w:p>
    <w:p w14:paraId="1E9C7BD0" w14:textId="77777777" w:rsidR="00104334" w:rsidRDefault="00104334" w:rsidP="00104334">
      <w:pPr>
        <w:pStyle w:val="a"/>
        <w:spacing w:line="240" w:lineRule="auto"/>
      </w:pPr>
      <w:r>
        <w:rPr>
          <w:rFonts w:ascii="Arial" w:hAnsi="Arial" w:cs="Arial"/>
          <w:b/>
          <w:color w:val="000000"/>
          <w:sz w:val="22"/>
          <w:szCs w:val="22"/>
        </w:rPr>
        <w:t>11.5.</w:t>
      </w:r>
      <w:r>
        <w:rPr>
          <w:rFonts w:ascii="Arial" w:hAnsi="Arial" w:cs="Arial"/>
          <w:color w:val="000000"/>
          <w:sz w:val="22"/>
          <w:szCs w:val="22"/>
        </w:rPr>
        <w:t xml:space="preserve"> Suportar integralmente todas as despesas com projetos, construções, material, mão de obra, encargos financeiros, tributários, previdenciários e outros, relativos à execução das adequações necessárias à implantação do empreendimento, bem como daquelas relacionadas com a preservação do patrimônio histórico.</w:t>
      </w:r>
    </w:p>
    <w:p w14:paraId="7446AC75" w14:textId="77777777" w:rsidR="00104334" w:rsidRDefault="00104334" w:rsidP="00104334">
      <w:pPr>
        <w:pStyle w:val="a"/>
        <w:spacing w:line="240" w:lineRule="auto"/>
      </w:pPr>
      <w:r>
        <w:rPr>
          <w:rFonts w:ascii="Arial" w:hAnsi="Arial" w:cs="Arial"/>
          <w:b/>
          <w:color w:val="000000"/>
          <w:sz w:val="22"/>
          <w:szCs w:val="22"/>
        </w:rPr>
        <w:t>11.6.</w:t>
      </w:r>
      <w:r>
        <w:rPr>
          <w:rFonts w:ascii="Arial" w:hAnsi="Arial" w:cs="Arial"/>
          <w:color w:val="000000"/>
          <w:sz w:val="22"/>
          <w:szCs w:val="22"/>
        </w:rPr>
        <w:t xml:space="preserve"> Serão de inteira responsabilidade da licitante adjudicatária todos os seguros necessários, inclusive os relativos à responsabilidade civil e ao ressarcimento eventual dos danos materiais ou pessoais causados a seus empregados ou a terceiros, bem como multas e/ou indenizações por danos ambientais e ao patrimônio histórico.</w:t>
      </w:r>
    </w:p>
    <w:p w14:paraId="5652F2CC" w14:textId="132329CA" w:rsidR="00104334" w:rsidRDefault="00104334" w:rsidP="00104334">
      <w:pPr>
        <w:pStyle w:val="a"/>
        <w:spacing w:line="240" w:lineRule="auto"/>
      </w:pPr>
      <w:r>
        <w:rPr>
          <w:rFonts w:ascii="Arial" w:hAnsi="Arial" w:cs="Arial"/>
          <w:b/>
          <w:color w:val="000000"/>
          <w:sz w:val="22"/>
          <w:szCs w:val="22"/>
        </w:rPr>
        <w:t>11.7.</w:t>
      </w:r>
      <w:r>
        <w:rPr>
          <w:rFonts w:ascii="Arial" w:hAnsi="Arial" w:cs="Arial"/>
          <w:color w:val="000000"/>
          <w:sz w:val="22"/>
          <w:szCs w:val="22"/>
        </w:rPr>
        <w:t xml:space="preserve"> Executar as obras e serviços necessários à adequação da área escolhida, objeto da Concessão, na conformidade </w:t>
      </w:r>
      <w:r w:rsidR="00780FF0">
        <w:rPr>
          <w:rFonts w:ascii="Arial" w:hAnsi="Arial" w:cs="Arial"/>
          <w:color w:val="000000"/>
          <w:sz w:val="22"/>
          <w:szCs w:val="22"/>
        </w:rPr>
        <w:t xml:space="preserve">do </w:t>
      </w:r>
      <w:r w:rsidR="00780FF0" w:rsidRPr="007F3029">
        <w:rPr>
          <w:rFonts w:ascii="Arial" w:hAnsi="Arial" w:cs="Arial"/>
          <w:color w:val="000000"/>
          <w:sz w:val="22"/>
          <w:szCs w:val="22"/>
        </w:rPr>
        <w:t xml:space="preserve">decreto </w:t>
      </w:r>
      <w:r w:rsidR="007F3029" w:rsidRPr="007F3029">
        <w:rPr>
          <w:rFonts w:ascii="Arial" w:hAnsi="Arial" w:cs="Arial"/>
          <w:color w:val="000000"/>
          <w:sz w:val="22"/>
          <w:szCs w:val="22"/>
        </w:rPr>
        <w:t>6.248/2020</w:t>
      </w:r>
      <w:r w:rsidR="00780FF0" w:rsidRPr="007F3029">
        <w:rPr>
          <w:rFonts w:ascii="Arial" w:hAnsi="Arial" w:cs="Arial"/>
          <w:color w:val="000000"/>
          <w:sz w:val="22"/>
          <w:szCs w:val="22"/>
        </w:rPr>
        <w:t xml:space="preserve"> e demais</w:t>
      </w:r>
      <w:r>
        <w:rPr>
          <w:rFonts w:ascii="Arial" w:hAnsi="Arial" w:cs="Arial"/>
          <w:color w:val="000000"/>
          <w:sz w:val="22"/>
          <w:szCs w:val="22"/>
        </w:rPr>
        <w:t xml:space="preserve"> disposições legais e contratuais.</w:t>
      </w:r>
    </w:p>
    <w:p w14:paraId="47396456" w14:textId="77777777" w:rsidR="00104334" w:rsidRDefault="00104334" w:rsidP="00104334">
      <w:pPr>
        <w:pStyle w:val="a"/>
        <w:spacing w:line="240" w:lineRule="auto"/>
      </w:pPr>
      <w:r>
        <w:rPr>
          <w:rFonts w:ascii="Arial" w:hAnsi="Arial" w:cs="Arial"/>
          <w:b/>
          <w:color w:val="000000"/>
          <w:sz w:val="22"/>
          <w:szCs w:val="22"/>
        </w:rPr>
        <w:t>11.8.</w:t>
      </w:r>
      <w:r>
        <w:rPr>
          <w:rFonts w:ascii="Arial" w:hAnsi="Arial" w:cs="Arial"/>
          <w:color w:val="000000"/>
          <w:sz w:val="22"/>
          <w:szCs w:val="22"/>
        </w:rPr>
        <w:t xml:space="preserve"> Prestar, em caráter permanente, serviços eficientes para todos os usuários.</w:t>
      </w:r>
    </w:p>
    <w:p w14:paraId="7FCB041D" w14:textId="77777777" w:rsidR="00104334" w:rsidRDefault="00104334" w:rsidP="00104334">
      <w:pPr>
        <w:pStyle w:val="a"/>
        <w:spacing w:line="240" w:lineRule="auto"/>
      </w:pPr>
      <w:r>
        <w:rPr>
          <w:rFonts w:ascii="Arial" w:hAnsi="Arial" w:cs="Arial"/>
          <w:b/>
          <w:color w:val="000000"/>
          <w:sz w:val="22"/>
          <w:szCs w:val="22"/>
        </w:rPr>
        <w:t>11.9.</w:t>
      </w:r>
      <w:r>
        <w:rPr>
          <w:rFonts w:ascii="Arial" w:hAnsi="Arial" w:cs="Arial"/>
          <w:color w:val="000000"/>
          <w:sz w:val="22"/>
          <w:szCs w:val="22"/>
        </w:rPr>
        <w:t xml:space="preserve"> Acatar prontamente as determinações da fiscalização do Município de Laguna.</w:t>
      </w:r>
    </w:p>
    <w:p w14:paraId="2A69DAAD" w14:textId="77777777" w:rsidR="00104334" w:rsidRDefault="00104334" w:rsidP="00104334">
      <w:pPr>
        <w:pStyle w:val="a"/>
        <w:spacing w:line="240" w:lineRule="auto"/>
      </w:pPr>
      <w:r>
        <w:rPr>
          <w:rFonts w:ascii="Arial" w:hAnsi="Arial" w:cs="Arial"/>
          <w:b/>
          <w:color w:val="000000"/>
          <w:sz w:val="22"/>
          <w:szCs w:val="22"/>
        </w:rPr>
        <w:t>11.10.</w:t>
      </w:r>
      <w:r>
        <w:rPr>
          <w:rFonts w:ascii="Arial" w:hAnsi="Arial" w:cs="Arial"/>
          <w:color w:val="000000"/>
          <w:sz w:val="22"/>
          <w:szCs w:val="22"/>
        </w:rPr>
        <w:t xml:space="preserve"> Atender a todas as prescrições legais e regulamentadoras.</w:t>
      </w:r>
    </w:p>
    <w:p w14:paraId="39F6E85A" w14:textId="77777777" w:rsidR="00104334" w:rsidRDefault="00104334" w:rsidP="00104334">
      <w:pPr>
        <w:pStyle w:val="a"/>
        <w:spacing w:line="240" w:lineRule="auto"/>
      </w:pPr>
      <w:r>
        <w:rPr>
          <w:rFonts w:ascii="Arial" w:hAnsi="Arial" w:cs="Arial"/>
          <w:b/>
          <w:color w:val="000000"/>
          <w:sz w:val="22"/>
          <w:szCs w:val="22"/>
        </w:rPr>
        <w:t>11.11.</w:t>
      </w:r>
      <w:r>
        <w:rPr>
          <w:rFonts w:ascii="Arial" w:hAnsi="Arial" w:cs="Arial"/>
          <w:color w:val="000000"/>
          <w:sz w:val="22"/>
          <w:szCs w:val="22"/>
        </w:rPr>
        <w:t xml:space="preserve"> Todo material proveniente de remoção ou entulho, decorrente do processo de implantação das obras de reforma e adequação dos espaços concedidos, deverá ser removido para locais previamente </w:t>
      </w:r>
      <w:r>
        <w:rPr>
          <w:rFonts w:ascii="Arial" w:hAnsi="Arial" w:cs="Arial"/>
          <w:color w:val="000000"/>
          <w:sz w:val="22"/>
          <w:szCs w:val="22"/>
        </w:rPr>
        <w:lastRenderedPageBreak/>
        <w:t>aprovados pela Prefeitura do Município de Laguna, não podendo, em hipótese alguma, permanecer no local.</w:t>
      </w:r>
    </w:p>
    <w:p w14:paraId="503CA5CD" w14:textId="77777777" w:rsidR="00104334" w:rsidRDefault="00104334" w:rsidP="00104334">
      <w:pPr>
        <w:pStyle w:val="a"/>
        <w:spacing w:line="240" w:lineRule="auto"/>
      </w:pPr>
      <w:r>
        <w:rPr>
          <w:rFonts w:ascii="Arial" w:hAnsi="Arial" w:cs="Arial"/>
          <w:b/>
          <w:color w:val="000000"/>
          <w:sz w:val="22"/>
          <w:szCs w:val="22"/>
        </w:rPr>
        <w:t>11.12.</w:t>
      </w:r>
      <w:r>
        <w:rPr>
          <w:rFonts w:ascii="Arial" w:hAnsi="Arial" w:cs="Arial"/>
          <w:color w:val="000000"/>
          <w:sz w:val="22"/>
          <w:szCs w:val="22"/>
        </w:rPr>
        <w:t xml:space="preserve"> A licitante adjudicatária deverá efetuar a manutenção do local da obra, de maneira a permitir o uso regular por parte dos concessionários e usuários, promovendo a varrição, limpeza e conservação do local até o final do serviço, com especial cuidado no tocante a preservar as condições de higiene dos produtos ali comercializados, considerando o caráter alimentar destes.</w:t>
      </w:r>
    </w:p>
    <w:p w14:paraId="41B192E6" w14:textId="77777777" w:rsidR="00104334" w:rsidRDefault="00104334" w:rsidP="00104334">
      <w:pPr>
        <w:pStyle w:val="a"/>
        <w:spacing w:line="240" w:lineRule="auto"/>
      </w:pPr>
      <w:r>
        <w:rPr>
          <w:rFonts w:ascii="Arial" w:hAnsi="Arial" w:cs="Arial"/>
          <w:b/>
          <w:color w:val="000000"/>
          <w:sz w:val="22"/>
          <w:szCs w:val="22"/>
        </w:rPr>
        <w:t>11.13.</w:t>
      </w:r>
      <w:r>
        <w:rPr>
          <w:rFonts w:ascii="Arial" w:hAnsi="Arial" w:cs="Arial"/>
          <w:color w:val="000000"/>
          <w:sz w:val="22"/>
          <w:szCs w:val="22"/>
        </w:rPr>
        <w:t xml:space="preserve"> Todos os locais e equipamentos, bens e propriedades danificados em decorrência das obras e serviços executados, deverão ser imediatamente refeitos e construídos de acordo com as boas técnicas e normas vigentes, sem causar nenhum ônus ao Órgão Gestor do Mercado, concessionários e usuários do Mercado Público de Laguna.</w:t>
      </w:r>
    </w:p>
    <w:p w14:paraId="545D4AD5" w14:textId="77777777" w:rsidR="00104334" w:rsidRDefault="00104334" w:rsidP="00104334">
      <w:pPr>
        <w:pStyle w:val="a"/>
        <w:spacing w:line="240" w:lineRule="auto"/>
      </w:pPr>
      <w:r>
        <w:rPr>
          <w:rFonts w:ascii="Arial" w:hAnsi="Arial" w:cs="Arial"/>
          <w:b/>
          <w:color w:val="000000"/>
          <w:sz w:val="22"/>
          <w:szCs w:val="22"/>
        </w:rPr>
        <w:t>11.14.</w:t>
      </w:r>
      <w:r>
        <w:rPr>
          <w:rFonts w:ascii="Arial" w:hAnsi="Arial" w:cs="Arial"/>
          <w:color w:val="000000"/>
          <w:sz w:val="22"/>
          <w:szCs w:val="22"/>
        </w:rPr>
        <w:t xml:space="preserve"> A licitante adjudicatária será responsável pela segurança do trabalho de seus funcionários e de todos os atos por eles praticados.</w:t>
      </w:r>
    </w:p>
    <w:p w14:paraId="1A0CBFF2" w14:textId="77777777" w:rsidR="00104334" w:rsidRDefault="00104334" w:rsidP="00104334">
      <w:pPr>
        <w:pStyle w:val="a"/>
        <w:spacing w:line="240" w:lineRule="auto"/>
      </w:pPr>
      <w:r>
        <w:rPr>
          <w:rFonts w:ascii="Arial" w:hAnsi="Arial" w:cs="Arial"/>
          <w:b/>
          <w:color w:val="000000"/>
          <w:sz w:val="22"/>
          <w:szCs w:val="22"/>
        </w:rPr>
        <w:t>11.15.</w:t>
      </w:r>
      <w:r>
        <w:rPr>
          <w:rFonts w:ascii="Arial" w:hAnsi="Arial" w:cs="Arial"/>
          <w:color w:val="000000"/>
          <w:sz w:val="22"/>
          <w:szCs w:val="22"/>
        </w:rPr>
        <w:t xml:space="preserve"> A licitante adjudicatária ficará responsável a qualquer tempo pela quantidade e qualidade das obras e serviços executados e pelo material utilizado.</w:t>
      </w:r>
    </w:p>
    <w:p w14:paraId="762C7656" w14:textId="77777777" w:rsidR="00104334" w:rsidRDefault="00104334" w:rsidP="00104334">
      <w:pPr>
        <w:pStyle w:val="a"/>
        <w:spacing w:line="240" w:lineRule="auto"/>
      </w:pPr>
      <w:r>
        <w:rPr>
          <w:rFonts w:ascii="Arial" w:hAnsi="Arial" w:cs="Arial"/>
          <w:b/>
          <w:color w:val="000000"/>
          <w:sz w:val="22"/>
          <w:szCs w:val="22"/>
        </w:rPr>
        <w:t>11.16.</w:t>
      </w:r>
      <w:r>
        <w:rPr>
          <w:rFonts w:ascii="Arial" w:hAnsi="Arial" w:cs="Arial"/>
          <w:color w:val="000000"/>
          <w:sz w:val="22"/>
          <w:szCs w:val="22"/>
        </w:rPr>
        <w:t xml:space="preserve"> A licitante adjudicatária obriga-se a comparecer sempre que solicitado, ao Órgão Gestor do Mercado, em dias e horários por ela estabelecidos, a fim de receber instruções ou participar de reuniões que poderão ser realizadas em outros locais.</w:t>
      </w:r>
    </w:p>
    <w:p w14:paraId="22C4AFC3" w14:textId="77777777" w:rsidR="00104334" w:rsidRDefault="00104334" w:rsidP="00104334">
      <w:pPr>
        <w:pStyle w:val="a"/>
        <w:spacing w:line="240" w:lineRule="auto"/>
      </w:pPr>
      <w:r>
        <w:rPr>
          <w:rFonts w:ascii="Arial" w:hAnsi="Arial" w:cs="Arial"/>
          <w:b/>
          <w:color w:val="000000"/>
          <w:sz w:val="22"/>
          <w:szCs w:val="22"/>
        </w:rPr>
        <w:t>11.17.</w:t>
      </w:r>
      <w:r>
        <w:rPr>
          <w:rFonts w:ascii="Arial" w:hAnsi="Arial" w:cs="Arial"/>
          <w:color w:val="000000"/>
          <w:sz w:val="22"/>
          <w:szCs w:val="22"/>
        </w:rPr>
        <w:t xml:space="preserve"> A licitante adjudicatária deverá assumir, de forma objetiva, toda e qualquer responsabilidade perante terceiros, pela execução das obras de adequação e demais serviços no espaço concedido, pertinente ao objeto da presente licitação, devendo indenizar a municipalidade e/ou terceiros por todo e qualquer prejuízo ou danos causados inclusive ao patrimônio histórico e cultural do prédio do Mercado Público de Laguna, que venham ocorrer por conta da execução do contrato.</w:t>
      </w:r>
    </w:p>
    <w:p w14:paraId="6E97A2AE" w14:textId="77777777" w:rsidR="00104334" w:rsidRDefault="00104334" w:rsidP="00104334">
      <w:pPr>
        <w:pStyle w:val="a"/>
        <w:spacing w:line="240" w:lineRule="auto"/>
      </w:pPr>
      <w:r>
        <w:rPr>
          <w:rFonts w:ascii="Arial" w:hAnsi="Arial" w:cs="Arial"/>
          <w:b/>
          <w:color w:val="000000"/>
          <w:sz w:val="22"/>
          <w:szCs w:val="22"/>
        </w:rPr>
        <w:t>11.18.</w:t>
      </w:r>
      <w:r>
        <w:rPr>
          <w:rFonts w:ascii="Arial" w:hAnsi="Arial" w:cs="Arial"/>
          <w:color w:val="000000"/>
          <w:sz w:val="22"/>
          <w:szCs w:val="22"/>
        </w:rPr>
        <w:t xml:space="preserve"> A licitante adjudicatária obriga-se a atender e zelar pela manutenção de todas as determinações emanadas, atuais e futuras, dos órgãos responsáveis pela preservação do patrimônio histórico do </w:t>
      </w:r>
      <w:r w:rsidRPr="00C95EF1">
        <w:rPr>
          <w:rFonts w:ascii="Arial" w:hAnsi="Arial" w:cs="Arial"/>
          <w:color w:val="000000"/>
          <w:sz w:val="22"/>
          <w:szCs w:val="22"/>
        </w:rPr>
        <w:t>Município de Laguna</w:t>
      </w:r>
      <w:r>
        <w:rPr>
          <w:rFonts w:ascii="Arial" w:hAnsi="Arial" w:cs="Arial"/>
          <w:color w:val="000000"/>
          <w:sz w:val="22"/>
          <w:szCs w:val="22"/>
        </w:rPr>
        <w:t>.</w:t>
      </w:r>
    </w:p>
    <w:p w14:paraId="4A48DB0E" w14:textId="77777777" w:rsidR="00104334" w:rsidRDefault="00104334" w:rsidP="00104334">
      <w:pPr>
        <w:pStyle w:val="a"/>
        <w:spacing w:line="240" w:lineRule="auto"/>
      </w:pPr>
      <w:r>
        <w:rPr>
          <w:rFonts w:ascii="Arial" w:hAnsi="Arial" w:cs="Arial"/>
          <w:b/>
          <w:color w:val="000000"/>
          <w:sz w:val="22"/>
          <w:szCs w:val="22"/>
        </w:rPr>
        <w:t>11.19.</w:t>
      </w:r>
      <w:r>
        <w:rPr>
          <w:rFonts w:ascii="Arial" w:hAnsi="Arial" w:cs="Arial"/>
          <w:color w:val="000000"/>
          <w:sz w:val="22"/>
          <w:szCs w:val="22"/>
        </w:rPr>
        <w:t xml:space="preserve"> A licitante adjudicatária deverá observar com rigor as disposições do Código do Consumidor, responsabilizando-se pela aprovação dos órgãos técnicos da Prefeitura, os projetos e memoriais das adequações da área objeto da concessão, as quais deverão atender às exigências legais pertinentes, bem como realizá-las e concluí-las no prazo previsto neste edital.</w:t>
      </w:r>
    </w:p>
    <w:p w14:paraId="68088D03" w14:textId="77777777" w:rsidR="00104334" w:rsidRDefault="00104334" w:rsidP="00104334">
      <w:pPr>
        <w:pStyle w:val="a"/>
        <w:spacing w:line="240" w:lineRule="auto"/>
      </w:pPr>
      <w:r>
        <w:rPr>
          <w:rFonts w:ascii="Arial" w:hAnsi="Arial" w:cs="Arial"/>
          <w:b/>
          <w:color w:val="000000"/>
          <w:sz w:val="22"/>
          <w:szCs w:val="22"/>
        </w:rPr>
        <w:t>11.20.</w:t>
      </w:r>
      <w:r>
        <w:rPr>
          <w:rFonts w:ascii="Arial" w:hAnsi="Arial" w:cs="Arial"/>
          <w:color w:val="000000"/>
          <w:sz w:val="22"/>
          <w:szCs w:val="22"/>
        </w:rPr>
        <w:t xml:space="preserve"> As despesas relativas a serviços e facilidades, tais como água, esgoto, energia elétrica, telefone, gás, conservação e limpeza, coleta de lixo, etc., das áreas privativas, correrão por conta das licitantes adjudicatárias.</w:t>
      </w:r>
    </w:p>
    <w:p w14:paraId="2B169FA2" w14:textId="77777777" w:rsidR="00104334" w:rsidRDefault="00104334" w:rsidP="00104334">
      <w:pPr>
        <w:pStyle w:val="a"/>
        <w:spacing w:line="240" w:lineRule="auto"/>
      </w:pPr>
      <w:r>
        <w:rPr>
          <w:rFonts w:ascii="Arial" w:hAnsi="Arial" w:cs="Arial"/>
          <w:b/>
          <w:color w:val="000000"/>
          <w:sz w:val="22"/>
          <w:szCs w:val="22"/>
        </w:rPr>
        <w:t xml:space="preserve">11.21. </w:t>
      </w:r>
      <w:r>
        <w:rPr>
          <w:rFonts w:ascii="Arial" w:hAnsi="Arial" w:cs="Arial"/>
          <w:color w:val="000000"/>
          <w:sz w:val="22"/>
          <w:szCs w:val="22"/>
        </w:rPr>
        <w:t>Não utilizar a área concedida para fins diversos do estabelecido no item 1.1.1.</w:t>
      </w:r>
    </w:p>
    <w:p w14:paraId="1DF6C0C7" w14:textId="77777777" w:rsidR="00104334" w:rsidRDefault="00104334" w:rsidP="00104334">
      <w:pPr>
        <w:pStyle w:val="a"/>
        <w:spacing w:line="240" w:lineRule="auto"/>
      </w:pPr>
      <w:r>
        <w:rPr>
          <w:rFonts w:ascii="Arial" w:hAnsi="Arial" w:cs="Arial"/>
          <w:b/>
          <w:color w:val="000000"/>
          <w:sz w:val="22"/>
          <w:szCs w:val="22"/>
        </w:rPr>
        <w:t>11.22.</w:t>
      </w:r>
      <w:r>
        <w:rPr>
          <w:rFonts w:ascii="Arial" w:hAnsi="Arial" w:cs="Arial"/>
          <w:color w:val="000000"/>
          <w:sz w:val="22"/>
          <w:szCs w:val="22"/>
        </w:rPr>
        <w:t xml:space="preserve"> Não ceder no todo ou em parte, a área objeto da concessão a terceiros, seja a que título for.</w:t>
      </w:r>
    </w:p>
    <w:p w14:paraId="1E4E4B3E" w14:textId="77777777" w:rsidR="00104334" w:rsidRDefault="00104334" w:rsidP="00104334">
      <w:pPr>
        <w:pStyle w:val="a"/>
        <w:spacing w:line="240" w:lineRule="auto"/>
      </w:pPr>
      <w:r>
        <w:rPr>
          <w:rFonts w:ascii="Arial" w:hAnsi="Arial" w:cs="Arial"/>
          <w:b/>
          <w:color w:val="000000"/>
          <w:sz w:val="22"/>
          <w:szCs w:val="22"/>
        </w:rPr>
        <w:t>11.23.</w:t>
      </w:r>
      <w:r>
        <w:rPr>
          <w:rFonts w:ascii="Arial" w:hAnsi="Arial" w:cs="Arial"/>
          <w:color w:val="000000"/>
          <w:sz w:val="22"/>
          <w:szCs w:val="22"/>
        </w:rPr>
        <w:t xml:space="preserve"> Zelar pela limpeza e conservação da área, devendo providenciar, às suas expensas, as obras e serviços que se fizerem necessários para a sua manutenção.</w:t>
      </w:r>
    </w:p>
    <w:p w14:paraId="3CA93ECC" w14:textId="77777777" w:rsidR="00104334" w:rsidRDefault="00104334" w:rsidP="00104334">
      <w:pPr>
        <w:pStyle w:val="a"/>
        <w:spacing w:line="240" w:lineRule="auto"/>
      </w:pPr>
      <w:r>
        <w:rPr>
          <w:rFonts w:ascii="Arial" w:hAnsi="Arial" w:cs="Arial"/>
          <w:b/>
          <w:color w:val="000000"/>
          <w:sz w:val="22"/>
          <w:szCs w:val="22"/>
        </w:rPr>
        <w:t>11.24.</w:t>
      </w:r>
      <w:r>
        <w:rPr>
          <w:rFonts w:ascii="Arial" w:hAnsi="Arial" w:cs="Arial"/>
          <w:color w:val="000000"/>
          <w:sz w:val="22"/>
          <w:szCs w:val="22"/>
        </w:rPr>
        <w:t xml:space="preserve"> Arcar com todas as despesas decorrentes da concessão de uso ora licitada, inclusive as relativas à lavratura e registro do competente instrumento, bem como eventuais taxas e tarifas.</w:t>
      </w:r>
    </w:p>
    <w:p w14:paraId="43DAF791" w14:textId="77777777" w:rsidR="00104334" w:rsidRDefault="00104334" w:rsidP="00104334">
      <w:pPr>
        <w:pStyle w:val="a"/>
        <w:spacing w:line="240" w:lineRule="auto"/>
        <w:rPr>
          <w:rFonts w:ascii="Arial" w:hAnsi="Arial" w:cs="Arial"/>
          <w:b/>
          <w:color w:val="000000"/>
          <w:sz w:val="22"/>
          <w:szCs w:val="22"/>
        </w:rPr>
      </w:pPr>
    </w:p>
    <w:p w14:paraId="42585F40" w14:textId="77777777" w:rsidR="00104334" w:rsidRDefault="00104334" w:rsidP="00104334">
      <w:pPr>
        <w:pStyle w:val="a"/>
        <w:spacing w:line="240" w:lineRule="auto"/>
      </w:pPr>
      <w:r>
        <w:rPr>
          <w:rFonts w:ascii="Arial" w:hAnsi="Arial" w:cs="Arial"/>
          <w:b/>
          <w:color w:val="000000"/>
          <w:sz w:val="22"/>
          <w:szCs w:val="22"/>
        </w:rPr>
        <w:t>12. DOS DEVERES DO PODER CONCEDENTE:</w:t>
      </w:r>
    </w:p>
    <w:p w14:paraId="534AF177" w14:textId="77777777" w:rsidR="00104334" w:rsidRDefault="00104334" w:rsidP="00104334">
      <w:pPr>
        <w:autoSpaceDE w:val="0"/>
        <w:jc w:val="both"/>
      </w:pPr>
      <w:r>
        <w:rPr>
          <w:rFonts w:ascii="Arial" w:hAnsi="Arial" w:cs="Arial"/>
          <w:b/>
          <w:sz w:val="22"/>
          <w:szCs w:val="22"/>
        </w:rPr>
        <w:t>12.1.</w:t>
      </w:r>
      <w:r>
        <w:rPr>
          <w:rFonts w:ascii="Arial" w:hAnsi="Arial" w:cs="Arial"/>
          <w:sz w:val="22"/>
          <w:szCs w:val="22"/>
        </w:rPr>
        <w:t xml:space="preserve"> Proceder à vistoria final para a verificação da adequação das instalações e equipamentos necessários ao funcionamento dos estabelecimentos, às expensas destes.</w:t>
      </w:r>
    </w:p>
    <w:p w14:paraId="7D1E4C8D" w14:textId="77777777" w:rsidR="00104334" w:rsidRDefault="00104334" w:rsidP="00104334">
      <w:pPr>
        <w:autoSpaceDE w:val="0"/>
        <w:jc w:val="both"/>
      </w:pPr>
      <w:r>
        <w:rPr>
          <w:rFonts w:ascii="Arial" w:hAnsi="Arial" w:cs="Arial"/>
          <w:b/>
          <w:sz w:val="22"/>
          <w:szCs w:val="22"/>
        </w:rPr>
        <w:t>12.2.</w:t>
      </w:r>
      <w:r>
        <w:rPr>
          <w:rFonts w:ascii="Arial" w:hAnsi="Arial" w:cs="Arial"/>
          <w:sz w:val="22"/>
          <w:szCs w:val="22"/>
        </w:rPr>
        <w:t xml:space="preserve"> Autorizar formalmente o início das operações, após proceder à </w:t>
      </w:r>
      <w:r w:rsidRPr="001849A1">
        <w:rPr>
          <w:rFonts w:ascii="Arial" w:hAnsi="Arial" w:cs="Arial"/>
          <w:sz w:val="22"/>
          <w:szCs w:val="22"/>
        </w:rPr>
        <w:t>vistoria de que trata o item 12.1.</w:t>
      </w:r>
    </w:p>
    <w:p w14:paraId="0E6BB3C3" w14:textId="77777777" w:rsidR="00104334" w:rsidRDefault="00104334" w:rsidP="00104334">
      <w:pPr>
        <w:autoSpaceDE w:val="0"/>
        <w:jc w:val="both"/>
      </w:pPr>
      <w:r>
        <w:rPr>
          <w:rFonts w:ascii="Arial" w:hAnsi="Arial" w:cs="Arial"/>
          <w:b/>
          <w:sz w:val="22"/>
          <w:szCs w:val="22"/>
        </w:rPr>
        <w:t>12.3.</w:t>
      </w:r>
      <w:r>
        <w:rPr>
          <w:rFonts w:ascii="Arial" w:hAnsi="Arial" w:cs="Arial"/>
          <w:sz w:val="22"/>
          <w:szCs w:val="22"/>
        </w:rPr>
        <w:t xml:space="preserve"> Fiscalizar permanentemente a execução dos serviços concedidos.</w:t>
      </w:r>
    </w:p>
    <w:p w14:paraId="54DC011A" w14:textId="77777777" w:rsidR="00104334" w:rsidRDefault="00104334" w:rsidP="00104334">
      <w:pPr>
        <w:autoSpaceDE w:val="0"/>
        <w:jc w:val="both"/>
      </w:pPr>
      <w:r>
        <w:rPr>
          <w:rFonts w:ascii="Arial" w:hAnsi="Arial" w:cs="Arial"/>
          <w:b/>
          <w:sz w:val="22"/>
          <w:szCs w:val="22"/>
        </w:rPr>
        <w:t>12.4.</w:t>
      </w:r>
      <w:r>
        <w:rPr>
          <w:rFonts w:ascii="Arial" w:hAnsi="Arial" w:cs="Arial"/>
          <w:sz w:val="22"/>
          <w:szCs w:val="22"/>
        </w:rPr>
        <w:t xml:space="preserve"> Intervir na execução dos serviços, mediante Decreto do Executivo, quando necessário, a fim de assegurar sua regularidade e o fiel cumprimento do contrato e das normas legais pertinentes.</w:t>
      </w:r>
    </w:p>
    <w:p w14:paraId="1723244E" w14:textId="77777777" w:rsidR="00104334" w:rsidRDefault="00104334" w:rsidP="00104334">
      <w:pPr>
        <w:autoSpaceDE w:val="0"/>
        <w:jc w:val="both"/>
      </w:pPr>
      <w:r>
        <w:rPr>
          <w:rFonts w:ascii="Arial" w:hAnsi="Arial" w:cs="Arial"/>
          <w:b/>
          <w:sz w:val="22"/>
          <w:szCs w:val="22"/>
        </w:rPr>
        <w:t>12.5.</w:t>
      </w:r>
      <w:r>
        <w:rPr>
          <w:rFonts w:ascii="Arial" w:hAnsi="Arial" w:cs="Arial"/>
          <w:sz w:val="22"/>
          <w:szCs w:val="22"/>
        </w:rPr>
        <w:t xml:space="preserve"> Aplicar as penalidades previstas nas leis que regem a matéria e, especificamente, no Contrato de Concessão.</w:t>
      </w:r>
    </w:p>
    <w:p w14:paraId="3A34805B" w14:textId="77777777" w:rsidR="00104334" w:rsidRDefault="00104334" w:rsidP="00104334">
      <w:pPr>
        <w:autoSpaceDE w:val="0"/>
        <w:jc w:val="both"/>
      </w:pPr>
      <w:r>
        <w:rPr>
          <w:rFonts w:ascii="Arial" w:hAnsi="Arial" w:cs="Arial"/>
          <w:b/>
          <w:sz w:val="22"/>
          <w:szCs w:val="22"/>
        </w:rPr>
        <w:t>12.6.</w:t>
      </w:r>
      <w:r>
        <w:rPr>
          <w:rFonts w:ascii="Arial" w:hAnsi="Arial" w:cs="Arial"/>
          <w:sz w:val="22"/>
          <w:szCs w:val="22"/>
        </w:rPr>
        <w:t xml:space="preserve"> Entregar à Concessionária a área escolhida totalmente livre e desembaraçada de pessoas e coisas.</w:t>
      </w:r>
    </w:p>
    <w:p w14:paraId="0B2CE97F" w14:textId="77777777" w:rsidR="00104334" w:rsidRDefault="00104334" w:rsidP="00104334">
      <w:pPr>
        <w:autoSpaceDE w:val="0"/>
        <w:jc w:val="both"/>
      </w:pPr>
      <w:r>
        <w:rPr>
          <w:rFonts w:ascii="Arial" w:hAnsi="Arial" w:cs="Arial"/>
          <w:b/>
          <w:sz w:val="22"/>
          <w:szCs w:val="22"/>
        </w:rPr>
        <w:t>12.7.</w:t>
      </w:r>
      <w:r>
        <w:rPr>
          <w:rFonts w:ascii="Arial" w:hAnsi="Arial" w:cs="Arial"/>
          <w:sz w:val="22"/>
          <w:szCs w:val="22"/>
        </w:rPr>
        <w:t xml:space="preserve"> Declarar extinta a Concessão, quando não observadas as condições previstas neste Edital e anexo.</w:t>
      </w:r>
    </w:p>
    <w:p w14:paraId="550656B9" w14:textId="77777777" w:rsidR="00104334" w:rsidRDefault="00104334" w:rsidP="00104334">
      <w:pPr>
        <w:autoSpaceDE w:val="0"/>
        <w:jc w:val="both"/>
      </w:pPr>
      <w:r>
        <w:rPr>
          <w:rFonts w:ascii="Arial" w:hAnsi="Arial" w:cs="Arial"/>
          <w:b/>
          <w:sz w:val="22"/>
          <w:szCs w:val="22"/>
        </w:rPr>
        <w:t>12.8.</w:t>
      </w:r>
      <w:r>
        <w:rPr>
          <w:rFonts w:ascii="Arial" w:hAnsi="Arial" w:cs="Arial"/>
          <w:sz w:val="22"/>
          <w:szCs w:val="22"/>
        </w:rPr>
        <w:t xml:space="preserve"> Cumprir e fazer cumprir as disposições legais e contratuais.</w:t>
      </w:r>
    </w:p>
    <w:p w14:paraId="6F39C9C7" w14:textId="77777777" w:rsidR="00104334" w:rsidRDefault="00104334" w:rsidP="00104334">
      <w:pPr>
        <w:autoSpaceDE w:val="0"/>
        <w:jc w:val="both"/>
      </w:pPr>
      <w:r>
        <w:rPr>
          <w:rFonts w:ascii="Arial" w:hAnsi="Arial" w:cs="Arial"/>
          <w:b/>
          <w:bCs/>
          <w:sz w:val="22"/>
          <w:szCs w:val="22"/>
        </w:rPr>
        <w:t>12.9</w:t>
      </w:r>
      <w:r>
        <w:rPr>
          <w:rFonts w:ascii="Arial" w:hAnsi="Arial" w:cs="Arial"/>
          <w:b/>
          <w:sz w:val="22"/>
          <w:szCs w:val="22"/>
        </w:rPr>
        <w:t>.</w:t>
      </w:r>
      <w:r>
        <w:rPr>
          <w:rFonts w:ascii="Arial" w:hAnsi="Arial" w:cs="Arial"/>
          <w:sz w:val="22"/>
          <w:szCs w:val="22"/>
        </w:rPr>
        <w:t xml:space="preserve"> Verificar semanalmente as condições e higiene, limpeza e asseio dos locais e equipamentos utilizados para a execução dos serviços;</w:t>
      </w:r>
    </w:p>
    <w:p w14:paraId="16FEB794" w14:textId="6E4EC905" w:rsidR="00104334" w:rsidRDefault="00104334" w:rsidP="00104334">
      <w:pPr>
        <w:autoSpaceDE w:val="0"/>
        <w:jc w:val="both"/>
      </w:pPr>
      <w:r>
        <w:rPr>
          <w:rFonts w:ascii="Arial" w:hAnsi="Arial" w:cs="Arial"/>
          <w:b/>
          <w:bCs/>
          <w:sz w:val="22"/>
          <w:szCs w:val="22"/>
        </w:rPr>
        <w:lastRenderedPageBreak/>
        <w:t>12.10</w:t>
      </w:r>
      <w:r>
        <w:rPr>
          <w:rFonts w:ascii="Arial" w:hAnsi="Arial" w:cs="Arial"/>
          <w:b/>
          <w:sz w:val="22"/>
          <w:szCs w:val="22"/>
        </w:rPr>
        <w:t>.</w:t>
      </w:r>
      <w:r>
        <w:rPr>
          <w:rFonts w:ascii="Arial" w:hAnsi="Arial" w:cs="Arial"/>
          <w:sz w:val="22"/>
          <w:szCs w:val="22"/>
        </w:rPr>
        <w:t xml:space="preserve"> Exigir, a qualquer tempo, a comprovação das condições da empresa que ensejaram sua contratação, notadamente no tocante à qualificação econômico-financeira;</w:t>
      </w:r>
    </w:p>
    <w:p w14:paraId="44D56BFA" w14:textId="77777777" w:rsidR="00104334" w:rsidRDefault="00104334" w:rsidP="00104334">
      <w:pPr>
        <w:autoSpaceDE w:val="0"/>
        <w:jc w:val="both"/>
      </w:pPr>
      <w:r>
        <w:rPr>
          <w:rFonts w:ascii="Arial" w:hAnsi="Arial" w:cs="Arial"/>
          <w:b/>
          <w:bCs/>
          <w:sz w:val="22"/>
          <w:szCs w:val="22"/>
        </w:rPr>
        <w:t>12.11</w:t>
      </w:r>
      <w:r>
        <w:rPr>
          <w:rFonts w:ascii="Arial" w:hAnsi="Arial" w:cs="Arial"/>
          <w:b/>
          <w:sz w:val="22"/>
          <w:szCs w:val="22"/>
        </w:rPr>
        <w:t>.</w:t>
      </w:r>
      <w:r>
        <w:rPr>
          <w:rFonts w:ascii="Arial" w:hAnsi="Arial" w:cs="Arial"/>
          <w:sz w:val="22"/>
          <w:szCs w:val="22"/>
        </w:rPr>
        <w:t xml:space="preserve"> Rejeitar, no todo ou em parte, serviço ou fornecimento executado em desacordo com o presente instrumento e o respectivo contrato.</w:t>
      </w:r>
    </w:p>
    <w:p w14:paraId="4A9C2D09" w14:textId="77777777" w:rsidR="00104334" w:rsidRDefault="00104334" w:rsidP="00104334">
      <w:pPr>
        <w:pStyle w:val="a"/>
        <w:spacing w:line="240" w:lineRule="auto"/>
        <w:rPr>
          <w:rFonts w:ascii="Arial" w:hAnsi="Arial" w:cs="Arial"/>
          <w:b/>
          <w:color w:val="000000"/>
          <w:sz w:val="22"/>
          <w:szCs w:val="22"/>
        </w:rPr>
      </w:pPr>
    </w:p>
    <w:p w14:paraId="64789C97" w14:textId="77777777" w:rsidR="00104334" w:rsidRDefault="00104334" w:rsidP="00104334">
      <w:pPr>
        <w:jc w:val="both"/>
        <w:rPr>
          <w:rFonts w:ascii="Arial" w:hAnsi="Arial" w:cs="Arial"/>
          <w:b/>
          <w:color w:val="000000"/>
          <w:sz w:val="22"/>
          <w:szCs w:val="22"/>
        </w:rPr>
      </w:pPr>
    </w:p>
    <w:p w14:paraId="021C4365" w14:textId="77777777" w:rsidR="00104334" w:rsidRDefault="00104334" w:rsidP="00104334">
      <w:pPr>
        <w:jc w:val="both"/>
      </w:pPr>
      <w:r>
        <w:rPr>
          <w:rFonts w:ascii="Arial" w:hAnsi="Arial" w:cs="Arial"/>
          <w:b/>
          <w:sz w:val="22"/>
          <w:szCs w:val="22"/>
        </w:rPr>
        <w:t>13. DOS RECURSOS ADMINISTRATIVOS:</w:t>
      </w:r>
    </w:p>
    <w:p w14:paraId="11523ACF" w14:textId="77777777" w:rsidR="00104334" w:rsidRDefault="00104334" w:rsidP="00104334">
      <w:pPr>
        <w:jc w:val="both"/>
      </w:pPr>
      <w:r>
        <w:rPr>
          <w:rFonts w:ascii="Arial" w:hAnsi="Arial" w:cs="Arial"/>
          <w:b/>
          <w:sz w:val="22"/>
          <w:szCs w:val="22"/>
        </w:rPr>
        <w:t xml:space="preserve">13.1. </w:t>
      </w:r>
      <w:r>
        <w:rPr>
          <w:rFonts w:ascii="Arial" w:hAnsi="Arial" w:cs="Arial"/>
          <w:sz w:val="22"/>
          <w:szCs w:val="22"/>
        </w:rPr>
        <w:t xml:space="preserve">A eventual interposição de recursos referentes à presente licitação deverá efetivar-se no prazo máximo de cinco dias úteis após ciência da decisão impugnada, através de petição escrita dirigida à Presidência da respectiva </w:t>
      </w:r>
      <w:r>
        <w:rPr>
          <w:rFonts w:ascii="Arial" w:hAnsi="Arial" w:cs="Arial"/>
          <w:b/>
          <w:sz w:val="22"/>
          <w:szCs w:val="22"/>
        </w:rPr>
        <w:t>Comissão Permanente de Licitação</w:t>
      </w:r>
      <w:r>
        <w:rPr>
          <w:rFonts w:ascii="Arial" w:hAnsi="Arial" w:cs="Arial"/>
          <w:sz w:val="22"/>
          <w:szCs w:val="22"/>
        </w:rPr>
        <w:t>, entregue no endereço expresso no preâmbulo desta Concorrência.</w:t>
      </w:r>
    </w:p>
    <w:p w14:paraId="1AA6C4C3" w14:textId="77777777" w:rsidR="00104334" w:rsidRDefault="00104334" w:rsidP="00104334">
      <w:pPr>
        <w:jc w:val="both"/>
      </w:pPr>
      <w:r>
        <w:rPr>
          <w:rFonts w:ascii="Arial" w:hAnsi="Arial" w:cs="Arial"/>
          <w:b/>
          <w:sz w:val="22"/>
          <w:szCs w:val="22"/>
        </w:rPr>
        <w:t>13.2.</w:t>
      </w:r>
      <w:r>
        <w:rPr>
          <w:rFonts w:ascii="Arial" w:hAnsi="Arial" w:cs="Arial"/>
          <w:sz w:val="22"/>
          <w:szCs w:val="22"/>
        </w:rPr>
        <w:t xml:space="preserve"> Impetrado o recurso, dele será dado conhecimento às demais licitantes, que disporão do prazo máximo de cinco dias úteis, contados da data do recebimento da comunicação, para impugná-lo.</w:t>
      </w:r>
    </w:p>
    <w:p w14:paraId="0AD721BE" w14:textId="77777777" w:rsidR="00104334" w:rsidRDefault="00104334" w:rsidP="00104334">
      <w:pPr>
        <w:jc w:val="both"/>
      </w:pPr>
      <w:r>
        <w:rPr>
          <w:rFonts w:ascii="Arial" w:hAnsi="Arial" w:cs="Arial"/>
          <w:b/>
          <w:sz w:val="22"/>
          <w:szCs w:val="22"/>
        </w:rPr>
        <w:t xml:space="preserve">13.3. </w:t>
      </w:r>
      <w:r>
        <w:rPr>
          <w:rFonts w:ascii="Arial" w:hAnsi="Arial" w:cs="Arial"/>
          <w:sz w:val="22"/>
          <w:szCs w:val="22"/>
        </w:rPr>
        <w:t xml:space="preserve">Transcorrido o prazo para impugnação, tendo ou não havido contestações, a </w:t>
      </w:r>
      <w:r>
        <w:rPr>
          <w:rFonts w:ascii="Arial" w:hAnsi="Arial" w:cs="Arial"/>
          <w:b/>
          <w:sz w:val="22"/>
          <w:szCs w:val="22"/>
        </w:rPr>
        <w:t>Comissão Permanente de Licitação</w:t>
      </w:r>
      <w:r>
        <w:rPr>
          <w:rFonts w:ascii="Arial" w:hAnsi="Arial" w:cs="Arial"/>
          <w:sz w:val="22"/>
          <w:szCs w:val="22"/>
        </w:rPr>
        <w:t xml:space="preserve">, apreciados os recursos e as eventuais impugnações, poderá reconsiderar sua decisão no prazo de cinco dias úteis, ou, nesse prazo, encaminhar o recurso, devidamente instruído, acompanhado das impugnações que tiverem sido formalizadas, </w:t>
      </w:r>
      <w:r w:rsidRPr="00376E86">
        <w:rPr>
          <w:rFonts w:ascii="Arial" w:hAnsi="Arial" w:cs="Arial"/>
          <w:sz w:val="22"/>
          <w:szCs w:val="22"/>
        </w:rPr>
        <w:t>à Autoridade Superior,</w:t>
      </w:r>
      <w:r>
        <w:rPr>
          <w:rFonts w:ascii="Arial" w:hAnsi="Arial" w:cs="Arial"/>
          <w:sz w:val="22"/>
          <w:szCs w:val="22"/>
        </w:rPr>
        <w:t xml:space="preserve"> que dispõe de cinco dias úteis para emitir sua decisão, contados da data em que recebido o recurso e demais peças.  </w:t>
      </w:r>
    </w:p>
    <w:p w14:paraId="7A3632A3" w14:textId="77777777" w:rsidR="00104334" w:rsidRDefault="00104334" w:rsidP="00104334">
      <w:pPr>
        <w:jc w:val="both"/>
      </w:pPr>
      <w:r>
        <w:rPr>
          <w:rFonts w:ascii="Arial" w:hAnsi="Arial" w:cs="Arial"/>
          <w:b/>
          <w:sz w:val="22"/>
          <w:szCs w:val="22"/>
        </w:rPr>
        <w:t xml:space="preserve">13.4. </w:t>
      </w:r>
      <w:r>
        <w:rPr>
          <w:rFonts w:ascii="Arial" w:hAnsi="Arial" w:cs="Arial"/>
          <w:sz w:val="22"/>
          <w:szCs w:val="22"/>
        </w:rPr>
        <w:t>Não será conhecido recurso interposto fora do prazo legal ou com fins meramente protelatórios, assim entendidos, os recursos em que se constatar ausência de argumentos plausíveis e comprovação do alegado.</w:t>
      </w:r>
    </w:p>
    <w:p w14:paraId="0C419566" w14:textId="77777777" w:rsidR="00104334" w:rsidRDefault="00104334" w:rsidP="00104334">
      <w:pPr>
        <w:jc w:val="both"/>
      </w:pPr>
      <w:r>
        <w:rPr>
          <w:rFonts w:ascii="Arial" w:hAnsi="Arial" w:cs="Arial"/>
          <w:b/>
          <w:sz w:val="22"/>
          <w:szCs w:val="22"/>
        </w:rPr>
        <w:t xml:space="preserve">13.5. </w:t>
      </w:r>
      <w:r>
        <w:rPr>
          <w:rFonts w:ascii="Arial" w:hAnsi="Arial" w:cs="Arial"/>
          <w:sz w:val="22"/>
          <w:szCs w:val="22"/>
        </w:rPr>
        <w:t xml:space="preserve">Será assegurado aos interessados, desde o início dos prazos definidos para impetração de recurso e respectivas impugnações, até seu término, vistas aos autos do processo licitatório, no horário e local designados pela respectiva </w:t>
      </w:r>
      <w:r>
        <w:rPr>
          <w:rFonts w:ascii="Arial" w:hAnsi="Arial" w:cs="Arial"/>
          <w:b/>
          <w:sz w:val="22"/>
          <w:szCs w:val="22"/>
        </w:rPr>
        <w:t>Comissão Permanente de Licitação</w:t>
      </w:r>
      <w:r>
        <w:rPr>
          <w:rFonts w:ascii="Arial" w:hAnsi="Arial" w:cs="Arial"/>
          <w:sz w:val="22"/>
          <w:szCs w:val="22"/>
        </w:rPr>
        <w:t xml:space="preserve">. </w:t>
      </w:r>
    </w:p>
    <w:p w14:paraId="4B0D1909" w14:textId="77777777" w:rsidR="00104334" w:rsidRDefault="00104334" w:rsidP="00104334">
      <w:pPr>
        <w:jc w:val="both"/>
      </w:pPr>
      <w:r>
        <w:rPr>
          <w:rFonts w:ascii="Arial" w:hAnsi="Arial" w:cs="Arial"/>
          <w:b/>
          <w:sz w:val="22"/>
          <w:szCs w:val="22"/>
        </w:rPr>
        <w:t xml:space="preserve">13.6. </w:t>
      </w:r>
      <w:r>
        <w:rPr>
          <w:rFonts w:ascii="Arial" w:hAnsi="Arial" w:cs="Arial"/>
          <w:sz w:val="22"/>
          <w:szCs w:val="22"/>
        </w:rPr>
        <w:t xml:space="preserve">É atribuído efeito suspensivo aos recursos das decisões pertinentes à habilitação ou inabilitação de licitante e julgamento da proposta, que poderá ser adotado em relação a recursos interpostos contra outras decisões, desde que houver interesse da Administração e com base em decisão motivada da respectiva </w:t>
      </w:r>
      <w:r>
        <w:rPr>
          <w:rFonts w:ascii="Arial" w:hAnsi="Arial" w:cs="Arial"/>
          <w:b/>
          <w:sz w:val="22"/>
          <w:szCs w:val="22"/>
        </w:rPr>
        <w:t>Comissão Permanente de Licitação</w:t>
      </w:r>
      <w:r>
        <w:rPr>
          <w:rFonts w:ascii="Arial" w:hAnsi="Arial" w:cs="Arial"/>
          <w:sz w:val="22"/>
          <w:szCs w:val="22"/>
        </w:rPr>
        <w:t>.</w:t>
      </w:r>
    </w:p>
    <w:p w14:paraId="5438A897" w14:textId="77777777" w:rsidR="00104334" w:rsidRDefault="00104334" w:rsidP="00104334">
      <w:pPr>
        <w:jc w:val="both"/>
        <w:rPr>
          <w:rFonts w:ascii="Arial" w:hAnsi="Arial" w:cs="Arial"/>
          <w:b/>
          <w:sz w:val="22"/>
          <w:szCs w:val="22"/>
        </w:rPr>
      </w:pPr>
    </w:p>
    <w:p w14:paraId="1CA87D9A" w14:textId="77777777" w:rsidR="00104334" w:rsidRDefault="00104334" w:rsidP="00104334">
      <w:pPr>
        <w:jc w:val="both"/>
      </w:pPr>
      <w:r>
        <w:rPr>
          <w:rFonts w:ascii="Arial" w:hAnsi="Arial" w:cs="Arial"/>
          <w:b/>
          <w:sz w:val="22"/>
          <w:szCs w:val="22"/>
        </w:rPr>
        <w:t>14. DO PAGAMENTO:</w:t>
      </w:r>
    </w:p>
    <w:p w14:paraId="06E74122" w14:textId="6A386781" w:rsidR="00104334" w:rsidRDefault="00104334" w:rsidP="00104334">
      <w:pPr>
        <w:autoSpaceDE w:val="0"/>
        <w:jc w:val="both"/>
      </w:pPr>
      <w:r>
        <w:rPr>
          <w:rFonts w:ascii="Arial" w:hAnsi="Arial" w:cs="Arial"/>
          <w:b/>
          <w:sz w:val="22"/>
          <w:szCs w:val="22"/>
        </w:rPr>
        <w:t>14.1.</w:t>
      </w:r>
      <w:r>
        <w:rPr>
          <w:rFonts w:ascii="Arial" w:hAnsi="Arial" w:cs="Arial"/>
          <w:sz w:val="22"/>
          <w:szCs w:val="22"/>
        </w:rPr>
        <w:t xml:space="preserve"> O </w:t>
      </w:r>
      <w:r w:rsidRPr="00E100A6">
        <w:rPr>
          <w:rFonts w:ascii="Arial" w:hAnsi="Arial" w:cs="Arial"/>
          <w:sz w:val="22"/>
          <w:szCs w:val="22"/>
        </w:rPr>
        <w:t xml:space="preserve">valor proposto </w:t>
      </w:r>
      <w:r w:rsidRPr="003D151D">
        <w:rPr>
          <w:rFonts w:ascii="Arial" w:hAnsi="Arial" w:cs="Arial"/>
          <w:sz w:val="22"/>
          <w:szCs w:val="22"/>
        </w:rPr>
        <w:t>deverá ser recolhido junto</w:t>
      </w:r>
      <w:r w:rsidR="003D151D" w:rsidRPr="003D151D">
        <w:rPr>
          <w:rFonts w:ascii="Arial" w:hAnsi="Arial" w:cs="Arial"/>
          <w:color w:val="000000"/>
          <w:sz w:val="22"/>
          <w:szCs w:val="22"/>
        </w:rPr>
        <w:t xml:space="preserve"> </w:t>
      </w:r>
      <w:r w:rsidR="003D151D">
        <w:rPr>
          <w:rFonts w:ascii="Arial" w:hAnsi="Arial" w:cs="Arial"/>
          <w:color w:val="000000"/>
          <w:sz w:val="22"/>
          <w:szCs w:val="22"/>
        </w:rPr>
        <w:t>ao Município ou à conta que este indicar, nos termos da Lei Ordinária n° 2.221/2021</w:t>
      </w:r>
      <w:r w:rsidRPr="003D151D">
        <w:rPr>
          <w:rFonts w:ascii="Arial" w:hAnsi="Arial" w:cs="Arial"/>
          <w:sz w:val="22"/>
          <w:szCs w:val="22"/>
        </w:rPr>
        <w:t>, o que deverá ser comprovado</w:t>
      </w:r>
      <w:r w:rsidRPr="00E100A6">
        <w:rPr>
          <w:rFonts w:ascii="Arial" w:hAnsi="Arial" w:cs="Arial"/>
          <w:sz w:val="22"/>
          <w:szCs w:val="22"/>
        </w:rPr>
        <w:t xml:space="preserve"> quando da assinatura do contrato de concessão.</w:t>
      </w:r>
    </w:p>
    <w:p w14:paraId="70BA7410" w14:textId="77777777" w:rsidR="00104334" w:rsidRDefault="00104334" w:rsidP="00104334">
      <w:pPr>
        <w:autoSpaceDE w:val="0"/>
        <w:jc w:val="both"/>
      </w:pPr>
      <w:r>
        <w:rPr>
          <w:rFonts w:ascii="Arial" w:hAnsi="Arial" w:cs="Arial"/>
          <w:b/>
          <w:sz w:val="22"/>
          <w:szCs w:val="22"/>
        </w:rPr>
        <w:t>14.2. O comprovante do pagamento (depósito ou transferência) e demais documentos (Prova de regularidade para a fazenda federal, estadual e municipal do domicílio ou sede do licitante; Prova de Regularidade junto a seguridade social através de Certidão Negativa de Débito, expedida pelo INSS e FGTS, através do Certificado emitido pela Caixa Econômica Federal) deverão ser entregues na data definida para assinatura do contrato.</w:t>
      </w:r>
    </w:p>
    <w:p w14:paraId="3C038B4A" w14:textId="77777777" w:rsidR="00104334" w:rsidRDefault="00104334" w:rsidP="00104334">
      <w:pPr>
        <w:jc w:val="both"/>
        <w:rPr>
          <w:rFonts w:ascii="Arial" w:hAnsi="Arial" w:cs="Arial"/>
          <w:b/>
          <w:sz w:val="22"/>
          <w:szCs w:val="22"/>
        </w:rPr>
      </w:pPr>
    </w:p>
    <w:p w14:paraId="6F036AED" w14:textId="77777777" w:rsidR="00104334" w:rsidRDefault="00104334" w:rsidP="00104334">
      <w:pPr>
        <w:jc w:val="both"/>
      </w:pPr>
      <w:r>
        <w:rPr>
          <w:rFonts w:ascii="Arial" w:hAnsi="Arial" w:cs="Arial"/>
          <w:b/>
          <w:sz w:val="22"/>
          <w:szCs w:val="22"/>
        </w:rPr>
        <w:t>15. DAS SANÇÕES:</w:t>
      </w:r>
    </w:p>
    <w:p w14:paraId="7129E627" w14:textId="77777777" w:rsidR="00104334" w:rsidRDefault="00104334" w:rsidP="00104334">
      <w:pPr>
        <w:jc w:val="both"/>
      </w:pPr>
      <w:r>
        <w:rPr>
          <w:rFonts w:ascii="Arial" w:hAnsi="Arial" w:cs="Arial"/>
          <w:b/>
          <w:sz w:val="22"/>
          <w:szCs w:val="22"/>
        </w:rPr>
        <w:t>15.1.</w:t>
      </w:r>
      <w:r>
        <w:rPr>
          <w:rFonts w:ascii="Arial" w:hAnsi="Arial" w:cs="Arial"/>
          <w:sz w:val="22"/>
          <w:szCs w:val="22"/>
        </w:rPr>
        <w:t xml:space="preserve"> As sanções e penalidades que poderão ser aplicadas aos licitantes e ao contratado são as previstas na Lei nº 8.666/93 e nesta Concorrência.</w:t>
      </w:r>
    </w:p>
    <w:p w14:paraId="6F6F6146" w14:textId="77777777" w:rsidR="00104334" w:rsidRDefault="00104334" w:rsidP="00104334">
      <w:pPr>
        <w:autoSpaceDE w:val="0"/>
        <w:jc w:val="both"/>
      </w:pPr>
      <w:r>
        <w:rPr>
          <w:rFonts w:ascii="Arial" w:hAnsi="Arial" w:cs="Arial"/>
          <w:b/>
          <w:sz w:val="22"/>
          <w:szCs w:val="22"/>
        </w:rPr>
        <w:t>15.2.</w:t>
      </w:r>
      <w:r>
        <w:rPr>
          <w:rFonts w:ascii="Arial" w:hAnsi="Arial" w:cs="Arial"/>
          <w:sz w:val="22"/>
          <w:szCs w:val="22"/>
        </w:rPr>
        <w:t xml:space="preserve"> Pelo descumprimento total ou parcial das obrigações, </w:t>
      </w:r>
      <w:r w:rsidRPr="00376E86">
        <w:rPr>
          <w:rFonts w:ascii="Arial" w:hAnsi="Arial" w:cs="Arial"/>
          <w:sz w:val="22"/>
          <w:szCs w:val="22"/>
        </w:rPr>
        <w:t>poderá a Autoridade Superior aplicar às adquirentes</w:t>
      </w:r>
      <w:r>
        <w:rPr>
          <w:rFonts w:ascii="Arial" w:hAnsi="Arial" w:cs="Arial"/>
          <w:sz w:val="22"/>
          <w:szCs w:val="22"/>
        </w:rPr>
        <w:t xml:space="preserve"> as seguintes sanções, sem prejuízo das demais penalidades previstas neste Edital:</w:t>
      </w:r>
    </w:p>
    <w:p w14:paraId="1EF3A50E" w14:textId="77777777" w:rsidR="00104334" w:rsidRDefault="00104334" w:rsidP="00104334">
      <w:pPr>
        <w:autoSpaceDE w:val="0"/>
        <w:jc w:val="both"/>
      </w:pPr>
      <w:r>
        <w:rPr>
          <w:rFonts w:ascii="Arial" w:hAnsi="Arial" w:cs="Arial"/>
          <w:b/>
          <w:sz w:val="22"/>
          <w:szCs w:val="22"/>
        </w:rPr>
        <w:t xml:space="preserve">a) </w:t>
      </w:r>
      <w:r>
        <w:rPr>
          <w:rFonts w:ascii="Arial" w:hAnsi="Arial" w:cs="Arial"/>
          <w:sz w:val="22"/>
          <w:szCs w:val="22"/>
        </w:rPr>
        <w:t>advertência;</w:t>
      </w:r>
    </w:p>
    <w:p w14:paraId="040FCFD9" w14:textId="77777777" w:rsidR="00104334" w:rsidRDefault="00104334" w:rsidP="00104334">
      <w:pPr>
        <w:autoSpaceDE w:val="0"/>
        <w:jc w:val="both"/>
      </w:pPr>
      <w:r>
        <w:rPr>
          <w:rFonts w:ascii="Arial" w:hAnsi="Arial" w:cs="Arial"/>
          <w:b/>
          <w:sz w:val="22"/>
          <w:szCs w:val="22"/>
        </w:rPr>
        <w:t xml:space="preserve">b) </w:t>
      </w:r>
      <w:r>
        <w:rPr>
          <w:rFonts w:ascii="Arial" w:hAnsi="Arial" w:cs="Arial"/>
          <w:sz w:val="22"/>
          <w:szCs w:val="22"/>
        </w:rPr>
        <w:t>multa;</w:t>
      </w:r>
    </w:p>
    <w:p w14:paraId="6DA56F6D" w14:textId="77777777" w:rsidR="00104334" w:rsidRDefault="00104334" w:rsidP="00104334">
      <w:pPr>
        <w:autoSpaceDE w:val="0"/>
        <w:jc w:val="both"/>
      </w:pPr>
      <w:r>
        <w:rPr>
          <w:rFonts w:ascii="Arial" w:hAnsi="Arial" w:cs="Arial"/>
          <w:b/>
          <w:sz w:val="22"/>
          <w:szCs w:val="22"/>
        </w:rPr>
        <w:t xml:space="preserve">c) </w:t>
      </w:r>
      <w:r>
        <w:rPr>
          <w:rFonts w:ascii="Arial" w:hAnsi="Arial" w:cs="Arial"/>
          <w:sz w:val="22"/>
          <w:szCs w:val="22"/>
        </w:rPr>
        <w:t>suspensão do direito de licitar junto ao Município de Laguna, por um prazo não superior a dois anos;</w:t>
      </w:r>
    </w:p>
    <w:p w14:paraId="7EB0A041" w14:textId="77777777" w:rsidR="00104334" w:rsidRDefault="00104334" w:rsidP="00104334">
      <w:pPr>
        <w:autoSpaceDE w:val="0"/>
        <w:jc w:val="both"/>
      </w:pPr>
      <w:r>
        <w:rPr>
          <w:rFonts w:ascii="Arial" w:hAnsi="Arial" w:cs="Arial"/>
          <w:b/>
          <w:sz w:val="22"/>
          <w:szCs w:val="22"/>
        </w:rPr>
        <w:t xml:space="preserve">d) </w:t>
      </w:r>
      <w:r>
        <w:rPr>
          <w:rFonts w:ascii="Arial" w:hAnsi="Arial" w:cs="Arial"/>
          <w:sz w:val="22"/>
          <w:szCs w:val="22"/>
        </w:rPr>
        <w:t>declaração de inidoneidade para contratar ou transacionar com o Município de Laguna.</w:t>
      </w:r>
    </w:p>
    <w:p w14:paraId="5900E0F6" w14:textId="77777777" w:rsidR="00104334" w:rsidRDefault="00104334" w:rsidP="00104334">
      <w:pPr>
        <w:pStyle w:val="a"/>
        <w:spacing w:line="240" w:lineRule="auto"/>
      </w:pPr>
      <w:r>
        <w:rPr>
          <w:rFonts w:ascii="Arial" w:hAnsi="Arial" w:cs="Arial"/>
          <w:b/>
          <w:sz w:val="22"/>
          <w:szCs w:val="22"/>
        </w:rPr>
        <w:t>15.3.</w:t>
      </w:r>
      <w:r>
        <w:rPr>
          <w:rFonts w:ascii="Arial" w:hAnsi="Arial" w:cs="Arial"/>
          <w:color w:val="000000"/>
          <w:sz w:val="22"/>
          <w:szCs w:val="22"/>
        </w:rPr>
        <w:t xml:space="preserve"> A recusa da adjudicatária em assinar o Contrato de Concessão dentro do prazo estabelecido, implicará na perda do direito de licitar e contratar com a Administração Pública, pelo prazo máximo de 24 (vinte e quatro) meses, sem prejuízo da aplicação de outras penalidades previstas na legislação que regulamenta a matéria.</w:t>
      </w:r>
    </w:p>
    <w:p w14:paraId="11C3273E" w14:textId="77777777" w:rsidR="00104334" w:rsidRDefault="00104334" w:rsidP="00104334">
      <w:pPr>
        <w:pStyle w:val="a"/>
        <w:spacing w:line="240" w:lineRule="auto"/>
      </w:pPr>
      <w:r>
        <w:rPr>
          <w:rFonts w:ascii="Arial" w:hAnsi="Arial" w:cs="Arial"/>
          <w:b/>
          <w:sz w:val="22"/>
          <w:szCs w:val="22"/>
        </w:rPr>
        <w:t>15.4.</w:t>
      </w:r>
      <w:r>
        <w:rPr>
          <w:rFonts w:ascii="Arial" w:hAnsi="Arial" w:cs="Arial"/>
          <w:color w:val="000000"/>
          <w:sz w:val="22"/>
          <w:szCs w:val="22"/>
        </w:rPr>
        <w:t xml:space="preserve"> Aplicam-se aos licitantes as penalidades previstas na Seção III - Dos Crimes e das Penas, da Lei Federal nº 8.666/93. </w:t>
      </w:r>
    </w:p>
    <w:p w14:paraId="06C54241" w14:textId="77777777" w:rsidR="00104334" w:rsidRDefault="00104334" w:rsidP="00104334">
      <w:pPr>
        <w:pStyle w:val="a"/>
        <w:spacing w:line="240" w:lineRule="auto"/>
      </w:pPr>
      <w:r>
        <w:rPr>
          <w:rFonts w:ascii="Arial" w:hAnsi="Arial" w:cs="Arial"/>
          <w:b/>
          <w:sz w:val="22"/>
          <w:szCs w:val="22"/>
        </w:rPr>
        <w:lastRenderedPageBreak/>
        <w:t>15.5.</w:t>
      </w:r>
      <w:r>
        <w:rPr>
          <w:rFonts w:ascii="Arial" w:hAnsi="Arial" w:cs="Arial"/>
          <w:sz w:val="22"/>
          <w:szCs w:val="22"/>
        </w:rPr>
        <w:t xml:space="preserve"> Pelo descumprimento de suas obrigações, a Concessionária sujeitar-se-á às seguintes penalidades:</w:t>
      </w:r>
    </w:p>
    <w:p w14:paraId="588B6B16" w14:textId="3918DBD9" w:rsidR="00104334" w:rsidRDefault="00104334" w:rsidP="00104334">
      <w:pPr>
        <w:pStyle w:val="a"/>
        <w:spacing w:line="240" w:lineRule="auto"/>
      </w:pPr>
      <w:r>
        <w:rPr>
          <w:rFonts w:ascii="Arial" w:hAnsi="Arial" w:cs="Arial"/>
          <w:b/>
          <w:sz w:val="22"/>
          <w:szCs w:val="22"/>
        </w:rPr>
        <w:t>1</w:t>
      </w:r>
      <w:r w:rsidR="00FA71EC">
        <w:rPr>
          <w:rFonts w:ascii="Arial" w:hAnsi="Arial" w:cs="Arial"/>
          <w:b/>
          <w:sz w:val="22"/>
          <w:szCs w:val="22"/>
        </w:rPr>
        <w:t>5</w:t>
      </w:r>
      <w:r>
        <w:rPr>
          <w:rFonts w:ascii="Arial" w:hAnsi="Arial" w:cs="Arial"/>
          <w:b/>
          <w:sz w:val="22"/>
          <w:szCs w:val="22"/>
        </w:rPr>
        <w:t>.5.1.</w:t>
      </w:r>
      <w:r>
        <w:rPr>
          <w:rFonts w:ascii="Arial" w:hAnsi="Arial" w:cs="Arial"/>
          <w:sz w:val="22"/>
          <w:szCs w:val="22"/>
        </w:rPr>
        <w:t xml:space="preserve"> </w:t>
      </w:r>
      <w:r w:rsidRPr="00DC100A">
        <w:rPr>
          <w:rFonts w:ascii="Arial" w:hAnsi="Arial" w:cs="Arial"/>
          <w:sz w:val="22"/>
          <w:szCs w:val="22"/>
        </w:rPr>
        <w:t>Multa de 1% (um por cento) do valor proposto por dia de atraso não justificado e aceito para o início e entrega das obras de instalação nas áreas concedidas, até o máximo de 60(sessenta) dias.</w:t>
      </w:r>
    </w:p>
    <w:p w14:paraId="77982306" w14:textId="23444F3D" w:rsidR="00104334" w:rsidRDefault="00104334" w:rsidP="00104334">
      <w:pPr>
        <w:pStyle w:val="a"/>
        <w:spacing w:line="240" w:lineRule="auto"/>
      </w:pPr>
      <w:r>
        <w:rPr>
          <w:rFonts w:ascii="Arial" w:hAnsi="Arial" w:cs="Arial"/>
          <w:b/>
          <w:sz w:val="22"/>
          <w:szCs w:val="22"/>
        </w:rPr>
        <w:t>15.5.2.</w:t>
      </w:r>
      <w:r>
        <w:rPr>
          <w:rFonts w:ascii="Arial" w:hAnsi="Arial" w:cs="Arial"/>
          <w:sz w:val="22"/>
          <w:szCs w:val="22"/>
        </w:rPr>
        <w:t xml:space="preserve"> Multa de </w:t>
      </w:r>
      <w:r w:rsidR="002479A4">
        <w:rPr>
          <w:rFonts w:ascii="Arial" w:hAnsi="Arial" w:cs="Arial"/>
          <w:sz w:val="22"/>
          <w:szCs w:val="22"/>
        </w:rPr>
        <w:t>1</w:t>
      </w:r>
      <w:r>
        <w:rPr>
          <w:rFonts w:ascii="Arial" w:hAnsi="Arial" w:cs="Arial"/>
          <w:sz w:val="22"/>
          <w:szCs w:val="22"/>
        </w:rPr>
        <w:t>% (</w:t>
      </w:r>
      <w:r w:rsidR="002479A4">
        <w:rPr>
          <w:rFonts w:ascii="Arial" w:hAnsi="Arial" w:cs="Arial"/>
          <w:sz w:val="22"/>
          <w:szCs w:val="22"/>
        </w:rPr>
        <w:t>um</w:t>
      </w:r>
      <w:r>
        <w:rPr>
          <w:rFonts w:ascii="Arial" w:hAnsi="Arial" w:cs="Arial"/>
          <w:sz w:val="22"/>
          <w:szCs w:val="22"/>
        </w:rPr>
        <w:t xml:space="preserve"> por cento) do valor proposto por dia de paralisação não justificada e aceita pelo Município, até o máximo de 15(quinze) dias.</w:t>
      </w:r>
    </w:p>
    <w:p w14:paraId="22849CEF" w14:textId="49DFB01F" w:rsidR="00104334" w:rsidRDefault="00104334" w:rsidP="00104334">
      <w:pPr>
        <w:pStyle w:val="a"/>
        <w:spacing w:line="240" w:lineRule="auto"/>
      </w:pPr>
      <w:r>
        <w:rPr>
          <w:rFonts w:ascii="Arial" w:hAnsi="Arial" w:cs="Arial"/>
          <w:b/>
          <w:sz w:val="22"/>
          <w:szCs w:val="22"/>
        </w:rPr>
        <w:t>1</w:t>
      </w:r>
      <w:r w:rsidR="00FA71EC">
        <w:rPr>
          <w:rFonts w:ascii="Arial" w:hAnsi="Arial" w:cs="Arial"/>
          <w:b/>
          <w:sz w:val="22"/>
          <w:szCs w:val="22"/>
        </w:rPr>
        <w:t>5</w:t>
      </w:r>
      <w:r>
        <w:rPr>
          <w:rFonts w:ascii="Arial" w:hAnsi="Arial" w:cs="Arial"/>
          <w:b/>
          <w:sz w:val="22"/>
          <w:szCs w:val="22"/>
        </w:rPr>
        <w:t>.5.3.</w:t>
      </w:r>
      <w:r>
        <w:rPr>
          <w:rFonts w:ascii="Arial" w:hAnsi="Arial" w:cs="Arial"/>
          <w:sz w:val="22"/>
          <w:szCs w:val="22"/>
        </w:rPr>
        <w:t xml:space="preserve"> Pelo atraso no início da operacionalização, por culpa da Concessionária ou de seus subordinados, será aplicada a multa diária de 1% (um por cento) do valor proposto.</w:t>
      </w:r>
    </w:p>
    <w:p w14:paraId="54854B20" w14:textId="00A517C4" w:rsidR="00104334" w:rsidRDefault="00104334" w:rsidP="00104334">
      <w:pPr>
        <w:pStyle w:val="a"/>
        <w:spacing w:line="240" w:lineRule="auto"/>
      </w:pPr>
      <w:r>
        <w:rPr>
          <w:rFonts w:ascii="Arial" w:hAnsi="Arial" w:cs="Arial"/>
          <w:b/>
          <w:sz w:val="22"/>
          <w:szCs w:val="22"/>
        </w:rPr>
        <w:t>15.5.4.</w:t>
      </w:r>
      <w:r>
        <w:rPr>
          <w:rFonts w:ascii="Arial" w:hAnsi="Arial" w:cs="Arial"/>
          <w:sz w:val="22"/>
          <w:szCs w:val="22"/>
        </w:rPr>
        <w:t xml:space="preserve"> Multa de </w:t>
      </w:r>
      <w:r w:rsidR="002479A4">
        <w:rPr>
          <w:rFonts w:ascii="Arial" w:hAnsi="Arial" w:cs="Arial"/>
          <w:sz w:val="22"/>
          <w:szCs w:val="22"/>
        </w:rPr>
        <w:t>10</w:t>
      </w:r>
      <w:r>
        <w:rPr>
          <w:rFonts w:ascii="Arial" w:hAnsi="Arial" w:cs="Arial"/>
          <w:sz w:val="22"/>
          <w:szCs w:val="22"/>
        </w:rPr>
        <w:t>% (</w:t>
      </w:r>
      <w:r w:rsidR="002479A4">
        <w:rPr>
          <w:rFonts w:ascii="Arial" w:hAnsi="Arial" w:cs="Arial"/>
          <w:sz w:val="22"/>
          <w:szCs w:val="22"/>
        </w:rPr>
        <w:t>dez</w:t>
      </w:r>
      <w:r>
        <w:rPr>
          <w:rFonts w:ascii="Arial" w:hAnsi="Arial" w:cs="Arial"/>
          <w:sz w:val="22"/>
          <w:szCs w:val="22"/>
        </w:rPr>
        <w:t xml:space="preserve"> por cento) do valor proposto, na hipótese inexecução total do ajuste e rescisão do contrato por culpa da empresa contratada.</w:t>
      </w:r>
    </w:p>
    <w:p w14:paraId="189FDD59" w14:textId="77777777" w:rsidR="00104334" w:rsidRDefault="00104334" w:rsidP="00104334">
      <w:pPr>
        <w:pStyle w:val="a"/>
        <w:spacing w:line="240" w:lineRule="auto"/>
      </w:pPr>
      <w:r>
        <w:rPr>
          <w:rFonts w:ascii="Arial" w:hAnsi="Arial" w:cs="Arial"/>
          <w:b/>
          <w:sz w:val="22"/>
          <w:szCs w:val="22"/>
        </w:rPr>
        <w:t>15.5.5.</w:t>
      </w:r>
      <w:r>
        <w:rPr>
          <w:rFonts w:ascii="Arial" w:hAnsi="Arial" w:cs="Arial"/>
          <w:sz w:val="22"/>
          <w:szCs w:val="22"/>
        </w:rPr>
        <w:t xml:space="preserve"> Multa de 10% (dez por cento) do valor proposto, por inexecução parcial do ajuste, por executar os serviços em desconformidade com o exigido no contrato e seus anexos.</w:t>
      </w:r>
    </w:p>
    <w:p w14:paraId="47FB6730" w14:textId="77777777" w:rsidR="00104334" w:rsidRDefault="00104334" w:rsidP="00104334">
      <w:pPr>
        <w:pStyle w:val="a"/>
        <w:spacing w:line="240" w:lineRule="auto"/>
        <w:ind w:left="-6"/>
      </w:pPr>
      <w:r>
        <w:rPr>
          <w:rFonts w:ascii="Arial" w:hAnsi="Arial" w:cs="Arial"/>
          <w:b/>
          <w:sz w:val="22"/>
          <w:szCs w:val="22"/>
        </w:rPr>
        <w:t>15.6.</w:t>
      </w:r>
      <w:r>
        <w:rPr>
          <w:rFonts w:ascii="Arial" w:hAnsi="Arial" w:cs="Arial"/>
          <w:color w:val="000000"/>
          <w:sz w:val="22"/>
          <w:szCs w:val="22"/>
        </w:rPr>
        <w:t xml:space="preserve"> As multas são independentes e a aplicação de uma não exclui a de outras. </w:t>
      </w:r>
    </w:p>
    <w:p w14:paraId="12B27DB3" w14:textId="2D02AAA5" w:rsidR="00104334" w:rsidRDefault="00104334" w:rsidP="00104334">
      <w:pPr>
        <w:pStyle w:val="a"/>
        <w:spacing w:line="240" w:lineRule="auto"/>
      </w:pPr>
      <w:r>
        <w:rPr>
          <w:rFonts w:ascii="Arial" w:hAnsi="Arial" w:cs="Arial"/>
          <w:b/>
          <w:sz w:val="22"/>
          <w:szCs w:val="22"/>
        </w:rPr>
        <w:t>15.7.</w:t>
      </w:r>
      <w:r>
        <w:rPr>
          <w:rFonts w:ascii="Arial" w:hAnsi="Arial" w:cs="Arial"/>
          <w:color w:val="000000"/>
          <w:sz w:val="22"/>
          <w:szCs w:val="22"/>
        </w:rPr>
        <w:t xml:space="preserve"> As multas previstas neste item não têm caráter compensatório e conseq</w:t>
      </w:r>
      <w:r w:rsidR="007F3029">
        <w:rPr>
          <w:rFonts w:ascii="Arial" w:hAnsi="Arial" w:cs="Arial"/>
          <w:color w:val="000000"/>
          <w:sz w:val="22"/>
          <w:szCs w:val="22"/>
        </w:rPr>
        <w:t>u</w:t>
      </w:r>
      <w:r>
        <w:rPr>
          <w:rFonts w:ascii="Arial" w:hAnsi="Arial" w:cs="Arial"/>
          <w:color w:val="000000"/>
          <w:sz w:val="22"/>
          <w:szCs w:val="22"/>
        </w:rPr>
        <w:t>entemente, seu pagamento não exime a empresa contratada da reparação dos danos, perdas ou prejuízos a que tenha dado causa, seja à administração, seja ao público em geral.</w:t>
      </w:r>
    </w:p>
    <w:p w14:paraId="648CE6A9" w14:textId="77777777" w:rsidR="00104334" w:rsidRDefault="00104334" w:rsidP="00104334">
      <w:pPr>
        <w:pStyle w:val="a"/>
        <w:spacing w:line="240" w:lineRule="auto"/>
      </w:pPr>
      <w:r>
        <w:rPr>
          <w:rFonts w:ascii="Arial" w:hAnsi="Arial" w:cs="Arial"/>
          <w:b/>
          <w:sz w:val="22"/>
          <w:szCs w:val="22"/>
        </w:rPr>
        <w:t>15.8.</w:t>
      </w:r>
      <w:r>
        <w:rPr>
          <w:rFonts w:ascii="Arial" w:hAnsi="Arial" w:cs="Arial"/>
          <w:color w:val="000000"/>
          <w:sz w:val="22"/>
          <w:szCs w:val="22"/>
        </w:rPr>
        <w:t xml:space="preserve"> O Município poderá, a qualquer tempo antes da contratação, desclassificar a proposta ou desqualificar a licitante, sem que a esta caiba o direito à indenização ou reembolso, na hipótese de vir a ser comprovada a existência de fato ou circunstância que desabone sua idoneidade financeira, que comprometa sua capacidade técnica ou administrativa, ou ainda, que reduza sua capacidade de operação.</w:t>
      </w:r>
    </w:p>
    <w:p w14:paraId="0C79C8CD" w14:textId="77777777" w:rsidR="00104334" w:rsidRDefault="00104334" w:rsidP="00104334">
      <w:pPr>
        <w:pStyle w:val="a"/>
        <w:spacing w:line="240" w:lineRule="auto"/>
        <w:rPr>
          <w:rFonts w:ascii="Arial" w:hAnsi="Arial" w:cs="Arial"/>
          <w:color w:val="000000"/>
          <w:sz w:val="22"/>
          <w:szCs w:val="22"/>
        </w:rPr>
      </w:pPr>
    </w:p>
    <w:p w14:paraId="37190710" w14:textId="77777777" w:rsidR="00104334" w:rsidRDefault="00104334" w:rsidP="00104334">
      <w:pPr>
        <w:pStyle w:val="a"/>
        <w:spacing w:line="240" w:lineRule="auto"/>
        <w:rPr>
          <w:rFonts w:ascii="Arial" w:hAnsi="Arial" w:cs="Arial"/>
          <w:b/>
          <w:color w:val="000000"/>
          <w:sz w:val="22"/>
          <w:szCs w:val="22"/>
        </w:rPr>
      </w:pPr>
    </w:p>
    <w:p w14:paraId="5630B931" w14:textId="77777777" w:rsidR="00104334" w:rsidRDefault="00104334" w:rsidP="00104334">
      <w:pPr>
        <w:pStyle w:val="a"/>
        <w:spacing w:line="240" w:lineRule="auto"/>
      </w:pPr>
      <w:r>
        <w:rPr>
          <w:rFonts w:ascii="Arial" w:hAnsi="Arial" w:cs="Arial"/>
          <w:b/>
          <w:color w:val="000000"/>
          <w:sz w:val="22"/>
          <w:szCs w:val="22"/>
        </w:rPr>
        <w:t>16. DAS DISPOSIÇÕES TRANSITÓRIAS:</w:t>
      </w:r>
    </w:p>
    <w:p w14:paraId="263D787A" w14:textId="77777777" w:rsidR="00104334" w:rsidRDefault="00104334" w:rsidP="00104334">
      <w:pPr>
        <w:jc w:val="both"/>
      </w:pPr>
      <w:r>
        <w:rPr>
          <w:rFonts w:ascii="Arial" w:hAnsi="Arial" w:cs="Arial"/>
          <w:b/>
          <w:sz w:val="22"/>
          <w:szCs w:val="22"/>
        </w:rPr>
        <w:t>16.1.</w:t>
      </w:r>
      <w:r>
        <w:rPr>
          <w:rFonts w:ascii="Arial" w:hAnsi="Arial" w:cs="Arial"/>
          <w:sz w:val="22"/>
          <w:szCs w:val="22"/>
        </w:rPr>
        <w:t xml:space="preserve"> </w:t>
      </w:r>
      <w:r w:rsidRPr="000851CA">
        <w:rPr>
          <w:rFonts w:ascii="Arial" w:hAnsi="Arial" w:cs="Arial"/>
          <w:sz w:val="22"/>
          <w:szCs w:val="22"/>
        </w:rPr>
        <w:t>O prazo para a ocupação e necessárias adequações dos espaços a serem concedidos, constantes do objeto desta licitação, é de até 180 dias (cento e oitenta) dias corridos, contados a partir do primeiro dia útil seguinte ao da assinatura do Contrato de Concessão, prorrogáveis por igual período em caso de fatos supervenientes e autorizados pelo poder concedente.</w:t>
      </w:r>
    </w:p>
    <w:p w14:paraId="1F439479" w14:textId="77777777" w:rsidR="00104334" w:rsidRDefault="00104334" w:rsidP="00104334">
      <w:pPr>
        <w:jc w:val="both"/>
      </w:pPr>
      <w:r>
        <w:rPr>
          <w:rFonts w:ascii="Arial" w:hAnsi="Arial" w:cs="Arial"/>
          <w:b/>
          <w:sz w:val="22"/>
          <w:szCs w:val="22"/>
        </w:rPr>
        <w:t>16.2.</w:t>
      </w:r>
      <w:r>
        <w:rPr>
          <w:rFonts w:ascii="Arial" w:hAnsi="Arial" w:cs="Arial"/>
          <w:sz w:val="22"/>
          <w:szCs w:val="22"/>
        </w:rPr>
        <w:t xml:space="preserve"> Correrão por conta exclusiva da licitante adjudicatária todos os tributos, taxas e/ou encargos de qualquer natureza, devidos aos poderes públicos, comprometendo-se este a saldá-los nos prazos e na forma prevista na legislação pertinente, bem como as despesas com encargos trabalhistas e sociais, mão de obra, transportes de seu pessoal e de material, todos os custos que incidam direta ou indiretamente e que estejam relacionados com o objeto da contratação, incluindo-se a ociosidade da mão de obra e dos equipamentos empregados na execução das obras e serviços constantes das atividades a serem realizadas nas áreas objeto de concessão.</w:t>
      </w:r>
    </w:p>
    <w:p w14:paraId="7EA3A99D" w14:textId="77777777" w:rsidR="00104334" w:rsidRDefault="00104334" w:rsidP="00104334">
      <w:pPr>
        <w:jc w:val="both"/>
      </w:pPr>
      <w:r>
        <w:rPr>
          <w:rFonts w:ascii="Arial" w:hAnsi="Arial" w:cs="Arial"/>
          <w:b/>
          <w:sz w:val="22"/>
          <w:szCs w:val="22"/>
        </w:rPr>
        <w:t>16.3.</w:t>
      </w:r>
      <w:r>
        <w:rPr>
          <w:rFonts w:ascii="Arial" w:hAnsi="Arial" w:cs="Arial"/>
          <w:sz w:val="22"/>
          <w:szCs w:val="22"/>
        </w:rPr>
        <w:t xml:space="preserve"> Ao término do Contrato a concessionária deverá devolver o espaço que lhe serviu de objeto em idênticas condições que o recebeu.</w:t>
      </w:r>
    </w:p>
    <w:p w14:paraId="67AEED0F" w14:textId="77777777" w:rsidR="00104334" w:rsidRDefault="00104334" w:rsidP="00104334">
      <w:pPr>
        <w:pStyle w:val="a"/>
        <w:spacing w:line="240" w:lineRule="auto"/>
        <w:rPr>
          <w:rFonts w:ascii="Arial" w:hAnsi="Arial" w:cs="Arial"/>
          <w:color w:val="000000"/>
          <w:sz w:val="22"/>
          <w:szCs w:val="22"/>
        </w:rPr>
      </w:pPr>
    </w:p>
    <w:p w14:paraId="3CC9508F" w14:textId="77777777" w:rsidR="00104334" w:rsidRDefault="00104334" w:rsidP="00104334">
      <w:pPr>
        <w:jc w:val="both"/>
        <w:rPr>
          <w:rFonts w:ascii="Arial" w:hAnsi="Arial" w:cs="Arial"/>
          <w:color w:val="000000"/>
          <w:sz w:val="22"/>
          <w:szCs w:val="22"/>
        </w:rPr>
      </w:pPr>
    </w:p>
    <w:p w14:paraId="12245E4F" w14:textId="77777777" w:rsidR="00104334" w:rsidRDefault="00104334" w:rsidP="00104334">
      <w:pPr>
        <w:jc w:val="both"/>
      </w:pPr>
      <w:r>
        <w:rPr>
          <w:rFonts w:ascii="Arial" w:hAnsi="Arial" w:cs="Arial"/>
          <w:b/>
          <w:sz w:val="22"/>
          <w:szCs w:val="22"/>
        </w:rPr>
        <w:t>17. DAS DISPOSIÇÕES FINAIS:</w:t>
      </w:r>
    </w:p>
    <w:p w14:paraId="1842C6CE" w14:textId="77777777" w:rsidR="00104334" w:rsidRDefault="00104334" w:rsidP="00104334">
      <w:pPr>
        <w:jc w:val="both"/>
      </w:pPr>
      <w:r>
        <w:rPr>
          <w:rFonts w:ascii="Arial" w:hAnsi="Arial" w:cs="Arial"/>
          <w:b/>
          <w:sz w:val="22"/>
          <w:szCs w:val="22"/>
        </w:rPr>
        <w:t>17.1.</w:t>
      </w:r>
      <w:r>
        <w:rPr>
          <w:rFonts w:ascii="Arial" w:hAnsi="Arial" w:cs="Arial"/>
          <w:sz w:val="22"/>
          <w:szCs w:val="22"/>
        </w:rPr>
        <w:t xml:space="preserve"> É facultado à </w:t>
      </w:r>
      <w:r>
        <w:rPr>
          <w:rFonts w:ascii="Arial" w:hAnsi="Arial" w:cs="Arial"/>
          <w:b/>
          <w:sz w:val="22"/>
          <w:szCs w:val="22"/>
        </w:rPr>
        <w:t xml:space="preserve">Comissão Permanente de Licitação </w:t>
      </w:r>
      <w:r>
        <w:rPr>
          <w:rFonts w:ascii="Arial" w:hAnsi="Arial" w:cs="Arial"/>
          <w:sz w:val="22"/>
          <w:szCs w:val="22"/>
        </w:rPr>
        <w:t>ou à Autoridade superior, em qualquer fase desta licitação, promover diligência destinada a esclarecer ou complementar a instrução do processo licitatório, vedada a inclusão posterior de documento ou informação que deveria constar originalmente da proposta.</w:t>
      </w:r>
    </w:p>
    <w:p w14:paraId="54D198F6" w14:textId="77777777" w:rsidR="00104334" w:rsidRDefault="00104334" w:rsidP="00104334">
      <w:pPr>
        <w:jc w:val="both"/>
      </w:pPr>
      <w:r>
        <w:rPr>
          <w:rFonts w:ascii="Arial" w:hAnsi="Arial" w:cs="Arial"/>
          <w:b/>
          <w:sz w:val="22"/>
          <w:szCs w:val="22"/>
        </w:rPr>
        <w:t xml:space="preserve">17.2. </w:t>
      </w:r>
      <w:r>
        <w:rPr>
          <w:rFonts w:ascii="Arial" w:hAnsi="Arial" w:cs="Arial"/>
          <w:sz w:val="22"/>
          <w:szCs w:val="22"/>
        </w:rPr>
        <w:t>A não impugnação desta Concorrência e seus Anexos, na forma do art. 41, da Lei nº 8.666/93, implica na aceitação de todos os seus termos.</w:t>
      </w:r>
    </w:p>
    <w:p w14:paraId="07E60431" w14:textId="77777777" w:rsidR="00104334" w:rsidRDefault="00104334" w:rsidP="00104334">
      <w:pPr>
        <w:jc w:val="both"/>
      </w:pPr>
      <w:r>
        <w:rPr>
          <w:rFonts w:ascii="Arial" w:hAnsi="Arial" w:cs="Arial"/>
          <w:b/>
          <w:sz w:val="22"/>
          <w:szCs w:val="22"/>
        </w:rPr>
        <w:t>17.3.</w:t>
      </w:r>
      <w:r>
        <w:rPr>
          <w:rFonts w:ascii="Arial" w:hAnsi="Arial" w:cs="Arial"/>
          <w:sz w:val="22"/>
          <w:szCs w:val="22"/>
        </w:rPr>
        <w:t xml:space="preserve"> Na apreciação dos documentos e no julgamento das propostas, a </w:t>
      </w:r>
      <w:r>
        <w:rPr>
          <w:rFonts w:ascii="Arial" w:hAnsi="Arial" w:cs="Arial"/>
          <w:b/>
          <w:sz w:val="22"/>
          <w:szCs w:val="22"/>
        </w:rPr>
        <w:t xml:space="preserve">Comissão Permanente de Licitação </w:t>
      </w:r>
      <w:r>
        <w:rPr>
          <w:rFonts w:ascii="Arial" w:hAnsi="Arial" w:cs="Arial"/>
          <w:sz w:val="22"/>
          <w:szCs w:val="22"/>
        </w:rPr>
        <w:t xml:space="preserve">poderá relevar omissões nitidamente formais, sanáveis em prazo determinado pela </w:t>
      </w:r>
      <w:r>
        <w:rPr>
          <w:rFonts w:ascii="Arial" w:hAnsi="Arial" w:cs="Arial"/>
          <w:b/>
          <w:sz w:val="22"/>
          <w:szCs w:val="22"/>
        </w:rPr>
        <w:t>Comissão</w:t>
      </w:r>
      <w:r>
        <w:rPr>
          <w:rFonts w:ascii="Arial" w:hAnsi="Arial" w:cs="Arial"/>
          <w:sz w:val="22"/>
          <w:szCs w:val="22"/>
        </w:rPr>
        <w:t xml:space="preserve">, desde que restarem intocados a lisura e o caráter competitivo do procedimento licitatório. </w:t>
      </w:r>
    </w:p>
    <w:p w14:paraId="1E3B71B8" w14:textId="77777777" w:rsidR="00104334" w:rsidRDefault="00104334" w:rsidP="00104334">
      <w:pPr>
        <w:jc w:val="both"/>
      </w:pPr>
      <w:r>
        <w:rPr>
          <w:rFonts w:ascii="Arial" w:hAnsi="Arial" w:cs="Arial"/>
          <w:b/>
          <w:sz w:val="22"/>
          <w:szCs w:val="22"/>
        </w:rPr>
        <w:t>17.4</w:t>
      </w:r>
      <w:r w:rsidRPr="00376E86">
        <w:rPr>
          <w:rFonts w:ascii="Arial" w:hAnsi="Arial" w:cs="Arial"/>
          <w:b/>
          <w:sz w:val="22"/>
          <w:szCs w:val="22"/>
        </w:rPr>
        <w:t>.</w:t>
      </w:r>
      <w:r w:rsidRPr="00376E86">
        <w:rPr>
          <w:rFonts w:ascii="Arial" w:hAnsi="Arial" w:cs="Arial"/>
          <w:sz w:val="22"/>
          <w:szCs w:val="22"/>
        </w:rPr>
        <w:t xml:space="preserve"> A Autoridade Superior</w:t>
      </w:r>
      <w:r>
        <w:rPr>
          <w:rFonts w:ascii="Arial" w:hAnsi="Arial" w:cs="Arial"/>
          <w:sz w:val="22"/>
          <w:szCs w:val="22"/>
        </w:rPr>
        <w:t xml:space="preserve"> poderá revogar a presente Concorrência por razões de interesse público decorrente de fato superveniente devidamente comprovado, pertinente e suficiente para justificar o ato, ou anulá-la por ilegalidade, de ofício ou por provocação de terceiros, mediante parecer escrito e devidamente fundamentado.</w:t>
      </w:r>
    </w:p>
    <w:p w14:paraId="69864FDF" w14:textId="77777777" w:rsidR="00104334" w:rsidRDefault="00104334" w:rsidP="00104334">
      <w:pPr>
        <w:jc w:val="both"/>
      </w:pPr>
      <w:r>
        <w:rPr>
          <w:rFonts w:ascii="Arial" w:hAnsi="Arial" w:cs="Arial"/>
          <w:b/>
          <w:sz w:val="22"/>
          <w:szCs w:val="22"/>
        </w:rPr>
        <w:t xml:space="preserve">17.5. </w:t>
      </w:r>
      <w:r>
        <w:rPr>
          <w:rFonts w:ascii="Arial" w:hAnsi="Arial" w:cs="Arial"/>
          <w:sz w:val="22"/>
          <w:szCs w:val="22"/>
        </w:rPr>
        <w:t xml:space="preserve">A presente Concorrência e seus Anexos poderão ser alterados pela Administração licitante, antes de aberta a licitação, no interesse público, por sua iniciativa ou decorrente de provocação de terceiros, </w:t>
      </w:r>
      <w:r>
        <w:rPr>
          <w:rFonts w:ascii="Arial" w:hAnsi="Arial" w:cs="Arial"/>
          <w:sz w:val="22"/>
          <w:szCs w:val="22"/>
        </w:rPr>
        <w:lastRenderedPageBreak/>
        <w:t>atendido o que estabelece o art. 21, § 4</w:t>
      </w:r>
      <w:r>
        <w:rPr>
          <w:rFonts w:ascii="Symbol" w:eastAsia="Symbol" w:hAnsi="Symbol" w:cs="Symbol"/>
          <w:sz w:val="22"/>
          <w:szCs w:val="22"/>
          <w:lang w:val="en-US"/>
        </w:rPr>
        <w:t></w:t>
      </w:r>
      <w:r>
        <w:rPr>
          <w:rFonts w:ascii="Arial" w:hAnsi="Arial" w:cs="Arial"/>
          <w:sz w:val="22"/>
          <w:szCs w:val="22"/>
        </w:rPr>
        <w:t>, da Lei nº 8.666/93, bem como, adiar ou prorrogar o prazo para recebimento e/ou a abertura dos Documentos e Propostas.</w:t>
      </w:r>
    </w:p>
    <w:p w14:paraId="60B30869" w14:textId="77777777" w:rsidR="00104334" w:rsidRDefault="00104334" w:rsidP="00104334">
      <w:pPr>
        <w:jc w:val="both"/>
      </w:pPr>
      <w:r>
        <w:rPr>
          <w:rFonts w:ascii="Arial" w:hAnsi="Arial" w:cs="Arial"/>
          <w:b/>
          <w:sz w:val="22"/>
          <w:szCs w:val="22"/>
        </w:rPr>
        <w:t>17.6.</w:t>
      </w:r>
      <w:r>
        <w:rPr>
          <w:rFonts w:ascii="Arial" w:hAnsi="Arial" w:cs="Arial"/>
          <w:sz w:val="22"/>
          <w:szCs w:val="22"/>
        </w:rPr>
        <w:t xml:space="preserve"> Todos os custos relativos à elaboração e aprovação de todos os projetos necessários à reforma e adequação das áreas aqui licitadas serão de exclusiva responsabilidade dos licitantes vencedores.</w:t>
      </w:r>
    </w:p>
    <w:p w14:paraId="4F567B49" w14:textId="77777777" w:rsidR="00104334" w:rsidRDefault="00104334" w:rsidP="00104334">
      <w:pPr>
        <w:jc w:val="both"/>
      </w:pPr>
      <w:r>
        <w:rPr>
          <w:rFonts w:ascii="Arial" w:hAnsi="Arial" w:cs="Arial"/>
          <w:b/>
          <w:sz w:val="22"/>
          <w:szCs w:val="22"/>
        </w:rPr>
        <w:t>17.7.</w:t>
      </w:r>
      <w:r>
        <w:rPr>
          <w:rFonts w:ascii="Arial" w:hAnsi="Arial" w:cs="Arial"/>
          <w:sz w:val="22"/>
          <w:szCs w:val="22"/>
        </w:rPr>
        <w:t xml:space="preserve"> A Administração se reserva o direito de executar direta ou indiretamente, no mesmo local, obras e/ou serviços distintos dos abrangidos na presente licitação.</w:t>
      </w:r>
    </w:p>
    <w:p w14:paraId="43C482E0" w14:textId="77777777" w:rsidR="00104334" w:rsidRDefault="00104334" w:rsidP="00104334">
      <w:pPr>
        <w:jc w:val="both"/>
      </w:pPr>
      <w:r>
        <w:rPr>
          <w:rFonts w:ascii="Arial" w:hAnsi="Arial" w:cs="Arial"/>
          <w:b/>
          <w:sz w:val="22"/>
          <w:szCs w:val="22"/>
        </w:rPr>
        <w:t>17.8.</w:t>
      </w:r>
      <w:r>
        <w:rPr>
          <w:rFonts w:ascii="Arial" w:hAnsi="Arial" w:cs="Arial"/>
          <w:sz w:val="22"/>
          <w:szCs w:val="22"/>
        </w:rPr>
        <w:t xml:space="preserve"> As licitantes devem ter pleno conhecimento dos elementos constantes do presente Edital e seus Anexos, bem como de todas as condições gerais ou peculiares relativas à concessão objeto deste Edital, não podendo invocar posteriormente, nenhum desconhecimento quanto aos mesmos, como elemento impeditivo ao perfeito cumprimento do contrato que vier a ser firmado com as vencedoras do certame.</w:t>
      </w:r>
    </w:p>
    <w:p w14:paraId="64DD9FAB" w14:textId="77777777" w:rsidR="00104334" w:rsidRDefault="00104334" w:rsidP="00104334">
      <w:pPr>
        <w:jc w:val="both"/>
      </w:pPr>
      <w:r>
        <w:rPr>
          <w:rFonts w:ascii="Arial" w:hAnsi="Arial" w:cs="Arial"/>
          <w:b/>
          <w:sz w:val="22"/>
          <w:szCs w:val="22"/>
        </w:rPr>
        <w:t>17.9.</w:t>
      </w:r>
      <w:r>
        <w:rPr>
          <w:rFonts w:ascii="Arial" w:hAnsi="Arial" w:cs="Arial"/>
          <w:sz w:val="22"/>
          <w:szCs w:val="22"/>
        </w:rPr>
        <w:t xml:space="preserve"> A participação nesta licitação implicará na aceitação integral e irretratável dos termos deste Edital e de seus Anexos, bem como na observância dos regulamentos administrativos e normas especiais aplicáveis à concessão objetivada.</w:t>
      </w:r>
    </w:p>
    <w:p w14:paraId="25434A39" w14:textId="1EE1396C" w:rsidR="00104334" w:rsidRDefault="00104334" w:rsidP="00104334">
      <w:pPr>
        <w:jc w:val="both"/>
      </w:pPr>
      <w:r>
        <w:rPr>
          <w:rFonts w:ascii="Arial" w:hAnsi="Arial" w:cs="Arial"/>
          <w:b/>
          <w:sz w:val="22"/>
          <w:szCs w:val="22"/>
        </w:rPr>
        <w:t>17.10.</w:t>
      </w:r>
      <w:r>
        <w:rPr>
          <w:rFonts w:ascii="Arial" w:hAnsi="Arial" w:cs="Arial"/>
          <w:sz w:val="22"/>
          <w:szCs w:val="22"/>
        </w:rPr>
        <w:t xml:space="preserve"> Informações e esclarecimentos sobre </w:t>
      </w:r>
      <w:r w:rsidRPr="003F2395">
        <w:rPr>
          <w:rFonts w:ascii="Arial" w:hAnsi="Arial" w:cs="Arial"/>
          <w:sz w:val="22"/>
          <w:szCs w:val="22"/>
        </w:rPr>
        <w:t>a presente licitação serão prestada pel</w:t>
      </w:r>
      <w:r w:rsidR="003F2395" w:rsidRPr="003F2395">
        <w:rPr>
          <w:rFonts w:ascii="Arial" w:hAnsi="Arial" w:cs="Arial"/>
          <w:sz w:val="22"/>
          <w:szCs w:val="22"/>
        </w:rPr>
        <w:t>o</w:t>
      </w:r>
      <w:r w:rsidRPr="003F2395">
        <w:rPr>
          <w:rFonts w:ascii="Arial" w:hAnsi="Arial" w:cs="Arial"/>
          <w:sz w:val="22"/>
          <w:szCs w:val="22"/>
        </w:rPr>
        <w:t xml:space="preserve"> D</w:t>
      </w:r>
      <w:r w:rsidR="003F2395" w:rsidRPr="003F2395">
        <w:rPr>
          <w:rFonts w:ascii="Arial" w:hAnsi="Arial" w:cs="Arial"/>
          <w:sz w:val="22"/>
          <w:szCs w:val="22"/>
        </w:rPr>
        <w:t>epartamento</w:t>
      </w:r>
      <w:r w:rsidRPr="003F2395">
        <w:rPr>
          <w:rFonts w:ascii="Arial" w:hAnsi="Arial" w:cs="Arial"/>
          <w:sz w:val="22"/>
          <w:szCs w:val="22"/>
        </w:rPr>
        <w:t xml:space="preserve"> de Licitações e Contratos – DLC</w:t>
      </w:r>
      <w:r w:rsidR="00F7280D">
        <w:rPr>
          <w:rFonts w:ascii="Arial" w:hAnsi="Arial" w:cs="Arial"/>
          <w:sz w:val="22"/>
          <w:szCs w:val="22"/>
        </w:rPr>
        <w:t xml:space="preserve">, Av. Colombo Machado </w:t>
      </w:r>
      <w:proofErr w:type="gramStart"/>
      <w:r w:rsidR="00F7280D">
        <w:rPr>
          <w:rFonts w:ascii="Arial" w:hAnsi="Arial" w:cs="Arial"/>
          <w:sz w:val="22"/>
          <w:szCs w:val="22"/>
        </w:rPr>
        <w:t>Salles,n</w:t>
      </w:r>
      <w:proofErr w:type="gramEnd"/>
      <w:r w:rsidR="00F7280D">
        <w:rPr>
          <w:rFonts w:ascii="Arial" w:hAnsi="Arial" w:cs="Arial"/>
          <w:sz w:val="22"/>
          <w:szCs w:val="22"/>
        </w:rPr>
        <w:t>°145,</w:t>
      </w:r>
      <w:r w:rsidRPr="003F2395">
        <w:rPr>
          <w:rFonts w:ascii="Arial" w:hAnsi="Arial" w:cs="Arial"/>
          <w:sz w:val="22"/>
          <w:szCs w:val="22"/>
        </w:rPr>
        <w:t xml:space="preserve"> Centro, Laguna/SC, de segunda a sexta-feira, durante o horário de expediente – das 13:00 às 19:00 horas, ou f</w:t>
      </w:r>
      <w:r w:rsidR="003F2395" w:rsidRPr="003F2395">
        <w:rPr>
          <w:rFonts w:ascii="Arial" w:hAnsi="Arial" w:cs="Arial"/>
          <w:sz w:val="22"/>
          <w:szCs w:val="22"/>
        </w:rPr>
        <w:t>one</w:t>
      </w:r>
      <w:r w:rsidRPr="003F2395">
        <w:rPr>
          <w:rFonts w:ascii="Arial" w:hAnsi="Arial" w:cs="Arial"/>
          <w:sz w:val="22"/>
          <w:szCs w:val="22"/>
        </w:rPr>
        <w:t xml:space="preserve"> nº (0xx48) </w:t>
      </w:r>
      <w:r w:rsidR="003F2395" w:rsidRPr="003F2395">
        <w:rPr>
          <w:rFonts w:ascii="Arial" w:hAnsi="Arial" w:cs="Arial"/>
          <w:sz w:val="22"/>
          <w:szCs w:val="22"/>
        </w:rPr>
        <w:t>3644-0832</w:t>
      </w:r>
      <w:r w:rsidRPr="003F2395">
        <w:rPr>
          <w:rFonts w:ascii="Arial" w:hAnsi="Arial" w:cs="Arial"/>
          <w:color w:val="0000FF"/>
          <w:sz w:val="22"/>
          <w:szCs w:val="22"/>
        </w:rPr>
        <w:t>.</w:t>
      </w:r>
      <w:r>
        <w:rPr>
          <w:rFonts w:ascii="Arial" w:hAnsi="Arial" w:cs="Arial"/>
          <w:sz w:val="22"/>
          <w:szCs w:val="22"/>
        </w:rPr>
        <w:t xml:space="preserve">  </w:t>
      </w:r>
    </w:p>
    <w:p w14:paraId="21834427" w14:textId="5598147A" w:rsidR="00104334" w:rsidRDefault="00104334" w:rsidP="00104334">
      <w:pPr>
        <w:jc w:val="both"/>
      </w:pPr>
      <w:r>
        <w:rPr>
          <w:rFonts w:ascii="Arial" w:hAnsi="Arial" w:cs="Arial"/>
          <w:b/>
          <w:sz w:val="22"/>
          <w:szCs w:val="22"/>
        </w:rPr>
        <w:t>17.11.</w:t>
      </w:r>
      <w:r>
        <w:rPr>
          <w:rFonts w:ascii="Arial" w:hAnsi="Arial" w:cs="Arial"/>
          <w:sz w:val="22"/>
          <w:szCs w:val="22"/>
        </w:rPr>
        <w:t xml:space="preserve"> </w:t>
      </w:r>
      <w:r w:rsidRPr="003F2395">
        <w:rPr>
          <w:rFonts w:ascii="Arial" w:hAnsi="Arial" w:cs="Arial"/>
          <w:sz w:val="22"/>
          <w:szCs w:val="22"/>
        </w:rPr>
        <w:t>Cópia desta Concorrência e seus Anexos poderá ser obtida</w:t>
      </w:r>
      <w:r w:rsidR="003F2395" w:rsidRPr="003F2395">
        <w:rPr>
          <w:rFonts w:ascii="Arial" w:hAnsi="Arial" w:cs="Arial"/>
          <w:sz w:val="22"/>
          <w:szCs w:val="22"/>
        </w:rPr>
        <w:t xml:space="preserve"> no site laguna.sc.gov.br</w:t>
      </w:r>
      <w:r w:rsidRPr="003F2395">
        <w:rPr>
          <w:rFonts w:ascii="Arial" w:hAnsi="Arial" w:cs="Arial"/>
          <w:sz w:val="22"/>
          <w:szCs w:val="22"/>
        </w:rPr>
        <w:t>.</w:t>
      </w:r>
    </w:p>
    <w:p w14:paraId="43DA3EAB" w14:textId="77777777" w:rsidR="00104334" w:rsidRDefault="00104334" w:rsidP="00104334">
      <w:pPr>
        <w:jc w:val="both"/>
      </w:pPr>
      <w:r>
        <w:rPr>
          <w:rFonts w:ascii="Arial" w:hAnsi="Arial" w:cs="Arial"/>
          <w:b/>
          <w:sz w:val="22"/>
          <w:szCs w:val="22"/>
        </w:rPr>
        <w:t>17.12.</w:t>
      </w:r>
      <w:r>
        <w:rPr>
          <w:rFonts w:ascii="Arial" w:hAnsi="Arial" w:cs="Arial"/>
          <w:sz w:val="22"/>
          <w:szCs w:val="22"/>
        </w:rPr>
        <w:t xml:space="preserve"> No caso de eventual divergência entre o Edital de licitação e seus anexos, prevalecerão as disposições do primeiro.</w:t>
      </w:r>
    </w:p>
    <w:p w14:paraId="31484F30" w14:textId="72E15057" w:rsidR="00104334" w:rsidRDefault="00104334" w:rsidP="00104334">
      <w:pPr>
        <w:jc w:val="both"/>
      </w:pPr>
      <w:r>
        <w:rPr>
          <w:rFonts w:ascii="Arial" w:hAnsi="Arial" w:cs="Arial"/>
          <w:b/>
          <w:sz w:val="22"/>
          <w:szCs w:val="22"/>
        </w:rPr>
        <w:t>17.1</w:t>
      </w:r>
      <w:r w:rsidR="00CB5607">
        <w:rPr>
          <w:rFonts w:ascii="Arial" w:hAnsi="Arial" w:cs="Arial"/>
          <w:b/>
          <w:sz w:val="22"/>
          <w:szCs w:val="22"/>
        </w:rPr>
        <w:t>3</w:t>
      </w:r>
      <w:r>
        <w:rPr>
          <w:rFonts w:ascii="Arial" w:hAnsi="Arial" w:cs="Arial"/>
          <w:b/>
          <w:sz w:val="22"/>
          <w:szCs w:val="22"/>
        </w:rPr>
        <w:t>.</w:t>
      </w:r>
      <w:r>
        <w:rPr>
          <w:rFonts w:ascii="Arial" w:hAnsi="Arial" w:cs="Arial"/>
          <w:sz w:val="22"/>
          <w:szCs w:val="22"/>
        </w:rPr>
        <w:t xml:space="preserve"> </w:t>
      </w:r>
      <w:r w:rsidRPr="003F2395">
        <w:rPr>
          <w:rFonts w:ascii="Arial" w:hAnsi="Arial" w:cs="Arial"/>
          <w:sz w:val="22"/>
          <w:szCs w:val="22"/>
        </w:rPr>
        <w:t>É eleito o foro da Comarca d</w:t>
      </w:r>
      <w:r w:rsidR="003F2395" w:rsidRPr="003F2395">
        <w:rPr>
          <w:rFonts w:ascii="Arial" w:hAnsi="Arial" w:cs="Arial"/>
          <w:sz w:val="22"/>
          <w:szCs w:val="22"/>
        </w:rPr>
        <w:t xml:space="preserve">e </w:t>
      </w:r>
      <w:proofErr w:type="spellStart"/>
      <w:r w:rsidR="003F2395" w:rsidRPr="003F2395">
        <w:rPr>
          <w:rFonts w:ascii="Arial" w:hAnsi="Arial" w:cs="Arial"/>
          <w:sz w:val="22"/>
          <w:szCs w:val="22"/>
        </w:rPr>
        <w:t>Laguna-SC</w:t>
      </w:r>
      <w:proofErr w:type="spellEnd"/>
      <w:r w:rsidRPr="003F2395">
        <w:rPr>
          <w:rFonts w:ascii="Arial" w:hAnsi="Arial" w:cs="Arial"/>
          <w:sz w:val="22"/>
          <w:szCs w:val="22"/>
        </w:rPr>
        <w:t>, com prevalência sobre qualquer outro, por mais privilegiado que seja para apreciação judicial de quaisquer questões resultantes deste Edital.</w:t>
      </w:r>
    </w:p>
    <w:p w14:paraId="3E12B79C" w14:textId="403B3530" w:rsidR="00104334" w:rsidRDefault="00104334" w:rsidP="00104334">
      <w:pPr>
        <w:jc w:val="both"/>
        <w:rPr>
          <w:rFonts w:ascii="Arial" w:hAnsi="Arial" w:cs="Arial"/>
          <w:sz w:val="22"/>
          <w:szCs w:val="22"/>
        </w:rPr>
      </w:pPr>
    </w:p>
    <w:p w14:paraId="3A744190" w14:textId="190403F6" w:rsidR="007F3029" w:rsidRDefault="007F3029" w:rsidP="00104334">
      <w:pPr>
        <w:jc w:val="both"/>
        <w:rPr>
          <w:rFonts w:ascii="Arial" w:hAnsi="Arial" w:cs="Arial"/>
          <w:sz w:val="22"/>
          <w:szCs w:val="22"/>
        </w:rPr>
      </w:pPr>
    </w:p>
    <w:p w14:paraId="4A18B541" w14:textId="30EE63FE" w:rsidR="007F3029" w:rsidRDefault="007F3029" w:rsidP="00104334">
      <w:pPr>
        <w:jc w:val="both"/>
        <w:rPr>
          <w:rFonts w:ascii="Arial" w:hAnsi="Arial" w:cs="Arial"/>
          <w:sz w:val="22"/>
          <w:szCs w:val="22"/>
        </w:rPr>
      </w:pPr>
    </w:p>
    <w:p w14:paraId="447ED7E5" w14:textId="512D571D" w:rsidR="007F3029" w:rsidRDefault="007F3029" w:rsidP="00104334">
      <w:pPr>
        <w:jc w:val="both"/>
        <w:rPr>
          <w:rFonts w:ascii="Arial" w:hAnsi="Arial" w:cs="Arial"/>
          <w:sz w:val="22"/>
          <w:szCs w:val="22"/>
        </w:rPr>
      </w:pPr>
    </w:p>
    <w:p w14:paraId="5373D517" w14:textId="77777777" w:rsidR="007F3029" w:rsidRDefault="007F3029" w:rsidP="00104334">
      <w:pPr>
        <w:jc w:val="both"/>
        <w:rPr>
          <w:rFonts w:ascii="Arial" w:hAnsi="Arial" w:cs="Arial"/>
          <w:sz w:val="22"/>
          <w:szCs w:val="22"/>
        </w:rPr>
      </w:pPr>
    </w:p>
    <w:p w14:paraId="6C848D59" w14:textId="5BA9C8C7" w:rsidR="00104334" w:rsidRPr="000851CA" w:rsidRDefault="00104334" w:rsidP="00104334">
      <w:pPr>
        <w:pStyle w:val="Ttulo5"/>
      </w:pPr>
      <w:r w:rsidRPr="00C667E0">
        <w:rPr>
          <w:rFonts w:ascii="Arial" w:hAnsi="Arial" w:cs="Arial"/>
          <w:b w:val="0"/>
          <w:sz w:val="22"/>
        </w:rPr>
        <w:t xml:space="preserve">Laguna, </w:t>
      </w:r>
      <w:r w:rsidR="00C667E0" w:rsidRPr="00C667E0">
        <w:rPr>
          <w:rFonts w:ascii="Arial" w:hAnsi="Arial" w:cs="Arial"/>
          <w:b w:val="0"/>
          <w:sz w:val="22"/>
        </w:rPr>
        <w:t>15</w:t>
      </w:r>
      <w:r w:rsidRPr="00C667E0">
        <w:rPr>
          <w:rFonts w:ascii="Arial" w:hAnsi="Arial" w:cs="Arial"/>
          <w:b w:val="0"/>
          <w:sz w:val="22"/>
        </w:rPr>
        <w:t xml:space="preserve"> de </w:t>
      </w:r>
      <w:r w:rsidR="00C50540" w:rsidRPr="00C667E0">
        <w:rPr>
          <w:rFonts w:ascii="Arial" w:hAnsi="Arial" w:cs="Arial"/>
          <w:b w:val="0"/>
          <w:sz w:val="22"/>
        </w:rPr>
        <w:t>julho</w:t>
      </w:r>
      <w:r w:rsidRPr="00C667E0">
        <w:rPr>
          <w:rFonts w:ascii="Arial" w:hAnsi="Arial" w:cs="Arial"/>
          <w:b w:val="0"/>
          <w:sz w:val="22"/>
        </w:rPr>
        <w:t xml:space="preserve"> de 202</w:t>
      </w:r>
      <w:r w:rsidR="00C667E0">
        <w:rPr>
          <w:rFonts w:ascii="Arial" w:hAnsi="Arial" w:cs="Arial"/>
          <w:b w:val="0"/>
          <w:sz w:val="22"/>
        </w:rPr>
        <w:t>1</w:t>
      </w:r>
      <w:r>
        <w:rPr>
          <w:rFonts w:ascii="Arial" w:hAnsi="Arial" w:cs="Arial"/>
          <w:b w:val="0"/>
          <w:sz w:val="22"/>
        </w:rPr>
        <w:t>.</w:t>
      </w:r>
    </w:p>
    <w:p w14:paraId="561D1B62" w14:textId="09914A45" w:rsidR="00DB55AA" w:rsidRDefault="00DB55AA" w:rsidP="00104334">
      <w:pPr>
        <w:rPr>
          <w:rFonts w:ascii="Arial" w:hAnsi="Arial" w:cs="Arial"/>
          <w:b/>
          <w:sz w:val="22"/>
        </w:rPr>
      </w:pPr>
    </w:p>
    <w:p w14:paraId="25DB0173" w14:textId="5DD35E16" w:rsidR="007F3029" w:rsidRDefault="007F3029" w:rsidP="00104334">
      <w:pPr>
        <w:rPr>
          <w:rFonts w:ascii="Arial" w:hAnsi="Arial" w:cs="Arial"/>
          <w:b/>
          <w:sz w:val="22"/>
        </w:rPr>
      </w:pPr>
    </w:p>
    <w:p w14:paraId="10CD4C82" w14:textId="2EFCDAE3" w:rsidR="007F3029" w:rsidRDefault="007F3029" w:rsidP="00104334">
      <w:pPr>
        <w:rPr>
          <w:rFonts w:ascii="Arial" w:hAnsi="Arial" w:cs="Arial"/>
          <w:b/>
          <w:sz w:val="22"/>
        </w:rPr>
      </w:pPr>
    </w:p>
    <w:p w14:paraId="35661121" w14:textId="27ABF096" w:rsidR="007F3029" w:rsidRDefault="007F3029" w:rsidP="00104334">
      <w:pPr>
        <w:rPr>
          <w:rFonts w:ascii="Arial" w:hAnsi="Arial" w:cs="Arial"/>
          <w:b/>
          <w:sz w:val="22"/>
        </w:rPr>
      </w:pPr>
    </w:p>
    <w:p w14:paraId="0A397CEB" w14:textId="5A79EF5A" w:rsidR="007F3029" w:rsidRDefault="007F3029" w:rsidP="00104334">
      <w:pPr>
        <w:rPr>
          <w:rFonts w:ascii="Arial" w:hAnsi="Arial" w:cs="Arial"/>
          <w:b/>
          <w:sz w:val="22"/>
        </w:rPr>
      </w:pPr>
    </w:p>
    <w:p w14:paraId="12E04171" w14:textId="77777777" w:rsidR="007F3029" w:rsidRDefault="007F3029" w:rsidP="00104334">
      <w:pPr>
        <w:rPr>
          <w:rFonts w:ascii="Arial" w:hAnsi="Arial" w:cs="Arial"/>
          <w:b/>
          <w:sz w:val="22"/>
        </w:rPr>
      </w:pPr>
    </w:p>
    <w:p w14:paraId="1EA557E6" w14:textId="7FCD2518" w:rsidR="00104334" w:rsidRPr="00DB55AA" w:rsidRDefault="00DB55AA" w:rsidP="00DB55AA">
      <w:pPr>
        <w:rPr>
          <w:rFonts w:ascii="Arial" w:hAnsi="Arial" w:cs="Arial"/>
          <w:bCs/>
          <w:sz w:val="22"/>
        </w:rPr>
      </w:pPr>
      <w:r>
        <w:rPr>
          <w:rFonts w:ascii="Arial" w:hAnsi="Arial" w:cs="Arial"/>
          <w:b/>
          <w:sz w:val="22"/>
        </w:rPr>
        <w:t xml:space="preserve">        </w:t>
      </w:r>
      <w:r w:rsidR="007F3029">
        <w:rPr>
          <w:rFonts w:ascii="Arial" w:hAnsi="Arial" w:cs="Arial"/>
          <w:b/>
          <w:sz w:val="22"/>
        </w:rPr>
        <w:t xml:space="preserve">                                                    </w:t>
      </w:r>
      <w:r w:rsidR="00A7522B">
        <w:rPr>
          <w:rFonts w:ascii="Arial" w:hAnsi="Arial" w:cs="Arial"/>
          <w:b/>
          <w:sz w:val="22"/>
        </w:rPr>
        <w:t xml:space="preserve">         </w:t>
      </w:r>
      <w:r>
        <w:rPr>
          <w:rFonts w:ascii="Arial" w:hAnsi="Arial" w:cs="Arial"/>
          <w:b/>
          <w:sz w:val="22"/>
        </w:rPr>
        <w:t xml:space="preserve"> </w:t>
      </w:r>
      <w:r w:rsidR="00A7522B">
        <w:rPr>
          <w:rFonts w:ascii="Arial" w:hAnsi="Arial" w:cs="Arial"/>
          <w:bCs/>
          <w:sz w:val="22"/>
        </w:rPr>
        <w:t>Samir Ahmad</w:t>
      </w:r>
      <w:r w:rsidRPr="00DB55AA">
        <w:rPr>
          <w:rFonts w:ascii="Arial" w:hAnsi="Arial" w:cs="Arial"/>
          <w:bCs/>
          <w:sz w:val="22"/>
        </w:rPr>
        <w:t xml:space="preserve">                                                    </w:t>
      </w:r>
    </w:p>
    <w:p w14:paraId="713AFD99" w14:textId="5829E184" w:rsidR="00104334" w:rsidRPr="000851CA" w:rsidRDefault="00DB55AA" w:rsidP="000851CA">
      <w:pPr>
        <w:jc w:val="center"/>
        <w:rPr>
          <w:rFonts w:ascii="Arial" w:hAnsi="Arial" w:cs="Arial"/>
          <w:bCs/>
          <w:sz w:val="22"/>
        </w:rPr>
      </w:pPr>
      <w:r w:rsidRPr="00DB55AA">
        <w:rPr>
          <w:rFonts w:ascii="Arial" w:hAnsi="Arial" w:cs="Arial"/>
          <w:bCs/>
          <w:sz w:val="22"/>
        </w:rPr>
        <w:t xml:space="preserve"> Prefeito Municipal                                           </w:t>
      </w:r>
    </w:p>
    <w:p w14:paraId="7F1FCCAA" w14:textId="5A594E5C" w:rsidR="00104334" w:rsidRDefault="00104334" w:rsidP="00104334">
      <w:pPr>
        <w:jc w:val="center"/>
      </w:pPr>
    </w:p>
    <w:p w14:paraId="2F201822" w14:textId="7D4A9BBA" w:rsidR="007F3029" w:rsidRDefault="007F3029" w:rsidP="00104334">
      <w:pPr>
        <w:jc w:val="center"/>
      </w:pPr>
    </w:p>
    <w:p w14:paraId="3245246F" w14:textId="21938587" w:rsidR="007F3029" w:rsidRDefault="007F3029" w:rsidP="00104334">
      <w:pPr>
        <w:jc w:val="center"/>
      </w:pPr>
    </w:p>
    <w:p w14:paraId="33763F4C" w14:textId="5A670360" w:rsidR="007F3029" w:rsidRDefault="007F3029" w:rsidP="00104334">
      <w:pPr>
        <w:jc w:val="center"/>
      </w:pPr>
    </w:p>
    <w:p w14:paraId="3CF95FA1" w14:textId="45D67097" w:rsidR="007F3029" w:rsidRDefault="007F3029" w:rsidP="00104334">
      <w:pPr>
        <w:jc w:val="center"/>
      </w:pPr>
    </w:p>
    <w:p w14:paraId="4EAA272C" w14:textId="70ADA669" w:rsidR="007F3029" w:rsidRDefault="007F3029" w:rsidP="00104334">
      <w:pPr>
        <w:jc w:val="center"/>
      </w:pPr>
    </w:p>
    <w:p w14:paraId="50D60BC5" w14:textId="3E8E67B2" w:rsidR="007F3029" w:rsidRDefault="007F3029" w:rsidP="00104334">
      <w:pPr>
        <w:jc w:val="center"/>
      </w:pPr>
    </w:p>
    <w:p w14:paraId="782CFD6A" w14:textId="7102BEF8" w:rsidR="007F3029" w:rsidRDefault="007F3029" w:rsidP="00104334">
      <w:pPr>
        <w:jc w:val="center"/>
      </w:pPr>
    </w:p>
    <w:p w14:paraId="11652CDA" w14:textId="71766B4D" w:rsidR="007F3029" w:rsidRDefault="007F3029" w:rsidP="00104334">
      <w:pPr>
        <w:jc w:val="center"/>
      </w:pPr>
    </w:p>
    <w:p w14:paraId="66FF6D72" w14:textId="70168DA5" w:rsidR="007F3029" w:rsidRDefault="007F3029" w:rsidP="00104334">
      <w:pPr>
        <w:jc w:val="center"/>
      </w:pPr>
    </w:p>
    <w:p w14:paraId="2C44EDFA" w14:textId="6B6A4D2F" w:rsidR="007F3029" w:rsidRDefault="007F3029" w:rsidP="00104334">
      <w:pPr>
        <w:jc w:val="center"/>
      </w:pPr>
    </w:p>
    <w:p w14:paraId="681FFB35" w14:textId="2DF51944" w:rsidR="007F3029" w:rsidRDefault="007F3029" w:rsidP="00104334">
      <w:pPr>
        <w:jc w:val="center"/>
      </w:pPr>
    </w:p>
    <w:p w14:paraId="2ED70698" w14:textId="0A24B43D" w:rsidR="007F3029" w:rsidRDefault="007F3029" w:rsidP="00104334">
      <w:pPr>
        <w:jc w:val="center"/>
      </w:pPr>
    </w:p>
    <w:p w14:paraId="3D23326C" w14:textId="0A521DCC" w:rsidR="007F3029" w:rsidRDefault="007F3029" w:rsidP="00104334">
      <w:pPr>
        <w:jc w:val="center"/>
      </w:pPr>
    </w:p>
    <w:p w14:paraId="0B4DD64E" w14:textId="442334D8" w:rsidR="007F3029" w:rsidRDefault="007F3029" w:rsidP="00104334">
      <w:pPr>
        <w:jc w:val="center"/>
      </w:pPr>
    </w:p>
    <w:p w14:paraId="15AF1963" w14:textId="796DB969" w:rsidR="007F3029" w:rsidRDefault="007F3029" w:rsidP="00104334">
      <w:pPr>
        <w:jc w:val="center"/>
      </w:pPr>
    </w:p>
    <w:p w14:paraId="016EF82B" w14:textId="19334963" w:rsidR="007F3029" w:rsidRDefault="007F3029" w:rsidP="00104334">
      <w:pPr>
        <w:jc w:val="center"/>
      </w:pPr>
    </w:p>
    <w:p w14:paraId="5F93248B" w14:textId="2AEDDC13" w:rsidR="007F3029" w:rsidRDefault="007F3029" w:rsidP="00104334">
      <w:pPr>
        <w:jc w:val="center"/>
      </w:pPr>
    </w:p>
    <w:p w14:paraId="02209288" w14:textId="36A225C7" w:rsidR="007F3029" w:rsidRDefault="007F3029" w:rsidP="00104334">
      <w:pPr>
        <w:jc w:val="center"/>
      </w:pPr>
    </w:p>
    <w:p w14:paraId="1127EAF9" w14:textId="436E10F3" w:rsidR="007F3029" w:rsidRDefault="007F3029" w:rsidP="00EA13A6"/>
    <w:p w14:paraId="708D007C" w14:textId="6C587674" w:rsidR="007F3029" w:rsidRDefault="007F3029" w:rsidP="00104334">
      <w:pPr>
        <w:jc w:val="center"/>
      </w:pPr>
    </w:p>
    <w:p w14:paraId="18C51F14" w14:textId="77777777" w:rsidR="007F3029" w:rsidRDefault="007F3029" w:rsidP="00104334">
      <w:pPr>
        <w:jc w:val="center"/>
      </w:pPr>
    </w:p>
    <w:p w14:paraId="01FBA028"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cs="Arial"/>
          <w:sz w:val="22"/>
        </w:rPr>
        <w:t>ANEXO I</w:t>
      </w:r>
    </w:p>
    <w:p w14:paraId="483EB5D0" w14:textId="77777777" w:rsidR="005C0CAD" w:rsidRPr="005C0CAD" w:rsidRDefault="005C0CAD" w:rsidP="00104334">
      <w:pPr>
        <w:pStyle w:val="Ttulo1"/>
        <w:jc w:val="center"/>
      </w:pPr>
    </w:p>
    <w:p w14:paraId="2D3BBE87" w14:textId="59AEFEBC" w:rsidR="00104334" w:rsidRPr="00EA13A6" w:rsidRDefault="00104334" w:rsidP="00104334">
      <w:pPr>
        <w:pStyle w:val="Ttulo1"/>
        <w:jc w:val="center"/>
      </w:pPr>
      <w:r w:rsidRPr="00EA13A6">
        <w:rPr>
          <w:rFonts w:ascii="Arial" w:hAnsi="Arial" w:cs="Arial"/>
          <w:sz w:val="22"/>
        </w:rPr>
        <w:t xml:space="preserve">CONCORRÊNCIA Nº </w:t>
      </w:r>
      <w:r w:rsidR="009B2F91" w:rsidRPr="00EA13A6">
        <w:rPr>
          <w:rFonts w:ascii="Arial" w:hAnsi="Arial" w:cs="Arial"/>
          <w:sz w:val="22"/>
        </w:rPr>
        <w:t>01</w:t>
      </w:r>
      <w:r w:rsidRPr="00EA13A6">
        <w:rPr>
          <w:rFonts w:ascii="Arial" w:hAnsi="Arial" w:cs="Arial"/>
          <w:sz w:val="22"/>
        </w:rPr>
        <w:t>/202</w:t>
      </w:r>
      <w:r w:rsidR="0053368D">
        <w:rPr>
          <w:rFonts w:ascii="Arial" w:hAnsi="Arial" w:cs="Arial"/>
          <w:sz w:val="22"/>
        </w:rPr>
        <w:t>1</w:t>
      </w:r>
      <w:r w:rsidRPr="00EA13A6">
        <w:rPr>
          <w:rFonts w:ascii="Arial" w:hAnsi="Arial" w:cs="Arial"/>
          <w:sz w:val="22"/>
        </w:rPr>
        <w:t xml:space="preserve"> </w:t>
      </w:r>
      <w:r w:rsidR="00666625" w:rsidRPr="00EA13A6">
        <w:rPr>
          <w:rFonts w:ascii="Arial" w:hAnsi="Arial" w:cs="Arial"/>
          <w:sz w:val="22"/>
        </w:rPr>
        <w:t>PML</w:t>
      </w:r>
    </w:p>
    <w:p w14:paraId="68090A06" w14:textId="77777777" w:rsidR="00104334" w:rsidRDefault="00104334" w:rsidP="00104334">
      <w:pPr>
        <w:pStyle w:val="Ttulo1"/>
        <w:jc w:val="center"/>
      </w:pPr>
      <w:r>
        <w:rPr>
          <w:rFonts w:ascii="Arial" w:hAnsi="Arial" w:cs="Arial"/>
          <w:sz w:val="22"/>
        </w:rPr>
        <w:t xml:space="preserve">PLANTA BAIXA DOS ESPAÇOS </w:t>
      </w:r>
      <w:r w:rsidRPr="00F07CF1">
        <w:rPr>
          <w:rFonts w:ascii="Arial" w:hAnsi="Arial" w:cs="Arial"/>
          <w:sz w:val="22"/>
        </w:rPr>
        <w:t xml:space="preserve">(BOX) </w:t>
      </w:r>
    </w:p>
    <w:p w14:paraId="3DD275E0" w14:textId="6C41E980" w:rsidR="00104334" w:rsidRDefault="00104334" w:rsidP="00104334">
      <w:pPr>
        <w:ind w:hanging="567"/>
        <w:jc w:val="center"/>
        <w:rPr>
          <w:noProof/>
        </w:rPr>
      </w:pPr>
    </w:p>
    <w:p w14:paraId="4E00E937" w14:textId="2815ADC9" w:rsidR="00104334" w:rsidRDefault="00EF59E1" w:rsidP="00104334">
      <w:pPr>
        <w:ind w:hanging="567"/>
        <w:jc w:val="center"/>
        <w:rPr>
          <w:noProof/>
        </w:rPr>
      </w:pPr>
      <w:r w:rsidRPr="00CE6F95">
        <w:rPr>
          <w:noProof/>
        </w:rPr>
        <w:drawing>
          <wp:inline distT="0" distB="0" distL="0" distR="0" wp14:anchorId="5E0164F1" wp14:editId="65580D9D">
            <wp:extent cx="6299835" cy="3150235"/>
            <wp:effectExtent l="0" t="0" r="571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l="1764" t="13860" r="17194" b="14575"/>
                    <a:stretch>
                      <a:fillRect/>
                    </a:stretch>
                  </pic:blipFill>
                  <pic:spPr bwMode="auto">
                    <a:xfrm>
                      <a:off x="0" y="0"/>
                      <a:ext cx="6299835" cy="3150235"/>
                    </a:xfrm>
                    <a:prstGeom prst="rect">
                      <a:avLst/>
                    </a:prstGeom>
                    <a:noFill/>
                    <a:ln>
                      <a:noFill/>
                    </a:ln>
                  </pic:spPr>
                </pic:pic>
              </a:graphicData>
            </a:graphic>
          </wp:inline>
        </w:drawing>
      </w:r>
    </w:p>
    <w:p w14:paraId="2DF73DB1" w14:textId="631DCA18" w:rsidR="003221A4" w:rsidRDefault="003221A4" w:rsidP="00104334">
      <w:pPr>
        <w:ind w:hanging="567"/>
        <w:jc w:val="center"/>
        <w:rPr>
          <w:noProof/>
        </w:rPr>
      </w:pPr>
    </w:p>
    <w:p w14:paraId="70F650B3" w14:textId="394ACB4B" w:rsidR="003221A4" w:rsidRDefault="003221A4" w:rsidP="00104334">
      <w:pPr>
        <w:ind w:hanging="567"/>
        <w:jc w:val="center"/>
        <w:rPr>
          <w:noProof/>
        </w:rPr>
      </w:pPr>
    </w:p>
    <w:p w14:paraId="18D35412" w14:textId="6AC61C4B" w:rsidR="003221A4" w:rsidRDefault="003221A4" w:rsidP="00104334">
      <w:pPr>
        <w:ind w:hanging="567"/>
        <w:jc w:val="center"/>
        <w:rPr>
          <w:noProof/>
        </w:rPr>
      </w:pPr>
    </w:p>
    <w:p w14:paraId="6B83218A" w14:textId="20AAA33F" w:rsidR="003221A4" w:rsidRDefault="003221A4" w:rsidP="00104334">
      <w:pPr>
        <w:ind w:hanging="567"/>
        <w:jc w:val="center"/>
        <w:rPr>
          <w:noProof/>
        </w:rPr>
      </w:pPr>
    </w:p>
    <w:p w14:paraId="4D4561F5" w14:textId="0185DF56" w:rsidR="003221A4" w:rsidRDefault="003221A4" w:rsidP="00104334">
      <w:pPr>
        <w:ind w:hanging="567"/>
        <w:jc w:val="center"/>
        <w:rPr>
          <w:noProof/>
        </w:rPr>
      </w:pPr>
    </w:p>
    <w:p w14:paraId="13FFD0D4" w14:textId="5498577C" w:rsidR="00104334" w:rsidRDefault="00104334" w:rsidP="00104334">
      <w:pPr>
        <w:ind w:hanging="567"/>
        <w:jc w:val="center"/>
      </w:pPr>
    </w:p>
    <w:p w14:paraId="73610384" w14:textId="2AA7DE24" w:rsidR="003221A4" w:rsidRDefault="003221A4" w:rsidP="00104334">
      <w:pPr>
        <w:ind w:hanging="567"/>
        <w:jc w:val="center"/>
      </w:pPr>
    </w:p>
    <w:p w14:paraId="345D5334" w14:textId="7B4DC9DA" w:rsidR="003221A4" w:rsidRDefault="003221A4" w:rsidP="00104334">
      <w:pPr>
        <w:ind w:hanging="567"/>
        <w:jc w:val="center"/>
      </w:pPr>
    </w:p>
    <w:p w14:paraId="7245B9D6" w14:textId="77F73A81" w:rsidR="003221A4" w:rsidRDefault="003221A4" w:rsidP="00104334">
      <w:pPr>
        <w:ind w:hanging="567"/>
        <w:jc w:val="center"/>
      </w:pPr>
    </w:p>
    <w:p w14:paraId="628C5921" w14:textId="3D4420FA" w:rsidR="003221A4" w:rsidRDefault="003221A4" w:rsidP="00104334">
      <w:pPr>
        <w:ind w:hanging="567"/>
        <w:jc w:val="center"/>
      </w:pPr>
    </w:p>
    <w:p w14:paraId="79B1F66D" w14:textId="3B47AB1C" w:rsidR="003221A4" w:rsidRDefault="003221A4" w:rsidP="00104334">
      <w:pPr>
        <w:ind w:hanging="567"/>
        <w:jc w:val="center"/>
      </w:pPr>
    </w:p>
    <w:p w14:paraId="477C2039" w14:textId="7FECF662" w:rsidR="003221A4" w:rsidRDefault="003221A4" w:rsidP="00104334">
      <w:pPr>
        <w:ind w:hanging="567"/>
        <w:jc w:val="center"/>
      </w:pPr>
    </w:p>
    <w:p w14:paraId="40B4F8F9" w14:textId="79C04D88" w:rsidR="003221A4" w:rsidRDefault="003221A4" w:rsidP="00104334">
      <w:pPr>
        <w:ind w:hanging="567"/>
        <w:jc w:val="center"/>
      </w:pPr>
    </w:p>
    <w:p w14:paraId="616B5BE1" w14:textId="6EB0C225" w:rsidR="003221A4" w:rsidRDefault="003221A4" w:rsidP="00104334">
      <w:pPr>
        <w:ind w:hanging="567"/>
        <w:jc w:val="center"/>
      </w:pPr>
    </w:p>
    <w:p w14:paraId="0E14E581" w14:textId="52B5343E" w:rsidR="003221A4" w:rsidRDefault="003221A4" w:rsidP="00104334">
      <w:pPr>
        <w:ind w:hanging="567"/>
        <w:jc w:val="center"/>
      </w:pPr>
    </w:p>
    <w:p w14:paraId="0CA21913" w14:textId="41A8AC9E" w:rsidR="003221A4" w:rsidRDefault="003221A4" w:rsidP="00104334">
      <w:pPr>
        <w:ind w:hanging="567"/>
        <w:jc w:val="center"/>
      </w:pPr>
    </w:p>
    <w:p w14:paraId="7EF30482" w14:textId="4C00EAA2" w:rsidR="003221A4" w:rsidRDefault="003221A4" w:rsidP="00104334">
      <w:pPr>
        <w:ind w:hanging="567"/>
        <w:jc w:val="center"/>
      </w:pPr>
    </w:p>
    <w:p w14:paraId="5A3628FC" w14:textId="6ACF271B" w:rsidR="003221A4" w:rsidRDefault="003221A4" w:rsidP="00104334">
      <w:pPr>
        <w:ind w:hanging="567"/>
        <w:jc w:val="center"/>
      </w:pPr>
    </w:p>
    <w:p w14:paraId="281C35AA" w14:textId="5D43822A" w:rsidR="003221A4" w:rsidRDefault="003221A4" w:rsidP="00104334">
      <w:pPr>
        <w:ind w:hanging="567"/>
        <w:jc w:val="center"/>
      </w:pPr>
    </w:p>
    <w:p w14:paraId="01E56312" w14:textId="60805821" w:rsidR="003221A4" w:rsidRPr="00BC5761" w:rsidRDefault="00BC5761" w:rsidP="00104334">
      <w:pPr>
        <w:ind w:hanging="567"/>
        <w:jc w:val="center"/>
        <w:rPr>
          <w:rFonts w:ascii="Arial" w:hAnsi="Arial" w:cs="Arial"/>
        </w:rPr>
      </w:pPr>
      <w:r>
        <w:rPr>
          <w:noProof/>
        </w:rPr>
        <w:lastRenderedPageBreak/>
        <w:drawing>
          <wp:inline distT="0" distB="0" distL="0" distR="0" wp14:anchorId="0C75D4FC" wp14:editId="3778F7BA">
            <wp:extent cx="6793340" cy="4062845"/>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8567" cy="4065971"/>
                    </a:xfrm>
                    <a:prstGeom prst="rect">
                      <a:avLst/>
                    </a:prstGeom>
                    <a:noFill/>
                    <a:ln>
                      <a:noFill/>
                    </a:ln>
                  </pic:spPr>
                </pic:pic>
              </a:graphicData>
            </a:graphic>
          </wp:inline>
        </w:drawing>
      </w:r>
    </w:p>
    <w:p w14:paraId="57FB136E" w14:textId="77777777" w:rsidR="00104334" w:rsidRDefault="00104334" w:rsidP="00104334">
      <w:pPr>
        <w:pageBreakBefore/>
        <w:jc w:val="center"/>
      </w:pPr>
    </w:p>
    <w:p w14:paraId="56254890"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cs="Arial"/>
          <w:sz w:val="22"/>
        </w:rPr>
        <w:t>ANEXO II</w:t>
      </w:r>
    </w:p>
    <w:p w14:paraId="6F5DA1D6"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14:paraId="761693A9" w14:textId="2DDCCB7C" w:rsidR="00104334" w:rsidRPr="005C0CAD"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C0CAD">
        <w:rPr>
          <w:rFonts w:ascii="Arial" w:hAnsi="Arial" w:cs="Arial"/>
          <w:sz w:val="22"/>
        </w:rPr>
        <w:t xml:space="preserve">CONCORRÊNCIA Nº </w:t>
      </w:r>
      <w:r w:rsidR="005C0CAD" w:rsidRPr="005C0CAD">
        <w:rPr>
          <w:rFonts w:ascii="Arial" w:hAnsi="Arial" w:cs="Arial"/>
          <w:sz w:val="22"/>
        </w:rPr>
        <w:t>01</w:t>
      </w:r>
      <w:r w:rsidRPr="005C0CAD">
        <w:rPr>
          <w:rFonts w:ascii="Arial" w:hAnsi="Arial" w:cs="Arial"/>
          <w:sz w:val="22"/>
        </w:rPr>
        <w:t>/202</w:t>
      </w:r>
      <w:r w:rsidR="0053368D">
        <w:rPr>
          <w:rFonts w:ascii="Arial" w:hAnsi="Arial" w:cs="Arial"/>
          <w:sz w:val="22"/>
        </w:rPr>
        <w:t>1</w:t>
      </w:r>
      <w:r w:rsidRPr="005C0CAD">
        <w:rPr>
          <w:rFonts w:ascii="Arial" w:hAnsi="Arial" w:cs="Arial"/>
          <w:sz w:val="22"/>
        </w:rPr>
        <w:t xml:space="preserve"> </w:t>
      </w:r>
      <w:r w:rsidR="00666625" w:rsidRPr="005C0CAD">
        <w:rPr>
          <w:rFonts w:ascii="Arial" w:hAnsi="Arial" w:cs="Arial"/>
          <w:sz w:val="22"/>
        </w:rPr>
        <w:t>PML</w:t>
      </w:r>
    </w:p>
    <w:p w14:paraId="5B2BC396"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14:paraId="38FB41CF"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r>
        <w:rPr>
          <w:rFonts w:ascii="Arial" w:hAnsi="Arial" w:cs="Arial"/>
          <w:sz w:val="22"/>
        </w:rPr>
        <w:t>RELAÇÃO DOS BOXES COM A NUMERAÇÃO DE CADA QUAL, ESPECIFICAÇÃO DA ATIVIDADE COMERCIAL PERMITIDA E METRAGEM DA ÁREA ÚTIL PRIVATIVA</w:t>
      </w:r>
    </w:p>
    <w:p w14:paraId="1A1886C1" w14:textId="77777777" w:rsidR="00104334" w:rsidRDefault="00104334" w:rsidP="00104334"/>
    <w:tbl>
      <w:tblPr>
        <w:tblW w:w="6725" w:type="dxa"/>
        <w:jc w:val="center"/>
        <w:tblCellMar>
          <w:left w:w="70" w:type="dxa"/>
          <w:right w:w="70" w:type="dxa"/>
        </w:tblCellMar>
        <w:tblLook w:val="04A0" w:firstRow="1" w:lastRow="0" w:firstColumn="1" w:lastColumn="0" w:noHBand="0" w:noVBand="1"/>
      </w:tblPr>
      <w:tblGrid>
        <w:gridCol w:w="385"/>
        <w:gridCol w:w="5325"/>
        <w:gridCol w:w="1015"/>
      </w:tblGrid>
      <w:tr w:rsidR="00104334" w:rsidRPr="00B211F7" w14:paraId="3D6C7917" w14:textId="77777777" w:rsidTr="00425F14">
        <w:trPr>
          <w:trHeight w:val="300"/>
          <w:jc w:val="center"/>
        </w:trPr>
        <w:tc>
          <w:tcPr>
            <w:tcW w:w="67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F66AD0" w14:textId="77777777" w:rsidR="00104334" w:rsidRPr="00B211F7" w:rsidRDefault="00104334" w:rsidP="005B13A1">
            <w:pPr>
              <w:suppressAutoHyphens w:val="0"/>
              <w:jc w:val="center"/>
              <w:rPr>
                <w:rFonts w:ascii="Liberation Sans" w:hAnsi="Liberation Sans"/>
                <w:b/>
                <w:bCs/>
                <w:color w:val="000000"/>
                <w:sz w:val="22"/>
                <w:szCs w:val="22"/>
                <w:lang w:eastAsia="pt-BR"/>
              </w:rPr>
            </w:pPr>
            <w:r w:rsidRPr="00B211F7">
              <w:rPr>
                <w:rFonts w:ascii="Liberation Sans" w:hAnsi="Liberation Sans"/>
                <w:b/>
                <w:bCs/>
                <w:color w:val="000000"/>
                <w:sz w:val="22"/>
                <w:szCs w:val="22"/>
                <w:lang w:eastAsia="pt-BR"/>
              </w:rPr>
              <w:t>MERCADO PÚBLICO</w:t>
            </w:r>
          </w:p>
        </w:tc>
      </w:tr>
      <w:tr w:rsidR="00104334" w:rsidRPr="00B211F7" w14:paraId="46C89B62" w14:textId="77777777" w:rsidTr="00425F14">
        <w:trPr>
          <w:trHeight w:val="300"/>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056E44CC" w14:textId="77777777" w:rsidR="00104334" w:rsidRPr="00B211F7" w:rsidRDefault="00104334" w:rsidP="005B13A1">
            <w:pPr>
              <w:suppressAutoHyphens w:val="0"/>
              <w:jc w:val="center"/>
              <w:rPr>
                <w:rFonts w:ascii="Liberation Sans" w:hAnsi="Liberation Sans"/>
                <w:b/>
                <w:bCs/>
                <w:color w:val="000000"/>
                <w:sz w:val="22"/>
                <w:szCs w:val="22"/>
                <w:lang w:eastAsia="pt-BR"/>
              </w:rPr>
            </w:pPr>
            <w:r w:rsidRPr="00B211F7">
              <w:rPr>
                <w:rFonts w:ascii="Liberation Sans" w:hAnsi="Liberation Sans"/>
                <w:b/>
                <w:bCs/>
                <w:color w:val="000000"/>
                <w:sz w:val="22"/>
                <w:szCs w:val="22"/>
                <w:lang w:eastAsia="pt-BR"/>
              </w:rPr>
              <w:t>Nº</w:t>
            </w:r>
          </w:p>
        </w:tc>
        <w:tc>
          <w:tcPr>
            <w:tcW w:w="5325" w:type="dxa"/>
            <w:tcBorders>
              <w:top w:val="nil"/>
              <w:left w:val="nil"/>
              <w:bottom w:val="single" w:sz="4" w:space="0" w:color="000000"/>
              <w:right w:val="single" w:sz="4" w:space="0" w:color="000000"/>
            </w:tcBorders>
            <w:shd w:val="clear" w:color="auto" w:fill="auto"/>
            <w:noWrap/>
            <w:vAlign w:val="bottom"/>
            <w:hideMark/>
          </w:tcPr>
          <w:p w14:paraId="7251E6A0" w14:textId="77777777" w:rsidR="00104334" w:rsidRPr="00B211F7" w:rsidRDefault="00104334" w:rsidP="005B13A1">
            <w:pPr>
              <w:suppressAutoHyphens w:val="0"/>
              <w:jc w:val="center"/>
              <w:rPr>
                <w:rFonts w:ascii="Liberation Sans" w:hAnsi="Liberation Sans"/>
                <w:b/>
                <w:bCs/>
                <w:color w:val="000000"/>
                <w:sz w:val="22"/>
                <w:szCs w:val="22"/>
                <w:lang w:eastAsia="pt-BR"/>
              </w:rPr>
            </w:pPr>
            <w:r w:rsidRPr="00B211F7">
              <w:rPr>
                <w:rFonts w:ascii="Liberation Sans" w:hAnsi="Liberation Sans"/>
                <w:b/>
                <w:bCs/>
                <w:color w:val="000000"/>
                <w:sz w:val="22"/>
                <w:szCs w:val="22"/>
                <w:lang w:eastAsia="pt-BR"/>
              </w:rPr>
              <w:t>Uso do Box</w:t>
            </w:r>
          </w:p>
        </w:tc>
        <w:tc>
          <w:tcPr>
            <w:tcW w:w="1015" w:type="dxa"/>
            <w:tcBorders>
              <w:top w:val="nil"/>
              <w:left w:val="nil"/>
              <w:bottom w:val="single" w:sz="4" w:space="0" w:color="000000"/>
              <w:right w:val="single" w:sz="4" w:space="0" w:color="000000"/>
            </w:tcBorders>
            <w:shd w:val="clear" w:color="auto" w:fill="auto"/>
            <w:noWrap/>
            <w:vAlign w:val="bottom"/>
            <w:hideMark/>
          </w:tcPr>
          <w:p w14:paraId="4B0981E2" w14:textId="77777777" w:rsidR="00104334" w:rsidRPr="00B211F7" w:rsidRDefault="00104334" w:rsidP="005B13A1">
            <w:pPr>
              <w:suppressAutoHyphens w:val="0"/>
              <w:jc w:val="center"/>
              <w:rPr>
                <w:rFonts w:ascii="Liberation Sans" w:hAnsi="Liberation Sans"/>
                <w:b/>
                <w:bCs/>
                <w:color w:val="000000"/>
                <w:sz w:val="22"/>
                <w:szCs w:val="22"/>
                <w:lang w:eastAsia="pt-BR"/>
              </w:rPr>
            </w:pPr>
            <w:r w:rsidRPr="00B211F7">
              <w:rPr>
                <w:rFonts w:ascii="Liberation Sans" w:hAnsi="Liberation Sans"/>
                <w:b/>
                <w:bCs/>
                <w:color w:val="000000"/>
                <w:sz w:val="22"/>
                <w:szCs w:val="22"/>
                <w:lang w:eastAsia="pt-BR"/>
              </w:rPr>
              <w:t>Área (m²)</w:t>
            </w:r>
          </w:p>
        </w:tc>
      </w:tr>
      <w:tr w:rsidR="00104334" w:rsidRPr="00B211F7" w14:paraId="06AB3830"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18FDE81A" w14:textId="77777777" w:rsidR="00104334" w:rsidRPr="00B211F7" w:rsidRDefault="00104334" w:rsidP="005B13A1">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1</w:t>
            </w:r>
          </w:p>
        </w:tc>
        <w:tc>
          <w:tcPr>
            <w:tcW w:w="5325" w:type="dxa"/>
            <w:tcBorders>
              <w:top w:val="nil"/>
              <w:left w:val="nil"/>
              <w:bottom w:val="single" w:sz="4" w:space="0" w:color="000000"/>
              <w:right w:val="single" w:sz="4" w:space="0" w:color="000000"/>
            </w:tcBorders>
            <w:shd w:val="clear" w:color="auto" w:fill="auto"/>
            <w:noWrap/>
            <w:vAlign w:val="bottom"/>
            <w:hideMark/>
          </w:tcPr>
          <w:p w14:paraId="5FBDFDB1" w14:textId="77777777" w:rsidR="00104334" w:rsidRPr="0053368D" w:rsidRDefault="00104334" w:rsidP="005B13A1">
            <w:pPr>
              <w:suppressAutoHyphens w:val="0"/>
              <w:jc w:val="center"/>
              <w:rPr>
                <w:rFonts w:ascii="Liberation Sans" w:hAnsi="Liberation Sans"/>
                <w:color w:val="000000"/>
                <w:sz w:val="22"/>
                <w:szCs w:val="22"/>
                <w:highlight w:val="yellow"/>
                <w:lang w:eastAsia="pt-BR"/>
              </w:rPr>
            </w:pPr>
            <w:r w:rsidRPr="00425F14">
              <w:rPr>
                <w:rFonts w:ascii="Liberation Sans" w:hAnsi="Liberation Sans"/>
                <w:color w:val="000000"/>
                <w:sz w:val="22"/>
                <w:szCs w:val="22"/>
                <w:lang w:eastAsia="pt-BR"/>
              </w:rPr>
              <w:t>Açougue</w:t>
            </w:r>
          </w:p>
        </w:tc>
        <w:tc>
          <w:tcPr>
            <w:tcW w:w="1015" w:type="dxa"/>
            <w:tcBorders>
              <w:top w:val="nil"/>
              <w:left w:val="nil"/>
              <w:bottom w:val="single" w:sz="4" w:space="0" w:color="000000"/>
              <w:right w:val="single" w:sz="4" w:space="0" w:color="000000"/>
            </w:tcBorders>
            <w:shd w:val="clear" w:color="auto" w:fill="auto"/>
            <w:noWrap/>
            <w:vAlign w:val="bottom"/>
            <w:hideMark/>
          </w:tcPr>
          <w:p w14:paraId="16BA5DBF" w14:textId="77777777" w:rsidR="00104334" w:rsidRPr="00B211F7" w:rsidRDefault="00104334" w:rsidP="005B13A1">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22,32</w:t>
            </w:r>
          </w:p>
        </w:tc>
      </w:tr>
      <w:tr w:rsidR="00104334" w:rsidRPr="00B211F7" w14:paraId="55DCDA79"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71974E12" w14:textId="77777777" w:rsidR="00104334" w:rsidRPr="00B211F7" w:rsidRDefault="00104334" w:rsidP="005B13A1">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2</w:t>
            </w:r>
          </w:p>
        </w:tc>
        <w:tc>
          <w:tcPr>
            <w:tcW w:w="5325" w:type="dxa"/>
            <w:tcBorders>
              <w:top w:val="nil"/>
              <w:left w:val="nil"/>
              <w:bottom w:val="single" w:sz="4" w:space="0" w:color="000000"/>
              <w:right w:val="single" w:sz="4" w:space="0" w:color="000000"/>
            </w:tcBorders>
            <w:shd w:val="clear" w:color="auto" w:fill="auto"/>
            <w:noWrap/>
            <w:vAlign w:val="bottom"/>
            <w:hideMark/>
          </w:tcPr>
          <w:p w14:paraId="549AF110" w14:textId="33EC0068" w:rsidR="00104334" w:rsidRPr="0053368D" w:rsidRDefault="00104334" w:rsidP="005B13A1">
            <w:pPr>
              <w:suppressAutoHyphens w:val="0"/>
              <w:jc w:val="center"/>
              <w:rPr>
                <w:rFonts w:ascii="Liberation Sans" w:hAnsi="Liberation Sans"/>
                <w:color w:val="000000"/>
                <w:sz w:val="22"/>
                <w:szCs w:val="22"/>
                <w:highlight w:val="yellow"/>
                <w:lang w:eastAsia="pt-BR"/>
              </w:rPr>
            </w:pPr>
            <w:r w:rsidRPr="00425F14">
              <w:rPr>
                <w:rFonts w:ascii="Liberation Sans" w:hAnsi="Liberation Sans"/>
                <w:color w:val="000000"/>
                <w:sz w:val="22"/>
                <w:szCs w:val="22"/>
                <w:lang w:eastAsia="pt-BR"/>
              </w:rPr>
              <w:t>Peixaria</w:t>
            </w:r>
            <w:r w:rsidR="005C0CAD" w:rsidRPr="00425F14">
              <w:rPr>
                <w:rFonts w:ascii="Liberation Sans" w:hAnsi="Liberation Sans"/>
                <w:color w:val="000000"/>
                <w:sz w:val="22"/>
                <w:szCs w:val="22"/>
                <w:lang w:eastAsia="pt-BR"/>
              </w:rPr>
              <w:t xml:space="preserve"> </w:t>
            </w:r>
            <w:r w:rsidR="005C0CAD" w:rsidRPr="00425F14">
              <w:t>(Reservado Lei Ordinária n° 2.140 de 27 março de 2020)</w:t>
            </w:r>
          </w:p>
        </w:tc>
        <w:tc>
          <w:tcPr>
            <w:tcW w:w="1015" w:type="dxa"/>
            <w:tcBorders>
              <w:top w:val="nil"/>
              <w:left w:val="nil"/>
              <w:bottom w:val="single" w:sz="4" w:space="0" w:color="000000"/>
              <w:right w:val="single" w:sz="4" w:space="0" w:color="000000"/>
            </w:tcBorders>
            <w:shd w:val="clear" w:color="auto" w:fill="auto"/>
            <w:noWrap/>
            <w:vAlign w:val="bottom"/>
            <w:hideMark/>
          </w:tcPr>
          <w:p w14:paraId="571EDBA3" w14:textId="77777777" w:rsidR="00104334" w:rsidRPr="00826381" w:rsidRDefault="00104334" w:rsidP="005B13A1">
            <w:pPr>
              <w:suppressAutoHyphens w:val="0"/>
              <w:jc w:val="center"/>
              <w:rPr>
                <w:rFonts w:ascii="Liberation Sans" w:hAnsi="Liberation Sans"/>
                <w:color w:val="000000"/>
                <w:sz w:val="22"/>
                <w:szCs w:val="22"/>
                <w:highlight w:val="yellow"/>
                <w:lang w:eastAsia="pt-BR"/>
              </w:rPr>
            </w:pPr>
            <w:r w:rsidRPr="005C0CAD">
              <w:rPr>
                <w:rFonts w:ascii="Liberation Sans" w:hAnsi="Liberation Sans"/>
                <w:color w:val="000000"/>
                <w:sz w:val="22"/>
                <w:szCs w:val="22"/>
                <w:lang w:eastAsia="pt-BR"/>
              </w:rPr>
              <w:t>33,2</w:t>
            </w:r>
          </w:p>
        </w:tc>
      </w:tr>
      <w:tr w:rsidR="00104334" w:rsidRPr="00B211F7" w14:paraId="339054E6"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14B64121" w14:textId="77777777" w:rsidR="00104334" w:rsidRPr="00B211F7" w:rsidRDefault="00104334" w:rsidP="005B13A1">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3</w:t>
            </w:r>
          </w:p>
        </w:tc>
        <w:tc>
          <w:tcPr>
            <w:tcW w:w="5325" w:type="dxa"/>
            <w:tcBorders>
              <w:top w:val="nil"/>
              <w:left w:val="nil"/>
              <w:bottom w:val="single" w:sz="4" w:space="0" w:color="000000"/>
              <w:right w:val="single" w:sz="4" w:space="0" w:color="000000"/>
            </w:tcBorders>
            <w:shd w:val="clear" w:color="auto" w:fill="auto"/>
            <w:noWrap/>
            <w:vAlign w:val="bottom"/>
            <w:hideMark/>
          </w:tcPr>
          <w:p w14:paraId="2EED5B6B" w14:textId="2070759E" w:rsidR="00104334" w:rsidRPr="0053368D" w:rsidRDefault="00425F14" w:rsidP="005B13A1">
            <w:pPr>
              <w:suppressAutoHyphens w:val="0"/>
              <w:jc w:val="center"/>
              <w:rPr>
                <w:rFonts w:ascii="Liberation Sans" w:hAnsi="Liberation Sans"/>
                <w:color w:val="000000"/>
                <w:sz w:val="22"/>
                <w:szCs w:val="22"/>
                <w:highlight w:val="yellow"/>
                <w:lang w:eastAsia="pt-BR"/>
              </w:rPr>
            </w:pPr>
            <w:r w:rsidRPr="00425F14">
              <w:rPr>
                <w:rFonts w:ascii="Liberation Sans" w:hAnsi="Liberation Sans"/>
                <w:color w:val="000000"/>
                <w:sz w:val="22"/>
                <w:szCs w:val="22"/>
                <w:lang w:eastAsia="pt-BR"/>
              </w:rPr>
              <w:t>Já</w:t>
            </w:r>
            <w:r>
              <w:rPr>
                <w:rFonts w:ascii="Liberation Sans" w:hAnsi="Liberation Sans"/>
                <w:color w:val="000000"/>
                <w:sz w:val="22"/>
                <w:szCs w:val="22"/>
                <w:lang w:eastAsia="pt-BR"/>
              </w:rPr>
              <w:t xml:space="preserve"> licitado (Concorrência 01/2020)</w:t>
            </w:r>
          </w:p>
        </w:tc>
        <w:tc>
          <w:tcPr>
            <w:tcW w:w="1015" w:type="dxa"/>
            <w:tcBorders>
              <w:top w:val="nil"/>
              <w:left w:val="nil"/>
              <w:bottom w:val="single" w:sz="4" w:space="0" w:color="000000"/>
              <w:right w:val="single" w:sz="4" w:space="0" w:color="000000"/>
            </w:tcBorders>
            <w:shd w:val="clear" w:color="auto" w:fill="auto"/>
            <w:noWrap/>
            <w:vAlign w:val="bottom"/>
            <w:hideMark/>
          </w:tcPr>
          <w:p w14:paraId="62D8D5D6" w14:textId="77777777" w:rsidR="00104334" w:rsidRPr="00B211F7" w:rsidRDefault="00104334" w:rsidP="005B13A1">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94,38</w:t>
            </w:r>
          </w:p>
        </w:tc>
      </w:tr>
      <w:tr w:rsidR="00104334" w:rsidRPr="00B211F7" w14:paraId="7CD0294C"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4315D372" w14:textId="77777777" w:rsidR="00104334" w:rsidRPr="00B211F7" w:rsidRDefault="00104334" w:rsidP="005B13A1">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4</w:t>
            </w:r>
          </w:p>
        </w:tc>
        <w:tc>
          <w:tcPr>
            <w:tcW w:w="5325" w:type="dxa"/>
            <w:tcBorders>
              <w:top w:val="nil"/>
              <w:left w:val="nil"/>
              <w:bottom w:val="single" w:sz="4" w:space="0" w:color="000000"/>
              <w:right w:val="single" w:sz="4" w:space="0" w:color="000000"/>
            </w:tcBorders>
            <w:shd w:val="clear" w:color="auto" w:fill="auto"/>
            <w:noWrap/>
            <w:vAlign w:val="bottom"/>
            <w:hideMark/>
          </w:tcPr>
          <w:p w14:paraId="375D98BA" w14:textId="77777777" w:rsidR="00104334" w:rsidRPr="00B211F7" w:rsidRDefault="00104334" w:rsidP="005B13A1">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Cervejaria Artesanal</w:t>
            </w:r>
          </w:p>
        </w:tc>
        <w:tc>
          <w:tcPr>
            <w:tcW w:w="1015" w:type="dxa"/>
            <w:tcBorders>
              <w:top w:val="nil"/>
              <w:left w:val="nil"/>
              <w:bottom w:val="single" w:sz="4" w:space="0" w:color="000000"/>
              <w:right w:val="single" w:sz="4" w:space="0" w:color="000000"/>
            </w:tcBorders>
            <w:shd w:val="clear" w:color="auto" w:fill="auto"/>
            <w:noWrap/>
            <w:vAlign w:val="bottom"/>
            <w:hideMark/>
          </w:tcPr>
          <w:p w14:paraId="1CB8E905" w14:textId="77777777" w:rsidR="00104334" w:rsidRPr="00B211F7" w:rsidRDefault="00104334" w:rsidP="005B13A1">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33,18</w:t>
            </w:r>
          </w:p>
        </w:tc>
      </w:tr>
      <w:tr w:rsidR="00104334" w:rsidRPr="00B211F7" w14:paraId="45C3B395"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58CD498F" w14:textId="77777777" w:rsidR="00104334" w:rsidRPr="00B211F7" w:rsidRDefault="00104334" w:rsidP="005B13A1">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5</w:t>
            </w:r>
          </w:p>
        </w:tc>
        <w:tc>
          <w:tcPr>
            <w:tcW w:w="5325" w:type="dxa"/>
            <w:tcBorders>
              <w:top w:val="nil"/>
              <w:left w:val="nil"/>
              <w:bottom w:val="single" w:sz="4" w:space="0" w:color="000000"/>
              <w:right w:val="single" w:sz="4" w:space="0" w:color="000000"/>
            </w:tcBorders>
            <w:shd w:val="clear" w:color="auto" w:fill="auto"/>
            <w:noWrap/>
            <w:vAlign w:val="bottom"/>
            <w:hideMark/>
          </w:tcPr>
          <w:p w14:paraId="568BE404" w14:textId="2D2F72DA" w:rsidR="00104334" w:rsidRPr="00B211F7" w:rsidRDefault="00425F14" w:rsidP="005B13A1">
            <w:pPr>
              <w:suppressAutoHyphens w:val="0"/>
              <w:jc w:val="center"/>
              <w:rPr>
                <w:rFonts w:ascii="Liberation Sans" w:hAnsi="Liberation Sans"/>
                <w:color w:val="000000"/>
                <w:sz w:val="22"/>
                <w:szCs w:val="22"/>
                <w:lang w:eastAsia="pt-BR"/>
              </w:rPr>
            </w:pPr>
            <w:r w:rsidRPr="00425F14">
              <w:rPr>
                <w:rFonts w:ascii="Liberation Sans" w:hAnsi="Liberation Sans"/>
                <w:color w:val="000000"/>
                <w:sz w:val="22"/>
                <w:szCs w:val="22"/>
                <w:lang w:eastAsia="pt-BR"/>
              </w:rPr>
              <w:t>Já</w:t>
            </w:r>
            <w:r>
              <w:rPr>
                <w:rFonts w:ascii="Liberation Sans" w:hAnsi="Liberation Sans"/>
                <w:color w:val="000000"/>
                <w:sz w:val="22"/>
                <w:szCs w:val="22"/>
                <w:lang w:eastAsia="pt-BR"/>
              </w:rPr>
              <w:t xml:space="preserve"> licitado (Concorrência 01/2020)</w:t>
            </w:r>
          </w:p>
        </w:tc>
        <w:tc>
          <w:tcPr>
            <w:tcW w:w="1015" w:type="dxa"/>
            <w:tcBorders>
              <w:top w:val="nil"/>
              <w:left w:val="nil"/>
              <w:bottom w:val="single" w:sz="4" w:space="0" w:color="000000"/>
              <w:right w:val="single" w:sz="4" w:space="0" w:color="000000"/>
            </w:tcBorders>
            <w:shd w:val="clear" w:color="auto" w:fill="auto"/>
            <w:noWrap/>
            <w:vAlign w:val="bottom"/>
            <w:hideMark/>
          </w:tcPr>
          <w:p w14:paraId="4FB74AF7" w14:textId="77777777" w:rsidR="00104334" w:rsidRPr="00B211F7" w:rsidRDefault="00104334" w:rsidP="005B13A1">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42,41</w:t>
            </w:r>
          </w:p>
        </w:tc>
      </w:tr>
      <w:tr w:rsidR="00104334" w:rsidRPr="00B211F7" w14:paraId="1DF3B7CD"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7FCD2A66" w14:textId="77777777" w:rsidR="00104334" w:rsidRPr="00B211F7" w:rsidRDefault="00104334" w:rsidP="005B13A1">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6</w:t>
            </w:r>
          </w:p>
        </w:tc>
        <w:tc>
          <w:tcPr>
            <w:tcW w:w="5325" w:type="dxa"/>
            <w:tcBorders>
              <w:top w:val="nil"/>
              <w:left w:val="nil"/>
              <w:bottom w:val="single" w:sz="4" w:space="0" w:color="000000"/>
              <w:right w:val="single" w:sz="4" w:space="0" w:color="000000"/>
            </w:tcBorders>
            <w:shd w:val="clear" w:color="auto" w:fill="auto"/>
            <w:noWrap/>
            <w:vAlign w:val="bottom"/>
            <w:hideMark/>
          </w:tcPr>
          <w:p w14:paraId="7CE091FF" w14:textId="7C5BEACF" w:rsidR="00104334" w:rsidRPr="00B211F7" w:rsidRDefault="00425F14" w:rsidP="005B13A1">
            <w:pPr>
              <w:suppressAutoHyphens w:val="0"/>
              <w:jc w:val="center"/>
              <w:rPr>
                <w:rFonts w:ascii="Liberation Sans" w:hAnsi="Liberation Sans"/>
                <w:color w:val="000000"/>
                <w:sz w:val="22"/>
                <w:szCs w:val="22"/>
                <w:lang w:eastAsia="pt-BR"/>
              </w:rPr>
            </w:pPr>
            <w:r w:rsidRPr="00425F14">
              <w:rPr>
                <w:rFonts w:ascii="Liberation Sans" w:hAnsi="Liberation Sans"/>
                <w:color w:val="000000"/>
                <w:sz w:val="22"/>
                <w:szCs w:val="22"/>
                <w:lang w:eastAsia="pt-BR"/>
              </w:rPr>
              <w:t>Já</w:t>
            </w:r>
            <w:r>
              <w:rPr>
                <w:rFonts w:ascii="Liberation Sans" w:hAnsi="Liberation Sans"/>
                <w:color w:val="000000"/>
                <w:sz w:val="22"/>
                <w:szCs w:val="22"/>
                <w:lang w:eastAsia="pt-BR"/>
              </w:rPr>
              <w:t xml:space="preserve"> licitado (Concorrência 01/2020)</w:t>
            </w:r>
          </w:p>
        </w:tc>
        <w:tc>
          <w:tcPr>
            <w:tcW w:w="1015" w:type="dxa"/>
            <w:tcBorders>
              <w:top w:val="nil"/>
              <w:left w:val="nil"/>
              <w:bottom w:val="single" w:sz="4" w:space="0" w:color="000000"/>
              <w:right w:val="single" w:sz="4" w:space="0" w:color="000000"/>
            </w:tcBorders>
            <w:shd w:val="clear" w:color="auto" w:fill="auto"/>
            <w:noWrap/>
            <w:vAlign w:val="bottom"/>
            <w:hideMark/>
          </w:tcPr>
          <w:p w14:paraId="4E4DE915" w14:textId="77777777" w:rsidR="00104334" w:rsidRPr="00B211F7" w:rsidRDefault="00104334" w:rsidP="005B13A1">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17,63</w:t>
            </w:r>
          </w:p>
        </w:tc>
      </w:tr>
      <w:tr w:rsidR="00425F14" w:rsidRPr="00B211F7" w14:paraId="5482EA04"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29DEFFE7"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7</w:t>
            </w:r>
          </w:p>
        </w:tc>
        <w:tc>
          <w:tcPr>
            <w:tcW w:w="5325" w:type="dxa"/>
            <w:tcBorders>
              <w:top w:val="nil"/>
              <w:left w:val="nil"/>
              <w:bottom w:val="single" w:sz="4" w:space="0" w:color="000000"/>
              <w:right w:val="single" w:sz="4" w:space="0" w:color="000000"/>
            </w:tcBorders>
            <w:shd w:val="clear" w:color="auto" w:fill="auto"/>
            <w:noWrap/>
            <w:vAlign w:val="bottom"/>
            <w:hideMark/>
          </w:tcPr>
          <w:p w14:paraId="6B0BFEE2" w14:textId="5448A34E" w:rsidR="00425F14" w:rsidRPr="00B211F7" w:rsidRDefault="00425F14" w:rsidP="00425F14">
            <w:pPr>
              <w:suppressAutoHyphens w:val="0"/>
              <w:jc w:val="center"/>
              <w:rPr>
                <w:rFonts w:ascii="Liberation Sans" w:hAnsi="Liberation Sans"/>
                <w:color w:val="000000"/>
                <w:sz w:val="22"/>
                <w:szCs w:val="22"/>
                <w:lang w:eastAsia="pt-BR"/>
              </w:rPr>
            </w:pPr>
            <w:r w:rsidRPr="00425F14">
              <w:rPr>
                <w:rFonts w:ascii="Liberation Sans" w:hAnsi="Liberation Sans"/>
                <w:color w:val="000000"/>
                <w:sz w:val="22"/>
                <w:szCs w:val="22"/>
                <w:lang w:eastAsia="pt-BR"/>
              </w:rPr>
              <w:t>Já</w:t>
            </w:r>
            <w:r>
              <w:rPr>
                <w:rFonts w:ascii="Liberation Sans" w:hAnsi="Liberation Sans"/>
                <w:color w:val="000000"/>
                <w:sz w:val="22"/>
                <w:szCs w:val="22"/>
                <w:lang w:eastAsia="pt-BR"/>
              </w:rPr>
              <w:t xml:space="preserve"> licitado (Concorrência 01/2020)</w:t>
            </w:r>
          </w:p>
        </w:tc>
        <w:tc>
          <w:tcPr>
            <w:tcW w:w="1015" w:type="dxa"/>
            <w:tcBorders>
              <w:top w:val="nil"/>
              <w:left w:val="nil"/>
              <w:bottom w:val="single" w:sz="4" w:space="0" w:color="000000"/>
              <w:right w:val="single" w:sz="4" w:space="0" w:color="000000"/>
            </w:tcBorders>
            <w:shd w:val="clear" w:color="auto" w:fill="auto"/>
            <w:noWrap/>
            <w:vAlign w:val="bottom"/>
            <w:hideMark/>
          </w:tcPr>
          <w:p w14:paraId="463E0642"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128,53</w:t>
            </w:r>
          </w:p>
        </w:tc>
      </w:tr>
      <w:tr w:rsidR="00425F14" w:rsidRPr="00B211F7" w14:paraId="27A3BA79"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3D5885B4"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8</w:t>
            </w:r>
          </w:p>
        </w:tc>
        <w:tc>
          <w:tcPr>
            <w:tcW w:w="5325" w:type="dxa"/>
            <w:tcBorders>
              <w:top w:val="nil"/>
              <w:left w:val="nil"/>
              <w:bottom w:val="single" w:sz="4" w:space="0" w:color="000000"/>
              <w:right w:val="single" w:sz="4" w:space="0" w:color="000000"/>
            </w:tcBorders>
            <w:shd w:val="clear" w:color="auto" w:fill="auto"/>
            <w:noWrap/>
            <w:vAlign w:val="bottom"/>
            <w:hideMark/>
          </w:tcPr>
          <w:p w14:paraId="080E1399" w14:textId="27A535B5" w:rsidR="00425F14" w:rsidRPr="00B211F7" w:rsidRDefault="00425F14" w:rsidP="00425F14">
            <w:pPr>
              <w:suppressAutoHyphens w:val="0"/>
              <w:jc w:val="center"/>
              <w:rPr>
                <w:rFonts w:ascii="Liberation Sans" w:hAnsi="Liberation Sans"/>
                <w:color w:val="000000"/>
                <w:sz w:val="22"/>
                <w:szCs w:val="22"/>
                <w:lang w:eastAsia="pt-BR"/>
              </w:rPr>
            </w:pPr>
            <w:r w:rsidRPr="00425F14">
              <w:rPr>
                <w:rFonts w:ascii="Liberation Sans" w:hAnsi="Liberation Sans"/>
                <w:color w:val="000000"/>
                <w:sz w:val="22"/>
                <w:szCs w:val="22"/>
                <w:lang w:eastAsia="pt-BR"/>
              </w:rPr>
              <w:t>Já</w:t>
            </w:r>
            <w:r>
              <w:rPr>
                <w:rFonts w:ascii="Liberation Sans" w:hAnsi="Liberation Sans"/>
                <w:color w:val="000000"/>
                <w:sz w:val="22"/>
                <w:szCs w:val="22"/>
                <w:lang w:eastAsia="pt-BR"/>
              </w:rPr>
              <w:t xml:space="preserve"> licitado (Concorrência 01/2020)</w:t>
            </w:r>
          </w:p>
        </w:tc>
        <w:tc>
          <w:tcPr>
            <w:tcW w:w="1015" w:type="dxa"/>
            <w:tcBorders>
              <w:top w:val="nil"/>
              <w:left w:val="nil"/>
              <w:bottom w:val="single" w:sz="4" w:space="0" w:color="000000"/>
              <w:right w:val="single" w:sz="4" w:space="0" w:color="000000"/>
            </w:tcBorders>
            <w:shd w:val="clear" w:color="auto" w:fill="auto"/>
            <w:noWrap/>
            <w:vAlign w:val="bottom"/>
            <w:hideMark/>
          </w:tcPr>
          <w:p w14:paraId="1F1299D1"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13,21</w:t>
            </w:r>
          </w:p>
        </w:tc>
      </w:tr>
      <w:tr w:rsidR="00425F14" w:rsidRPr="00B211F7" w14:paraId="0D4CDFB9"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4F357BBD"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9</w:t>
            </w:r>
          </w:p>
        </w:tc>
        <w:tc>
          <w:tcPr>
            <w:tcW w:w="5325" w:type="dxa"/>
            <w:tcBorders>
              <w:top w:val="nil"/>
              <w:left w:val="nil"/>
              <w:bottom w:val="single" w:sz="4" w:space="0" w:color="000000"/>
              <w:right w:val="single" w:sz="4" w:space="0" w:color="000000"/>
            </w:tcBorders>
            <w:shd w:val="clear" w:color="auto" w:fill="auto"/>
            <w:noWrap/>
            <w:vAlign w:val="bottom"/>
            <w:hideMark/>
          </w:tcPr>
          <w:p w14:paraId="51D8DBF3" w14:textId="329ACF9C" w:rsidR="00425F14" w:rsidRPr="00B211F7" w:rsidRDefault="00425F14" w:rsidP="00425F14">
            <w:pPr>
              <w:suppressAutoHyphens w:val="0"/>
              <w:rPr>
                <w:rFonts w:ascii="Liberation Sans" w:hAnsi="Liberation Sans"/>
                <w:color w:val="000000"/>
                <w:sz w:val="22"/>
                <w:szCs w:val="22"/>
                <w:lang w:eastAsia="pt-BR"/>
              </w:rPr>
            </w:pPr>
            <w:r>
              <w:rPr>
                <w:rFonts w:ascii="Liberation Sans" w:hAnsi="Liberation Sans"/>
                <w:color w:val="000000"/>
                <w:sz w:val="22"/>
                <w:szCs w:val="22"/>
                <w:lang w:eastAsia="pt-BR"/>
              </w:rPr>
              <w:t xml:space="preserve">                                Cafeteria</w:t>
            </w:r>
          </w:p>
        </w:tc>
        <w:tc>
          <w:tcPr>
            <w:tcW w:w="1015" w:type="dxa"/>
            <w:tcBorders>
              <w:top w:val="nil"/>
              <w:left w:val="nil"/>
              <w:bottom w:val="single" w:sz="4" w:space="0" w:color="000000"/>
              <w:right w:val="single" w:sz="4" w:space="0" w:color="000000"/>
            </w:tcBorders>
            <w:shd w:val="clear" w:color="auto" w:fill="auto"/>
            <w:noWrap/>
            <w:vAlign w:val="bottom"/>
            <w:hideMark/>
          </w:tcPr>
          <w:p w14:paraId="077ACE66" w14:textId="79D4C6DC" w:rsidR="00425F14" w:rsidRPr="00B211F7" w:rsidRDefault="00425F14" w:rsidP="00425F14">
            <w:pPr>
              <w:suppressAutoHyphens w:val="0"/>
              <w:rPr>
                <w:rFonts w:ascii="Liberation Sans" w:hAnsi="Liberation Sans"/>
                <w:color w:val="000000"/>
                <w:sz w:val="22"/>
                <w:szCs w:val="22"/>
                <w:lang w:eastAsia="pt-BR"/>
              </w:rPr>
            </w:pPr>
            <w:r>
              <w:rPr>
                <w:rFonts w:ascii="Liberation Sans" w:hAnsi="Liberation Sans"/>
                <w:color w:val="000000"/>
                <w:sz w:val="22"/>
                <w:szCs w:val="22"/>
                <w:lang w:eastAsia="pt-BR"/>
              </w:rPr>
              <w:t xml:space="preserve">   38,48</w:t>
            </w:r>
          </w:p>
        </w:tc>
      </w:tr>
      <w:tr w:rsidR="00425F14" w:rsidRPr="00B211F7" w14:paraId="4854F8AC"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592F6651"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10</w:t>
            </w:r>
          </w:p>
        </w:tc>
        <w:tc>
          <w:tcPr>
            <w:tcW w:w="5325" w:type="dxa"/>
            <w:tcBorders>
              <w:top w:val="nil"/>
              <w:left w:val="nil"/>
              <w:bottom w:val="single" w:sz="4" w:space="0" w:color="000000"/>
              <w:right w:val="single" w:sz="4" w:space="0" w:color="000000"/>
            </w:tcBorders>
            <w:shd w:val="clear" w:color="auto" w:fill="auto"/>
            <w:noWrap/>
            <w:vAlign w:val="bottom"/>
            <w:hideMark/>
          </w:tcPr>
          <w:p w14:paraId="0A750E6A" w14:textId="0491ED21"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Empório de mel, doces, gel</w:t>
            </w:r>
            <w:r>
              <w:rPr>
                <w:rFonts w:ascii="Liberation Sans" w:hAnsi="Liberation Sans"/>
                <w:color w:val="000000"/>
                <w:sz w:val="22"/>
                <w:szCs w:val="22"/>
                <w:lang w:eastAsia="pt-BR"/>
              </w:rPr>
              <w:t>e</w:t>
            </w:r>
            <w:r w:rsidRPr="00B211F7">
              <w:rPr>
                <w:rFonts w:ascii="Liberation Sans" w:hAnsi="Liberation Sans"/>
                <w:color w:val="000000"/>
                <w:sz w:val="22"/>
                <w:szCs w:val="22"/>
                <w:lang w:eastAsia="pt-BR"/>
              </w:rPr>
              <w:t>ias e conservas</w:t>
            </w:r>
          </w:p>
        </w:tc>
        <w:tc>
          <w:tcPr>
            <w:tcW w:w="1015" w:type="dxa"/>
            <w:tcBorders>
              <w:top w:val="nil"/>
              <w:left w:val="nil"/>
              <w:bottom w:val="single" w:sz="4" w:space="0" w:color="000000"/>
              <w:right w:val="single" w:sz="4" w:space="0" w:color="000000"/>
            </w:tcBorders>
            <w:shd w:val="clear" w:color="auto" w:fill="auto"/>
            <w:noWrap/>
            <w:vAlign w:val="bottom"/>
            <w:hideMark/>
          </w:tcPr>
          <w:p w14:paraId="47B6BBF1"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12,87</w:t>
            </w:r>
          </w:p>
        </w:tc>
      </w:tr>
      <w:tr w:rsidR="00425F14" w:rsidRPr="00B211F7" w14:paraId="0626C83F"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7ED4BC71"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11</w:t>
            </w:r>
          </w:p>
        </w:tc>
        <w:tc>
          <w:tcPr>
            <w:tcW w:w="5325" w:type="dxa"/>
            <w:tcBorders>
              <w:top w:val="nil"/>
              <w:left w:val="nil"/>
              <w:bottom w:val="single" w:sz="4" w:space="0" w:color="000000"/>
              <w:right w:val="single" w:sz="4" w:space="0" w:color="000000"/>
            </w:tcBorders>
            <w:shd w:val="clear" w:color="auto" w:fill="auto"/>
            <w:noWrap/>
            <w:vAlign w:val="bottom"/>
            <w:hideMark/>
          </w:tcPr>
          <w:p w14:paraId="424E32B6" w14:textId="77777777" w:rsidR="00425F14" w:rsidRPr="00B211F7" w:rsidRDefault="00425F14" w:rsidP="00425F14">
            <w:pPr>
              <w:suppressAutoHyphens w:val="0"/>
              <w:jc w:val="center"/>
              <w:rPr>
                <w:rFonts w:ascii="Liberation Sans" w:hAnsi="Liberation Sans"/>
                <w:color w:val="000000"/>
                <w:sz w:val="22"/>
                <w:szCs w:val="22"/>
                <w:lang w:eastAsia="pt-BR"/>
              </w:rPr>
            </w:pPr>
            <w:proofErr w:type="spellStart"/>
            <w:r w:rsidRPr="00B211F7">
              <w:rPr>
                <w:rFonts w:ascii="Liberation Sans" w:hAnsi="Liberation Sans"/>
                <w:color w:val="000000"/>
                <w:sz w:val="22"/>
                <w:szCs w:val="22"/>
                <w:lang w:eastAsia="pt-BR"/>
              </w:rPr>
              <w:t>Verdureira</w:t>
            </w:r>
            <w:proofErr w:type="spellEnd"/>
            <w:r w:rsidRPr="00B211F7">
              <w:rPr>
                <w:rFonts w:ascii="Liberation Sans" w:hAnsi="Liberation Sans"/>
                <w:color w:val="000000"/>
                <w:sz w:val="22"/>
                <w:szCs w:val="22"/>
                <w:lang w:eastAsia="pt-BR"/>
              </w:rPr>
              <w:t>/Hortifruti</w:t>
            </w:r>
          </w:p>
        </w:tc>
        <w:tc>
          <w:tcPr>
            <w:tcW w:w="1015" w:type="dxa"/>
            <w:tcBorders>
              <w:top w:val="nil"/>
              <w:left w:val="nil"/>
              <w:bottom w:val="single" w:sz="4" w:space="0" w:color="000000"/>
              <w:right w:val="single" w:sz="4" w:space="0" w:color="000000"/>
            </w:tcBorders>
            <w:shd w:val="clear" w:color="auto" w:fill="auto"/>
            <w:noWrap/>
            <w:vAlign w:val="bottom"/>
            <w:hideMark/>
          </w:tcPr>
          <w:p w14:paraId="4CFC4D1A"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25,72</w:t>
            </w:r>
          </w:p>
        </w:tc>
      </w:tr>
      <w:tr w:rsidR="00425F14" w:rsidRPr="00B211F7" w14:paraId="438952F7"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18DCDEA6"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12</w:t>
            </w:r>
          </w:p>
        </w:tc>
        <w:tc>
          <w:tcPr>
            <w:tcW w:w="5325" w:type="dxa"/>
            <w:tcBorders>
              <w:top w:val="nil"/>
              <w:left w:val="nil"/>
              <w:bottom w:val="single" w:sz="4" w:space="0" w:color="000000"/>
              <w:right w:val="single" w:sz="4" w:space="0" w:color="000000"/>
            </w:tcBorders>
            <w:shd w:val="clear" w:color="auto" w:fill="auto"/>
            <w:noWrap/>
            <w:vAlign w:val="bottom"/>
            <w:hideMark/>
          </w:tcPr>
          <w:p w14:paraId="6C563DE6"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Empório de Vinhos, petiscos e produtos catarinenses</w:t>
            </w:r>
          </w:p>
        </w:tc>
        <w:tc>
          <w:tcPr>
            <w:tcW w:w="1015" w:type="dxa"/>
            <w:tcBorders>
              <w:top w:val="nil"/>
              <w:left w:val="nil"/>
              <w:bottom w:val="single" w:sz="4" w:space="0" w:color="000000"/>
              <w:right w:val="single" w:sz="4" w:space="0" w:color="000000"/>
            </w:tcBorders>
            <w:shd w:val="clear" w:color="auto" w:fill="auto"/>
            <w:noWrap/>
            <w:vAlign w:val="bottom"/>
            <w:hideMark/>
          </w:tcPr>
          <w:p w14:paraId="43919837"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23,85</w:t>
            </w:r>
          </w:p>
        </w:tc>
      </w:tr>
      <w:tr w:rsidR="00425F14" w:rsidRPr="00B211F7" w14:paraId="2C2F4CCB"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0640B788"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13</w:t>
            </w:r>
          </w:p>
        </w:tc>
        <w:tc>
          <w:tcPr>
            <w:tcW w:w="5325" w:type="dxa"/>
            <w:tcBorders>
              <w:top w:val="nil"/>
              <w:left w:val="nil"/>
              <w:bottom w:val="single" w:sz="4" w:space="0" w:color="000000"/>
              <w:right w:val="single" w:sz="4" w:space="0" w:color="000000"/>
            </w:tcBorders>
            <w:shd w:val="clear" w:color="auto" w:fill="auto"/>
            <w:noWrap/>
            <w:vAlign w:val="bottom"/>
            <w:hideMark/>
          </w:tcPr>
          <w:p w14:paraId="7BCDA229"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Peixaria</w:t>
            </w:r>
          </w:p>
        </w:tc>
        <w:tc>
          <w:tcPr>
            <w:tcW w:w="1015" w:type="dxa"/>
            <w:tcBorders>
              <w:top w:val="nil"/>
              <w:left w:val="nil"/>
              <w:bottom w:val="single" w:sz="4" w:space="0" w:color="000000"/>
              <w:right w:val="single" w:sz="4" w:space="0" w:color="000000"/>
            </w:tcBorders>
            <w:shd w:val="clear" w:color="auto" w:fill="auto"/>
            <w:noWrap/>
            <w:vAlign w:val="bottom"/>
            <w:hideMark/>
          </w:tcPr>
          <w:p w14:paraId="1AD30338"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20,59</w:t>
            </w:r>
          </w:p>
        </w:tc>
      </w:tr>
      <w:tr w:rsidR="00425F14" w:rsidRPr="00B211F7" w14:paraId="7D4089BD"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2DA1CC3B"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14</w:t>
            </w:r>
          </w:p>
        </w:tc>
        <w:tc>
          <w:tcPr>
            <w:tcW w:w="5325" w:type="dxa"/>
            <w:tcBorders>
              <w:top w:val="nil"/>
              <w:left w:val="nil"/>
              <w:bottom w:val="single" w:sz="4" w:space="0" w:color="000000"/>
              <w:right w:val="single" w:sz="4" w:space="0" w:color="000000"/>
            </w:tcBorders>
            <w:shd w:val="clear" w:color="auto" w:fill="auto"/>
            <w:noWrap/>
            <w:vAlign w:val="bottom"/>
            <w:hideMark/>
          </w:tcPr>
          <w:p w14:paraId="3324CE06"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Floricultura</w:t>
            </w:r>
          </w:p>
        </w:tc>
        <w:tc>
          <w:tcPr>
            <w:tcW w:w="1015" w:type="dxa"/>
            <w:tcBorders>
              <w:top w:val="nil"/>
              <w:left w:val="nil"/>
              <w:bottom w:val="single" w:sz="4" w:space="0" w:color="000000"/>
              <w:right w:val="single" w:sz="4" w:space="0" w:color="000000"/>
            </w:tcBorders>
            <w:shd w:val="clear" w:color="auto" w:fill="auto"/>
            <w:noWrap/>
            <w:vAlign w:val="bottom"/>
            <w:hideMark/>
          </w:tcPr>
          <w:p w14:paraId="260086CF"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6,65</w:t>
            </w:r>
          </w:p>
        </w:tc>
      </w:tr>
      <w:tr w:rsidR="00425F14" w:rsidRPr="00B211F7" w14:paraId="29EE4969"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2FF10FFF"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15</w:t>
            </w:r>
          </w:p>
        </w:tc>
        <w:tc>
          <w:tcPr>
            <w:tcW w:w="5325" w:type="dxa"/>
            <w:tcBorders>
              <w:top w:val="nil"/>
              <w:left w:val="nil"/>
              <w:bottom w:val="single" w:sz="4" w:space="0" w:color="000000"/>
              <w:right w:val="single" w:sz="4" w:space="0" w:color="000000"/>
            </w:tcBorders>
            <w:shd w:val="clear" w:color="auto" w:fill="auto"/>
            <w:noWrap/>
            <w:vAlign w:val="bottom"/>
            <w:hideMark/>
          </w:tcPr>
          <w:p w14:paraId="4DFF78AF"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Papelaria técnica</w:t>
            </w:r>
          </w:p>
        </w:tc>
        <w:tc>
          <w:tcPr>
            <w:tcW w:w="1015" w:type="dxa"/>
            <w:tcBorders>
              <w:top w:val="nil"/>
              <w:left w:val="nil"/>
              <w:bottom w:val="single" w:sz="4" w:space="0" w:color="000000"/>
              <w:right w:val="single" w:sz="4" w:space="0" w:color="000000"/>
            </w:tcBorders>
            <w:shd w:val="clear" w:color="auto" w:fill="auto"/>
            <w:noWrap/>
            <w:vAlign w:val="bottom"/>
            <w:hideMark/>
          </w:tcPr>
          <w:p w14:paraId="5CC5C39D"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6,32</w:t>
            </w:r>
          </w:p>
        </w:tc>
      </w:tr>
      <w:tr w:rsidR="00425F14" w:rsidRPr="00B211F7" w14:paraId="2F4FE912"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3582FFC9"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16</w:t>
            </w:r>
          </w:p>
        </w:tc>
        <w:tc>
          <w:tcPr>
            <w:tcW w:w="5325" w:type="dxa"/>
            <w:tcBorders>
              <w:top w:val="nil"/>
              <w:left w:val="nil"/>
              <w:bottom w:val="single" w:sz="4" w:space="0" w:color="000000"/>
              <w:right w:val="single" w:sz="4" w:space="0" w:color="000000"/>
            </w:tcBorders>
            <w:shd w:val="clear" w:color="auto" w:fill="auto"/>
            <w:noWrap/>
            <w:vAlign w:val="bottom"/>
            <w:hideMark/>
          </w:tcPr>
          <w:p w14:paraId="7D9B9629"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Souvenirs</w:t>
            </w:r>
          </w:p>
        </w:tc>
        <w:tc>
          <w:tcPr>
            <w:tcW w:w="1015" w:type="dxa"/>
            <w:tcBorders>
              <w:top w:val="nil"/>
              <w:left w:val="nil"/>
              <w:bottom w:val="single" w:sz="4" w:space="0" w:color="000000"/>
              <w:right w:val="single" w:sz="4" w:space="0" w:color="000000"/>
            </w:tcBorders>
            <w:shd w:val="clear" w:color="auto" w:fill="auto"/>
            <w:noWrap/>
            <w:vAlign w:val="bottom"/>
            <w:hideMark/>
          </w:tcPr>
          <w:p w14:paraId="54DCA26C"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6,54</w:t>
            </w:r>
          </w:p>
        </w:tc>
      </w:tr>
      <w:tr w:rsidR="00425F14" w:rsidRPr="00B211F7" w14:paraId="2B0CA3BB"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27AD173B"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17</w:t>
            </w:r>
          </w:p>
        </w:tc>
        <w:tc>
          <w:tcPr>
            <w:tcW w:w="5325" w:type="dxa"/>
            <w:tcBorders>
              <w:top w:val="nil"/>
              <w:left w:val="nil"/>
              <w:bottom w:val="single" w:sz="4" w:space="0" w:color="000000"/>
              <w:right w:val="single" w:sz="4" w:space="0" w:color="000000"/>
            </w:tcBorders>
            <w:shd w:val="clear" w:color="auto" w:fill="auto"/>
            <w:noWrap/>
            <w:vAlign w:val="bottom"/>
            <w:hideMark/>
          </w:tcPr>
          <w:p w14:paraId="3660F50C" w14:textId="3E94008E" w:rsidR="00425F14" w:rsidRPr="00B211F7" w:rsidRDefault="00425F14" w:rsidP="00425F14">
            <w:pPr>
              <w:suppressAutoHyphens w:val="0"/>
              <w:jc w:val="center"/>
              <w:rPr>
                <w:rFonts w:ascii="Liberation Sans" w:hAnsi="Liberation Sans"/>
                <w:color w:val="000000"/>
                <w:sz w:val="22"/>
                <w:szCs w:val="22"/>
                <w:lang w:eastAsia="pt-BR"/>
              </w:rPr>
            </w:pPr>
            <w:r w:rsidRPr="000D3C39">
              <w:rPr>
                <w:rFonts w:ascii="Liberation Sans" w:hAnsi="Liberation Sans"/>
                <w:color w:val="000000"/>
                <w:sz w:val="22"/>
                <w:szCs w:val="22"/>
                <w:lang w:eastAsia="pt-BR"/>
              </w:rPr>
              <w:t>Acessórios de Pesca</w:t>
            </w:r>
            <w:r>
              <w:rPr>
                <w:rFonts w:ascii="Liberation Sans" w:hAnsi="Liberation Sans"/>
                <w:color w:val="000000"/>
                <w:sz w:val="22"/>
                <w:szCs w:val="22"/>
                <w:lang w:eastAsia="pt-BR"/>
              </w:rPr>
              <w:t xml:space="preserve"> e/ou Loja de Produtos Agropecuários e/ou Farmácia Veterinária</w:t>
            </w:r>
          </w:p>
        </w:tc>
        <w:tc>
          <w:tcPr>
            <w:tcW w:w="1015" w:type="dxa"/>
            <w:tcBorders>
              <w:top w:val="nil"/>
              <w:left w:val="nil"/>
              <w:bottom w:val="single" w:sz="4" w:space="0" w:color="000000"/>
              <w:right w:val="single" w:sz="4" w:space="0" w:color="000000"/>
            </w:tcBorders>
            <w:shd w:val="clear" w:color="auto" w:fill="auto"/>
            <w:noWrap/>
            <w:vAlign w:val="bottom"/>
            <w:hideMark/>
          </w:tcPr>
          <w:p w14:paraId="40A59331"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24,59</w:t>
            </w:r>
          </w:p>
        </w:tc>
      </w:tr>
      <w:tr w:rsidR="00425F14" w:rsidRPr="00B211F7" w14:paraId="72836B32"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1EF20A1D"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18</w:t>
            </w:r>
          </w:p>
        </w:tc>
        <w:tc>
          <w:tcPr>
            <w:tcW w:w="5325" w:type="dxa"/>
            <w:tcBorders>
              <w:top w:val="nil"/>
              <w:left w:val="nil"/>
              <w:bottom w:val="single" w:sz="4" w:space="0" w:color="000000"/>
              <w:right w:val="single" w:sz="4" w:space="0" w:color="000000"/>
            </w:tcBorders>
            <w:shd w:val="clear" w:color="auto" w:fill="auto"/>
            <w:noWrap/>
            <w:vAlign w:val="bottom"/>
            <w:hideMark/>
          </w:tcPr>
          <w:p w14:paraId="467AB175"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Restaurante de alimentação saudável</w:t>
            </w:r>
          </w:p>
        </w:tc>
        <w:tc>
          <w:tcPr>
            <w:tcW w:w="1015" w:type="dxa"/>
            <w:tcBorders>
              <w:top w:val="nil"/>
              <w:left w:val="nil"/>
              <w:bottom w:val="single" w:sz="4" w:space="0" w:color="000000"/>
              <w:right w:val="single" w:sz="4" w:space="0" w:color="000000"/>
            </w:tcBorders>
            <w:shd w:val="clear" w:color="auto" w:fill="auto"/>
            <w:noWrap/>
            <w:vAlign w:val="bottom"/>
            <w:hideMark/>
          </w:tcPr>
          <w:p w14:paraId="6BF6B4CF"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64,88</w:t>
            </w:r>
          </w:p>
        </w:tc>
      </w:tr>
      <w:tr w:rsidR="00425F14" w:rsidRPr="00B211F7" w14:paraId="160CB7BD"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36B46310"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19</w:t>
            </w:r>
          </w:p>
        </w:tc>
        <w:tc>
          <w:tcPr>
            <w:tcW w:w="5325" w:type="dxa"/>
            <w:tcBorders>
              <w:top w:val="nil"/>
              <w:left w:val="nil"/>
              <w:bottom w:val="single" w:sz="4" w:space="0" w:color="000000"/>
              <w:right w:val="single" w:sz="4" w:space="0" w:color="000000"/>
            </w:tcBorders>
            <w:shd w:val="clear" w:color="auto" w:fill="auto"/>
            <w:noWrap/>
            <w:vAlign w:val="bottom"/>
            <w:hideMark/>
          </w:tcPr>
          <w:p w14:paraId="41492711"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Empório de bebidas</w:t>
            </w:r>
          </w:p>
        </w:tc>
        <w:tc>
          <w:tcPr>
            <w:tcW w:w="1015" w:type="dxa"/>
            <w:tcBorders>
              <w:top w:val="nil"/>
              <w:left w:val="nil"/>
              <w:bottom w:val="single" w:sz="4" w:space="0" w:color="000000"/>
              <w:right w:val="single" w:sz="4" w:space="0" w:color="000000"/>
            </w:tcBorders>
            <w:shd w:val="clear" w:color="auto" w:fill="auto"/>
            <w:noWrap/>
            <w:vAlign w:val="bottom"/>
            <w:hideMark/>
          </w:tcPr>
          <w:p w14:paraId="2E6C913E"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47,66</w:t>
            </w:r>
          </w:p>
        </w:tc>
      </w:tr>
      <w:tr w:rsidR="00425F14" w:rsidRPr="00B211F7" w14:paraId="0047F9E5"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00F19AB1"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20</w:t>
            </w:r>
          </w:p>
        </w:tc>
        <w:tc>
          <w:tcPr>
            <w:tcW w:w="5325" w:type="dxa"/>
            <w:tcBorders>
              <w:top w:val="nil"/>
              <w:left w:val="nil"/>
              <w:bottom w:val="single" w:sz="4" w:space="0" w:color="000000"/>
              <w:right w:val="single" w:sz="4" w:space="0" w:color="000000"/>
            </w:tcBorders>
            <w:shd w:val="clear" w:color="auto" w:fill="auto"/>
            <w:noWrap/>
            <w:vAlign w:val="bottom"/>
            <w:hideMark/>
          </w:tcPr>
          <w:p w14:paraId="4FC82149"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Tabacaria</w:t>
            </w:r>
          </w:p>
        </w:tc>
        <w:tc>
          <w:tcPr>
            <w:tcW w:w="1015" w:type="dxa"/>
            <w:tcBorders>
              <w:top w:val="nil"/>
              <w:left w:val="nil"/>
              <w:bottom w:val="single" w:sz="4" w:space="0" w:color="000000"/>
              <w:right w:val="single" w:sz="4" w:space="0" w:color="000000"/>
            </w:tcBorders>
            <w:shd w:val="clear" w:color="auto" w:fill="auto"/>
            <w:noWrap/>
            <w:vAlign w:val="bottom"/>
            <w:hideMark/>
          </w:tcPr>
          <w:p w14:paraId="4BB1D512"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6,97</w:t>
            </w:r>
          </w:p>
        </w:tc>
      </w:tr>
      <w:tr w:rsidR="00425F14" w:rsidRPr="00B211F7" w14:paraId="154387AF"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644A7E50"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21</w:t>
            </w:r>
          </w:p>
        </w:tc>
        <w:tc>
          <w:tcPr>
            <w:tcW w:w="5325" w:type="dxa"/>
            <w:tcBorders>
              <w:top w:val="nil"/>
              <w:left w:val="nil"/>
              <w:bottom w:val="single" w:sz="4" w:space="0" w:color="000000"/>
              <w:right w:val="single" w:sz="4" w:space="0" w:color="000000"/>
            </w:tcBorders>
            <w:shd w:val="clear" w:color="auto" w:fill="auto"/>
            <w:noWrap/>
            <w:vAlign w:val="bottom"/>
            <w:hideMark/>
          </w:tcPr>
          <w:p w14:paraId="18DC9EC7" w14:textId="0D7F0708"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Padaria artesanal</w:t>
            </w:r>
          </w:p>
        </w:tc>
        <w:tc>
          <w:tcPr>
            <w:tcW w:w="1015" w:type="dxa"/>
            <w:tcBorders>
              <w:top w:val="nil"/>
              <w:left w:val="nil"/>
              <w:bottom w:val="single" w:sz="4" w:space="0" w:color="000000"/>
              <w:right w:val="single" w:sz="4" w:space="0" w:color="000000"/>
            </w:tcBorders>
            <w:shd w:val="clear" w:color="auto" w:fill="auto"/>
            <w:noWrap/>
            <w:vAlign w:val="bottom"/>
            <w:hideMark/>
          </w:tcPr>
          <w:p w14:paraId="62C406BE" w14:textId="2E1B2479" w:rsidR="00425F14" w:rsidRPr="00B211F7" w:rsidRDefault="00425F14" w:rsidP="00425F14">
            <w:pPr>
              <w:suppressAutoHyphens w:val="0"/>
              <w:jc w:val="center"/>
              <w:rPr>
                <w:rFonts w:ascii="Liberation Sans" w:hAnsi="Liberation Sans"/>
                <w:color w:val="000000"/>
                <w:sz w:val="22"/>
                <w:szCs w:val="22"/>
                <w:lang w:eastAsia="pt-BR"/>
              </w:rPr>
            </w:pPr>
            <w:r>
              <w:rPr>
                <w:rFonts w:ascii="Liberation Sans" w:hAnsi="Liberation Sans"/>
                <w:color w:val="000000"/>
                <w:sz w:val="22"/>
                <w:szCs w:val="22"/>
                <w:lang w:eastAsia="pt-BR"/>
              </w:rPr>
              <w:t>46,51</w:t>
            </w:r>
          </w:p>
        </w:tc>
      </w:tr>
      <w:tr w:rsidR="00425F14" w:rsidRPr="00B211F7" w14:paraId="4295FCB4"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5AB90430"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22</w:t>
            </w:r>
          </w:p>
        </w:tc>
        <w:tc>
          <w:tcPr>
            <w:tcW w:w="5325" w:type="dxa"/>
            <w:tcBorders>
              <w:top w:val="nil"/>
              <w:left w:val="nil"/>
              <w:bottom w:val="single" w:sz="4" w:space="0" w:color="000000"/>
              <w:right w:val="single" w:sz="4" w:space="0" w:color="000000"/>
            </w:tcBorders>
            <w:shd w:val="clear" w:color="auto" w:fill="auto"/>
            <w:noWrap/>
            <w:vAlign w:val="bottom"/>
            <w:hideMark/>
          </w:tcPr>
          <w:p w14:paraId="06E28773"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Cestaria/Tear/Cerâmicas</w:t>
            </w:r>
          </w:p>
        </w:tc>
        <w:tc>
          <w:tcPr>
            <w:tcW w:w="1015" w:type="dxa"/>
            <w:tcBorders>
              <w:top w:val="nil"/>
              <w:left w:val="nil"/>
              <w:bottom w:val="single" w:sz="4" w:space="0" w:color="000000"/>
              <w:right w:val="single" w:sz="4" w:space="0" w:color="000000"/>
            </w:tcBorders>
            <w:shd w:val="clear" w:color="auto" w:fill="auto"/>
            <w:noWrap/>
            <w:vAlign w:val="bottom"/>
            <w:hideMark/>
          </w:tcPr>
          <w:p w14:paraId="3B72EA5E"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24,51</w:t>
            </w:r>
          </w:p>
        </w:tc>
      </w:tr>
      <w:tr w:rsidR="00425F14" w:rsidRPr="00B211F7" w14:paraId="7B13F703"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0F0C5617"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23</w:t>
            </w:r>
          </w:p>
        </w:tc>
        <w:tc>
          <w:tcPr>
            <w:tcW w:w="5325" w:type="dxa"/>
            <w:tcBorders>
              <w:top w:val="nil"/>
              <w:left w:val="nil"/>
              <w:bottom w:val="single" w:sz="4" w:space="0" w:color="000000"/>
              <w:right w:val="single" w:sz="4" w:space="0" w:color="000000"/>
            </w:tcBorders>
            <w:shd w:val="clear" w:color="auto" w:fill="auto"/>
            <w:noWrap/>
            <w:vAlign w:val="bottom"/>
            <w:hideMark/>
          </w:tcPr>
          <w:p w14:paraId="674F7BE2" w14:textId="6B15B434"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Armazém de produtos orgânicos</w:t>
            </w:r>
            <w:r w:rsidR="00AB4BE1">
              <w:rPr>
                <w:rFonts w:ascii="Liberation Sans" w:hAnsi="Liberation Sans"/>
                <w:color w:val="000000"/>
                <w:sz w:val="22"/>
                <w:szCs w:val="22"/>
                <w:lang w:eastAsia="pt-BR"/>
              </w:rPr>
              <w:t xml:space="preserve"> e/ou naturais </w:t>
            </w:r>
          </w:p>
        </w:tc>
        <w:tc>
          <w:tcPr>
            <w:tcW w:w="1015" w:type="dxa"/>
            <w:tcBorders>
              <w:top w:val="nil"/>
              <w:left w:val="nil"/>
              <w:bottom w:val="single" w:sz="4" w:space="0" w:color="000000"/>
              <w:right w:val="single" w:sz="4" w:space="0" w:color="000000"/>
            </w:tcBorders>
            <w:shd w:val="clear" w:color="auto" w:fill="auto"/>
            <w:noWrap/>
            <w:vAlign w:val="bottom"/>
            <w:hideMark/>
          </w:tcPr>
          <w:p w14:paraId="6F506A89"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24,74</w:t>
            </w:r>
          </w:p>
        </w:tc>
      </w:tr>
      <w:tr w:rsidR="00425F14" w:rsidRPr="00B211F7" w14:paraId="273DD3ED" w14:textId="77777777" w:rsidTr="00425F14">
        <w:trPr>
          <w:trHeight w:val="285"/>
          <w:jc w:val="center"/>
        </w:trPr>
        <w:tc>
          <w:tcPr>
            <w:tcW w:w="385" w:type="dxa"/>
            <w:tcBorders>
              <w:top w:val="nil"/>
              <w:left w:val="single" w:sz="4" w:space="0" w:color="000000"/>
              <w:bottom w:val="single" w:sz="4" w:space="0" w:color="000000"/>
              <w:right w:val="single" w:sz="4" w:space="0" w:color="000000"/>
            </w:tcBorders>
            <w:shd w:val="clear" w:color="auto" w:fill="auto"/>
            <w:noWrap/>
            <w:vAlign w:val="bottom"/>
            <w:hideMark/>
          </w:tcPr>
          <w:p w14:paraId="47F827FF"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24</w:t>
            </w:r>
          </w:p>
        </w:tc>
        <w:tc>
          <w:tcPr>
            <w:tcW w:w="5325" w:type="dxa"/>
            <w:tcBorders>
              <w:top w:val="nil"/>
              <w:left w:val="nil"/>
              <w:bottom w:val="single" w:sz="4" w:space="0" w:color="000000"/>
              <w:right w:val="single" w:sz="4" w:space="0" w:color="000000"/>
            </w:tcBorders>
            <w:shd w:val="clear" w:color="auto" w:fill="auto"/>
            <w:noWrap/>
            <w:vAlign w:val="bottom"/>
            <w:hideMark/>
          </w:tcPr>
          <w:p w14:paraId="16234FDC" w14:textId="77777777"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Restaurante</w:t>
            </w:r>
          </w:p>
        </w:tc>
        <w:tc>
          <w:tcPr>
            <w:tcW w:w="1015" w:type="dxa"/>
            <w:tcBorders>
              <w:top w:val="nil"/>
              <w:left w:val="nil"/>
              <w:bottom w:val="single" w:sz="4" w:space="0" w:color="000000"/>
              <w:right w:val="single" w:sz="4" w:space="0" w:color="000000"/>
            </w:tcBorders>
            <w:shd w:val="clear" w:color="auto" w:fill="auto"/>
            <w:noWrap/>
            <w:vAlign w:val="bottom"/>
            <w:hideMark/>
          </w:tcPr>
          <w:p w14:paraId="63BB65D0" w14:textId="7F165ED1" w:rsidR="00425F14" w:rsidRPr="00B211F7" w:rsidRDefault="00425F14" w:rsidP="00425F14">
            <w:pPr>
              <w:suppressAutoHyphens w:val="0"/>
              <w:jc w:val="center"/>
              <w:rPr>
                <w:rFonts w:ascii="Liberation Sans" w:hAnsi="Liberation Sans"/>
                <w:color w:val="000000"/>
                <w:sz w:val="22"/>
                <w:szCs w:val="22"/>
                <w:lang w:eastAsia="pt-BR"/>
              </w:rPr>
            </w:pPr>
            <w:r w:rsidRPr="00B211F7">
              <w:rPr>
                <w:rFonts w:ascii="Liberation Sans" w:hAnsi="Liberation Sans"/>
                <w:color w:val="000000"/>
                <w:sz w:val="22"/>
                <w:szCs w:val="22"/>
                <w:lang w:eastAsia="pt-BR"/>
              </w:rPr>
              <w:t>3</w:t>
            </w:r>
            <w:r>
              <w:rPr>
                <w:rFonts w:ascii="Liberation Sans" w:hAnsi="Liberation Sans"/>
                <w:color w:val="000000"/>
                <w:sz w:val="22"/>
                <w:szCs w:val="22"/>
                <w:lang w:eastAsia="pt-BR"/>
              </w:rPr>
              <w:t>30,39</w:t>
            </w:r>
          </w:p>
        </w:tc>
      </w:tr>
    </w:tbl>
    <w:p w14:paraId="09F7EC24" w14:textId="77777777" w:rsidR="00104334" w:rsidRDefault="00104334" w:rsidP="00104334"/>
    <w:p w14:paraId="072AC7AC" w14:textId="77777777" w:rsidR="00104334" w:rsidRDefault="00104334" w:rsidP="00104334"/>
    <w:p w14:paraId="0F3AB381" w14:textId="77777777" w:rsidR="00104334" w:rsidRDefault="00104334" w:rsidP="00104334"/>
    <w:p w14:paraId="5A05212C" w14:textId="77777777" w:rsidR="00104334" w:rsidRDefault="00104334" w:rsidP="00104334"/>
    <w:p w14:paraId="11D66F80" w14:textId="77777777" w:rsidR="00104334" w:rsidRDefault="00104334" w:rsidP="00104334"/>
    <w:p w14:paraId="6A804528" w14:textId="77777777" w:rsidR="00104334" w:rsidRDefault="00104334" w:rsidP="00104334"/>
    <w:p w14:paraId="55EA108F" w14:textId="77777777" w:rsidR="00104334" w:rsidRDefault="00104334" w:rsidP="00104334"/>
    <w:p w14:paraId="0F8A0F8D" w14:textId="77777777" w:rsidR="00104334" w:rsidRDefault="00104334" w:rsidP="00104334"/>
    <w:p w14:paraId="3E834048" w14:textId="77777777" w:rsidR="00104334" w:rsidRDefault="00104334" w:rsidP="00104334"/>
    <w:p w14:paraId="4C45DC81" w14:textId="77777777" w:rsidR="00104334" w:rsidRDefault="00104334" w:rsidP="00104334"/>
    <w:p w14:paraId="3BDF2970" w14:textId="77777777" w:rsidR="00104334" w:rsidRPr="00D23B51" w:rsidRDefault="00104334" w:rsidP="00104334">
      <w:pPr>
        <w:rPr>
          <w:rFonts w:ascii="Arial" w:hAnsi="Arial" w:cs="Arial"/>
        </w:rPr>
      </w:pPr>
    </w:p>
    <w:p w14:paraId="7B4583B4" w14:textId="77777777" w:rsidR="00104334" w:rsidRDefault="00104334" w:rsidP="00104334">
      <w:pPr>
        <w:pStyle w:val="Ttulo1"/>
        <w:pageBreakBefor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cs="Arial"/>
          <w:sz w:val="22"/>
        </w:rPr>
        <w:lastRenderedPageBreak/>
        <w:t>ANEXO III</w:t>
      </w:r>
    </w:p>
    <w:p w14:paraId="34DA7E50"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14:paraId="3D2C8886" w14:textId="77777777" w:rsidR="00104334" w:rsidRPr="00221CCD"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707E3EC4" w14:textId="14C441B5" w:rsidR="00104334" w:rsidRPr="00D40D66"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D40D66">
        <w:rPr>
          <w:rFonts w:ascii="Arial" w:hAnsi="Arial" w:cs="Arial"/>
          <w:sz w:val="22"/>
        </w:rPr>
        <w:t>CONCORRÊNCIA Nº</w:t>
      </w:r>
      <w:r w:rsidR="00D40D66">
        <w:rPr>
          <w:rFonts w:ascii="Arial" w:hAnsi="Arial" w:cs="Arial"/>
          <w:sz w:val="22"/>
        </w:rPr>
        <w:t xml:space="preserve"> </w:t>
      </w:r>
      <w:r w:rsidR="00D40D66" w:rsidRPr="00D40D66">
        <w:rPr>
          <w:rFonts w:ascii="Arial" w:hAnsi="Arial" w:cs="Arial"/>
          <w:sz w:val="22"/>
        </w:rPr>
        <w:t>01</w:t>
      </w:r>
      <w:r w:rsidRPr="00D40D66">
        <w:rPr>
          <w:rFonts w:ascii="Arial" w:hAnsi="Arial" w:cs="Arial"/>
          <w:sz w:val="22"/>
        </w:rPr>
        <w:t>/202</w:t>
      </w:r>
      <w:r w:rsidR="0053368D">
        <w:rPr>
          <w:rFonts w:ascii="Arial" w:hAnsi="Arial" w:cs="Arial"/>
          <w:sz w:val="22"/>
        </w:rPr>
        <w:t>1</w:t>
      </w:r>
      <w:r w:rsidRPr="00D40D66">
        <w:rPr>
          <w:rFonts w:ascii="Arial" w:hAnsi="Arial" w:cs="Arial"/>
          <w:sz w:val="22"/>
        </w:rPr>
        <w:t xml:space="preserve"> </w:t>
      </w:r>
      <w:r w:rsidR="00666625" w:rsidRPr="00D40D66">
        <w:rPr>
          <w:rFonts w:ascii="Arial" w:hAnsi="Arial" w:cs="Arial"/>
          <w:sz w:val="22"/>
        </w:rPr>
        <w:t>PML</w:t>
      </w:r>
    </w:p>
    <w:p w14:paraId="363AC6FC" w14:textId="77777777" w:rsidR="00104334" w:rsidRDefault="00104334" w:rsidP="00104334">
      <w:pPr>
        <w:pStyle w:val="Ttulo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14:paraId="07F08D0A" w14:textId="77777777" w:rsidR="00104334" w:rsidRDefault="00104334" w:rsidP="00104334"/>
    <w:p w14:paraId="325F63CB" w14:textId="77777777" w:rsidR="00104334" w:rsidRPr="00221CCD" w:rsidRDefault="00104334" w:rsidP="00104334"/>
    <w:p w14:paraId="10842E34"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cs="Arial"/>
          <w:sz w:val="22"/>
        </w:rPr>
        <w:t>IDENTIFICAÇÃO DOS ENVELOPES:</w:t>
      </w:r>
    </w:p>
    <w:p w14:paraId="39ED30FF"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14:paraId="5B7D71A3" w14:textId="77777777" w:rsidR="00104334" w:rsidRDefault="00104334" w:rsidP="00104334">
      <w:pPr>
        <w:rPr>
          <w:rFonts w:ascii="Arial" w:hAnsi="Arial" w:cs="Arial"/>
          <w:sz w:val="22"/>
        </w:rPr>
      </w:pPr>
    </w:p>
    <w:p w14:paraId="767D7398" w14:textId="77777777" w:rsidR="00104334" w:rsidRDefault="00104334" w:rsidP="00104334">
      <w:pPr>
        <w:tabs>
          <w:tab w:val="left" w:pos="1800"/>
        </w:tabs>
        <w:rPr>
          <w:rFonts w:ascii="Arial" w:hAnsi="Arial" w:cs="Arial"/>
          <w:b/>
          <w:sz w:val="22"/>
          <w:szCs w:val="22"/>
        </w:rPr>
      </w:pPr>
    </w:p>
    <w:p w14:paraId="45C89850" w14:textId="77777777" w:rsidR="00104334" w:rsidRDefault="00104334" w:rsidP="00104334">
      <w:pPr>
        <w:numPr>
          <w:ilvl w:val="0"/>
          <w:numId w:val="7"/>
        </w:numPr>
        <w:tabs>
          <w:tab w:val="left" w:pos="740"/>
        </w:tabs>
        <w:ind w:left="380" w:firstLine="0"/>
        <w:jc w:val="both"/>
      </w:pPr>
      <w:r>
        <w:rPr>
          <w:rFonts w:ascii="Arial" w:hAnsi="Arial" w:cs="Arial"/>
          <w:b/>
          <w:sz w:val="22"/>
          <w:szCs w:val="22"/>
        </w:rPr>
        <w:t>ENVELOPE Nº. 01 – DOCUMENTAÇÃO DE HABILITAÇÃO;</w:t>
      </w:r>
    </w:p>
    <w:p w14:paraId="3B8805E9" w14:textId="12DA7781" w:rsidR="00104334" w:rsidRDefault="00104334" w:rsidP="00104334">
      <w:pPr>
        <w:numPr>
          <w:ilvl w:val="0"/>
          <w:numId w:val="7"/>
        </w:numPr>
        <w:tabs>
          <w:tab w:val="left" w:pos="740"/>
        </w:tabs>
        <w:ind w:left="380" w:firstLine="0"/>
        <w:jc w:val="both"/>
      </w:pPr>
      <w:r>
        <w:rPr>
          <w:rFonts w:ascii="Arial" w:hAnsi="Arial" w:cs="Arial"/>
          <w:b/>
          <w:sz w:val="22"/>
          <w:szCs w:val="22"/>
        </w:rPr>
        <w:t>DEPARTAMENTO DE COMPRAS LICITAÇÕES E CONTRATOS – SECRETARIA MUNICIPAL DE ADMINISTRAÇÃO;</w:t>
      </w:r>
    </w:p>
    <w:p w14:paraId="6C57951B" w14:textId="12E4F9C1" w:rsidR="00104334" w:rsidRPr="0047766B" w:rsidRDefault="00104334" w:rsidP="00104334">
      <w:pPr>
        <w:numPr>
          <w:ilvl w:val="0"/>
          <w:numId w:val="7"/>
        </w:numPr>
        <w:tabs>
          <w:tab w:val="left" w:pos="740"/>
        </w:tabs>
        <w:ind w:left="380" w:firstLine="0"/>
        <w:jc w:val="both"/>
      </w:pPr>
      <w:r w:rsidRPr="0047766B">
        <w:rPr>
          <w:rFonts w:ascii="Arial" w:hAnsi="Arial" w:cs="Arial"/>
          <w:b/>
          <w:sz w:val="22"/>
          <w:szCs w:val="22"/>
        </w:rPr>
        <w:t xml:space="preserve">CONCORRÊNCIA Nº </w:t>
      </w:r>
      <w:r w:rsidR="00BC564D" w:rsidRPr="0047766B">
        <w:rPr>
          <w:rFonts w:ascii="Arial" w:hAnsi="Arial" w:cs="Arial"/>
          <w:b/>
          <w:sz w:val="22"/>
          <w:szCs w:val="22"/>
        </w:rPr>
        <w:t>01</w:t>
      </w:r>
      <w:r w:rsidRPr="0047766B">
        <w:rPr>
          <w:rFonts w:ascii="Arial" w:hAnsi="Arial" w:cs="Arial"/>
          <w:b/>
          <w:sz w:val="22"/>
          <w:szCs w:val="22"/>
        </w:rPr>
        <w:t>/202</w:t>
      </w:r>
      <w:r w:rsidR="0053368D">
        <w:rPr>
          <w:rFonts w:ascii="Arial" w:hAnsi="Arial" w:cs="Arial"/>
          <w:b/>
          <w:sz w:val="22"/>
          <w:szCs w:val="22"/>
        </w:rPr>
        <w:t>1</w:t>
      </w:r>
      <w:r w:rsidRPr="0047766B">
        <w:rPr>
          <w:rFonts w:ascii="Arial" w:hAnsi="Arial" w:cs="Arial"/>
          <w:b/>
          <w:sz w:val="22"/>
          <w:szCs w:val="22"/>
        </w:rPr>
        <w:t xml:space="preserve"> </w:t>
      </w:r>
      <w:r w:rsidR="00666625" w:rsidRPr="0047766B">
        <w:rPr>
          <w:rFonts w:ascii="Arial" w:hAnsi="Arial" w:cs="Arial"/>
          <w:b/>
          <w:sz w:val="22"/>
          <w:szCs w:val="22"/>
        </w:rPr>
        <w:t>PML</w:t>
      </w:r>
      <w:r w:rsidRPr="0047766B">
        <w:rPr>
          <w:rFonts w:ascii="Arial" w:hAnsi="Arial" w:cs="Arial"/>
          <w:b/>
          <w:sz w:val="22"/>
          <w:szCs w:val="22"/>
        </w:rPr>
        <w:t>;</w:t>
      </w:r>
    </w:p>
    <w:p w14:paraId="7700285D" w14:textId="771E64A2" w:rsidR="00104334" w:rsidRPr="0047766B" w:rsidRDefault="00104334" w:rsidP="008563D8">
      <w:pPr>
        <w:numPr>
          <w:ilvl w:val="0"/>
          <w:numId w:val="7"/>
        </w:numPr>
        <w:tabs>
          <w:tab w:val="left" w:pos="740"/>
        </w:tabs>
        <w:ind w:left="380" w:firstLine="0"/>
        <w:jc w:val="both"/>
      </w:pPr>
      <w:r w:rsidRPr="0047766B">
        <w:rPr>
          <w:rFonts w:ascii="Arial" w:hAnsi="Arial" w:cs="Arial"/>
          <w:b/>
          <w:sz w:val="22"/>
          <w:szCs w:val="22"/>
        </w:rPr>
        <w:t xml:space="preserve">CONCORRÊNCIA OBJETIVANDO A CONCESSÃO ONEROSA PARA EXPLORAÇÃO EXCLUSIVA DO BOX Nº </w:t>
      </w:r>
      <w:r w:rsidRPr="0047766B">
        <w:rPr>
          <w:rFonts w:ascii="Arial" w:hAnsi="Arial" w:cs="Arial"/>
          <w:color w:val="FF0000"/>
          <w:sz w:val="22"/>
          <w:szCs w:val="22"/>
        </w:rPr>
        <w:t>“XX”</w:t>
      </w:r>
      <w:r w:rsidRPr="0047766B">
        <w:rPr>
          <w:rFonts w:ascii="Arial" w:hAnsi="Arial" w:cs="Arial"/>
          <w:b/>
          <w:color w:val="FF0000"/>
          <w:sz w:val="22"/>
          <w:szCs w:val="22"/>
        </w:rPr>
        <w:t xml:space="preserve"> </w:t>
      </w:r>
      <w:r w:rsidR="00B93841" w:rsidRPr="0047766B">
        <w:rPr>
          <w:rFonts w:ascii="Arial" w:hAnsi="Arial" w:cs="Arial"/>
          <w:b/>
          <w:sz w:val="22"/>
          <w:szCs w:val="22"/>
        </w:rPr>
        <w:t>DO</w:t>
      </w:r>
      <w:r w:rsidRPr="0047766B">
        <w:rPr>
          <w:rFonts w:ascii="Arial" w:hAnsi="Arial" w:cs="Arial"/>
          <w:b/>
          <w:sz w:val="22"/>
          <w:szCs w:val="22"/>
        </w:rPr>
        <w:t xml:space="preserve"> MERCADO PÚBLICO MUNICIPAL DE LAGUNA; </w:t>
      </w:r>
      <w:r w:rsidR="00B93841" w:rsidRPr="0047766B">
        <w:rPr>
          <w:rFonts w:ascii="Arial" w:hAnsi="Arial" w:cs="Arial"/>
          <w:b/>
          <w:sz w:val="22"/>
          <w:szCs w:val="22"/>
        </w:rPr>
        <w:t>(A FALTA DE INDICAÇÃO DO NÚMERO DO BO</w:t>
      </w:r>
      <w:r w:rsidR="008563D8" w:rsidRPr="0047766B">
        <w:rPr>
          <w:rFonts w:ascii="Arial" w:hAnsi="Arial" w:cs="Arial"/>
          <w:b/>
          <w:sz w:val="22"/>
          <w:szCs w:val="22"/>
        </w:rPr>
        <w:t>X</w:t>
      </w:r>
      <w:r w:rsidR="00B93841" w:rsidRPr="0047766B">
        <w:rPr>
          <w:rFonts w:ascii="Arial" w:hAnsi="Arial" w:cs="Arial"/>
          <w:b/>
          <w:sz w:val="22"/>
          <w:szCs w:val="22"/>
        </w:rPr>
        <w:t xml:space="preserve"> CAUSARÁ A IMEDIATA DESCLASSIFICAÇÃO DA LICITANTE)</w:t>
      </w:r>
    </w:p>
    <w:p w14:paraId="5C1965DA" w14:textId="77777777" w:rsidR="00104334" w:rsidRDefault="00104334" w:rsidP="00104334">
      <w:pPr>
        <w:numPr>
          <w:ilvl w:val="0"/>
          <w:numId w:val="7"/>
        </w:numPr>
        <w:tabs>
          <w:tab w:val="left" w:pos="740"/>
        </w:tabs>
        <w:ind w:left="380" w:firstLine="0"/>
        <w:jc w:val="both"/>
      </w:pPr>
      <w:r>
        <w:rPr>
          <w:rFonts w:ascii="Arial" w:hAnsi="Arial" w:cs="Arial"/>
          <w:b/>
          <w:sz w:val="22"/>
          <w:szCs w:val="22"/>
        </w:rPr>
        <w:t>DATA DA ENTREGA;</w:t>
      </w:r>
    </w:p>
    <w:p w14:paraId="556555F4" w14:textId="77777777" w:rsidR="00104334" w:rsidRDefault="00104334" w:rsidP="00104334">
      <w:pPr>
        <w:numPr>
          <w:ilvl w:val="0"/>
          <w:numId w:val="7"/>
        </w:numPr>
        <w:tabs>
          <w:tab w:val="left" w:pos="740"/>
        </w:tabs>
        <w:ind w:left="380" w:firstLine="0"/>
        <w:jc w:val="both"/>
      </w:pPr>
      <w:r>
        <w:rPr>
          <w:rFonts w:ascii="Arial" w:hAnsi="Arial" w:cs="Arial"/>
          <w:b/>
          <w:sz w:val="22"/>
          <w:szCs w:val="22"/>
        </w:rPr>
        <w:t>DATA DE ABERTURA DOS ENVELOPES;</w:t>
      </w:r>
    </w:p>
    <w:p w14:paraId="2B9F51DA" w14:textId="77777777" w:rsidR="00104334" w:rsidRDefault="00104334" w:rsidP="00104334">
      <w:pPr>
        <w:numPr>
          <w:ilvl w:val="0"/>
          <w:numId w:val="7"/>
        </w:numPr>
        <w:tabs>
          <w:tab w:val="left" w:pos="740"/>
        </w:tabs>
        <w:ind w:left="380" w:firstLine="0"/>
        <w:jc w:val="both"/>
      </w:pPr>
      <w:r>
        <w:rPr>
          <w:rFonts w:ascii="Arial" w:hAnsi="Arial" w:cs="Arial"/>
          <w:b/>
          <w:sz w:val="22"/>
          <w:szCs w:val="22"/>
        </w:rPr>
        <w:t>RAZÃO SOCIAL DA LICITANTE</w:t>
      </w:r>
    </w:p>
    <w:p w14:paraId="1A13D45E" w14:textId="77777777" w:rsidR="00104334" w:rsidRDefault="00104334" w:rsidP="00104334">
      <w:pPr>
        <w:numPr>
          <w:ilvl w:val="0"/>
          <w:numId w:val="7"/>
        </w:numPr>
        <w:tabs>
          <w:tab w:val="left" w:pos="740"/>
        </w:tabs>
        <w:ind w:left="380" w:firstLine="0"/>
        <w:jc w:val="both"/>
      </w:pPr>
      <w:r>
        <w:rPr>
          <w:rFonts w:ascii="Arial" w:hAnsi="Arial" w:cs="Arial"/>
          <w:b/>
          <w:sz w:val="22"/>
          <w:szCs w:val="22"/>
        </w:rPr>
        <w:t>CNPJ/CPF</w:t>
      </w:r>
    </w:p>
    <w:p w14:paraId="05C6C829" w14:textId="7972BE3A" w:rsidR="00104334" w:rsidRDefault="00104334" w:rsidP="00104334">
      <w:pPr>
        <w:numPr>
          <w:ilvl w:val="0"/>
          <w:numId w:val="7"/>
        </w:numPr>
        <w:tabs>
          <w:tab w:val="left" w:pos="740"/>
        </w:tabs>
        <w:ind w:left="380" w:firstLine="0"/>
        <w:jc w:val="both"/>
      </w:pPr>
      <w:r>
        <w:rPr>
          <w:rFonts w:ascii="Arial" w:hAnsi="Arial" w:cs="Arial"/>
          <w:b/>
          <w:sz w:val="22"/>
          <w:szCs w:val="22"/>
        </w:rPr>
        <w:t>FONE / E – MAIL.</w:t>
      </w:r>
    </w:p>
    <w:p w14:paraId="35F96E3D" w14:textId="77777777" w:rsidR="00104334" w:rsidRDefault="00104334" w:rsidP="00104334">
      <w:pPr>
        <w:ind w:left="380"/>
        <w:jc w:val="both"/>
        <w:rPr>
          <w:rFonts w:ascii="Arial" w:hAnsi="Arial" w:cs="Arial"/>
          <w:b/>
          <w:sz w:val="22"/>
          <w:szCs w:val="22"/>
        </w:rPr>
      </w:pPr>
    </w:p>
    <w:p w14:paraId="3D06ED7B" w14:textId="77777777" w:rsidR="00104334" w:rsidRDefault="00104334" w:rsidP="00104334">
      <w:pPr>
        <w:rPr>
          <w:rFonts w:ascii="Arial" w:hAnsi="Arial" w:cs="Arial"/>
          <w:b/>
          <w:sz w:val="22"/>
          <w:szCs w:val="22"/>
        </w:rPr>
      </w:pPr>
    </w:p>
    <w:p w14:paraId="4DD160EC" w14:textId="77777777" w:rsidR="00104334" w:rsidRDefault="00104334" w:rsidP="00104334">
      <w:pPr>
        <w:numPr>
          <w:ilvl w:val="0"/>
          <w:numId w:val="7"/>
        </w:numPr>
        <w:tabs>
          <w:tab w:val="left" w:pos="740"/>
        </w:tabs>
        <w:ind w:left="380" w:firstLine="0"/>
        <w:jc w:val="both"/>
      </w:pPr>
      <w:r>
        <w:rPr>
          <w:rFonts w:ascii="Arial" w:hAnsi="Arial" w:cs="Arial"/>
          <w:b/>
          <w:sz w:val="22"/>
          <w:szCs w:val="22"/>
        </w:rPr>
        <w:t>ENVELOPE Nº. 02 – PROPOSTA COMERCIAL;</w:t>
      </w:r>
    </w:p>
    <w:p w14:paraId="74802462" w14:textId="41F8A0DF" w:rsidR="00104334" w:rsidRDefault="00104334" w:rsidP="00104334">
      <w:pPr>
        <w:numPr>
          <w:ilvl w:val="0"/>
          <w:numId w:val="7"/>
        </w:numPr>
        <w:tabs>
          <w:tab w:val="left" w:pos="740"/>
        </w:tabs>
        <w:ind w:left="380" w:firstLine="0"/>
        <w:jc w:val="both"/>
      </w:pPr>
      <w:r>
        <w:rPr>
          <w:rFonts w:ascii="Arial" w:hAnsi="Arial" w:cs="Arial"/>
          <w:b/>
          <w:sz w:val="22"/>
          <w:szCs w:val="22"/>
        </w:rPr>
        <w:t>DEPARTAMENTO DE COMPRAS LICITAÇÕES CONTRATOS E CONVÊNIO – SECRETARIA MUNICIPAL DE ADMINISTRAÇÃO;</w:t>
      </w:r>
    </w:p>
    <w:p w14:paraId="7300BDF5" w14:textId="527DF3BD" w:rsidR="00104334" w:rsidRDefault="00104334" w:rsidP="00104334">
      <w:pPr>
        <w:numPr>
          <w:ilvl w:val="0"/>
          <w:numId w:val="7"/>
        </w:numPr>
        <w:tabs>
          <w:tab w:val="left" w:pos="740"/>
        </w:tabs>
        <w:ind w:left="380" w:firstLine="0"/>
        <w:jc w:val="both"/>
      </w:pPr>
      <w:r>
        <w:rPr>
          <w:rFonts w:ascii="Arial" w:hAnsi="Arial" w:cs="Arial"/>
          <w:b/>
          <w:sz w:val="22"/>
          <w:szCs w:val="22"/>
        </w:rPr>
        <w:t xml:space="preserve">CONCORRÊNCIA Nº </w:t>
      </w:r>
      <w:r w:rsidR="00BC564D">
        <w:rPr>
          <w:rFonts w:ascii="Arial" w:hAnsi="Arial" w:cs="Arial"/>
          <w:b/>
          <w:sz w:val="22"/>
          <w:szCs w:val="22"/>
        </w:rPr>
        <w:t>01</w:t>
      </w:r>
      <w:r>
        <w:rPr>
          <w:rFonts w:ascii="Arial" w:hAnsi="Arial" w:cs="Arial"/>
          <w:b/>
          <w:sz w:val="22"/>
          <w:szCs w:val="22"/>
        </w:rPr>
        <w:t>/202</w:t>
      </w:r>
      <w:r w:rsidR="0053368D">
        <w:rPr>
          <w:rFonts w:ascii="Arial" w:hAnsi="Arial" w:cs="Arial"/>
          <w:b/>
          <w:sz w:val="22"/>
          <w:szCs w:val="22"/>
        </w:rPr>
        <w:t>1</w:t>
      </w:r>
      <w:r>
        <w:rPr>
          <w:rFonts w:ascii="Arial" w:hAnsi="Arial" w:cs="Arial"/>
          <w:b/>
          <w:sz w:val="22"/>
          <w:szCs w:val="22"/>
        </w:rPr>
        <w:t xml:space="preserve"> </w:t>
      </w:r>
      <w:r w:rsidR="00666625">
        <w:rPr>
          <w:rFonts w:ascii="Arial" w:hAnsi="Arial" w:cs="Arial"/>
          <w:b/>
          <w:sz w:val="22"/>
          <w:szCs w:val="22"/>
        </w:rPr>
        <w:t>PML</w:t>
      </w:r>
      <w:r>
        <w:rPr>
          <w:rFonts w:ascii="Arial" w:hAnsi="Arial" w:cs="Arial"/>
          <w:b/>
          <w:sz w:val="22"/>
          <w:szCs w:val="22"/>
        </w:rPr>
        <w:t>;</w:t>
      </w:r>
    </w:p>
    <w:p w14:paraId="7E8451AB" w14:textId="4F352B78" w:rsidR="00104334" w:rsidRPr="0047766B" w:rsidRDefault="00104334" w:rsidP="00104334">
      <w:pPr>
        <w:numPr>
          <w:ilvl w:val="0"/>
          <w:numId w:val="7"/>
        </w:numPr>
        <w:tabs>
          <w:tab w:val="left" w:pos="740"/>
        </w:tabs>
        <w:ind w:left="380" w:firstLine="0"/>
        <w:jc w:val="both"/>
      </w:pPr>
      <w:r w:rsidRPr="0047766B">
        <w:rPr>
          <w:rFonts w:ascii="Arial" w:hAnsi="Arial" w:cs="Arial"/>
          <w:b/>
          <w:sz w:val="22"/>
          <w:szCs w:val="22"/>
        </w:rPr>
        <w:t xml:space="preserve">CONCORRÊNCIA OBJETIVANDO A CONCESSÃO ONEROSA PARA EXPLORAÇÃO EXCLUSIVA DO BOX Nº </w:t>
      </w:r>
      <w:r w:rsidRPr="0047766B">
        <w:rPr>
          <w:rFonts w:ascii="Arial" w:hAnsi="Arial" w:cs="Arial"/>
          <w:b/>
          <w:color w:val="FF0000"/>
          <w:sz w:val="22"/>
          <w:szCs w:val="22"/>
        </w:rPr>
        <w:t xml:space="preserve">“XX” </w:t>
      </w:r>
      <w:r w:rsidRPr="0047766B">
        <w:rPr>
          <w:rFonts w:ascii="Arial" w:hAnsi="Arial" w:cs="Arial"/>
          <w:b/>
          <w:sz w:val="22"/>
          <w:szCs w:val="22"/>
        </w:rPr>
        <w:t>D</w:t>
      </w:r>
      <w:r w:rsidR="008563D8" w:rsidRPr="0047766B">
        <w:rPr>
          <w:rFonts w:ascii="Arial" w:hAnsi="Arial" w:cs="Arial"/>
          <w:b/>
          <w:sz w:val="22"/>
          <w:szCs w:val="22"/>
        </w:rPr>
        <w:t>O</w:t>
      </w:r>
      <w:r w:rsidRPr="0047766B">
        <w:rPr>
          <w:rFonts w:ascii="Arial" w:hAnsi="Arial" w:cs="Arial"/>
          <w:b/>
          <w:sz w:val="22"/>
          <w:szCs w:val="22"/>
        </w:rPr>
        <w:t xml:space="preserve"> MERCADO PÚBLICO MUNICIPAL DE LAGUNA; (A FALTA DE INDICAÇÃO DO NÚMERO DO BOX</w:t>
      </w:r>
      <w:r w:rsidR="008563D8" w:rsidRPr="0047766B">
        <w:rPr>
          <w:rFonts w:ascii="Arial" w:hAnsi="Arial" w:cs="Arial"/>
          <w:b/>
          <w:sz w:val="22"/>
          <w:szCs w:val="22"/>
        </w:rPr>
        <w:t xml:space="preserve"> CAUSARÁ</w:t>
      </w:r>
      <w:r w:rsidRPr="0047766B">
        <w:rPr>
          <w:rFonts w:ascii="Arial" w:hAnsi="Arial" w:cs="Arial"/>
          <w:b/>
          <w:sz w:val="22"/>
          <w:szCs w:val="22"/>
        </w:rPr>
        <w:t xml:space="preserve"> A IMEDIATA DESCLASSIFICAÇÃO DA LICITANTE)</w:t>
      </w:r>
    </w:p>
    <w:p w14:paraId="353DFC17" w14:textId="77777777" w:rsidR="00104334" w:rsidRDefault="00104334" w:rsidP="00104334">
      <w:pPr>
        <w:numPr>
          <w:ilvl w:val="0"/>
          <w:numId w:val="7"/>
        </w:numPr>
        <w:tabs>
          <w:tab w:val="left" w:pos="740"/>
        </w:tabs>
        <w:ind w:left="380" w:firstLine="0"/>
        <w:jc w:val="both"/>
      </w:pPr>
      <w:r>
        <w:rPr>
          <w:rFonts w:ascii="Arial" w:hAnsi="Arial" w:cs="Arial"/>
          <w:b/>
          <w:sz w:val="22"/>
          <w:szCs w:val="22"/>
        </w:rPr>
        <w:t>DATA DA ENTREGA;</w:t>
      </w:r>
    </w:p>
    <w:p w14:paraId="25FCD8A5" w14:textId="77777777" w:rsidR="00104334" w:rsidRDefault="00104334" w:rsidP="00104334">
      <w:pPr>
        <w:numPr>
          <w:ilvl w:val="0"/>
          <w:numId w:val="7"/>
        </w:numPr>
        <w:tabs>
          <w:tab w:val="left" w:pos="740"/>
        </w:tabs>
        <w:ind w:left="380" w:firstLine="0"/>
        <w:jc w:val="both"/>
      </w:pPr>
      <w:r>
        <w:rPr>
          <w:rFonts w:ascii="Arial" w:hAnsi="Arial" w:cs="Arial"/>
          <w:b/>
          <w:sz w:val="22"/>
          <w:szCs w:val="22"/>
        </w:rPr>
        <w:t>DATA DE ABERTURA DOS ENVELOPES;</w:t>
      </w:r>
    </w:p>
    <w:p w14:paraId="7010070F" w14:textId="77777777" w:rsidR="00104334" w:rsidRDefault="00104334" w:rsidP="00104334">
      <w:pPr>
        <w:numPr>
          <w:ilvl w:val="0"/>
          <w:numId w:val="7"/>
        </w:numPr>
        <w:tabs>
          <w:tab w:val="left" w:pos="740"/>
        </w:tabs>
        <w:ind w:left="380" w:firstLine="0"/>
        <w:jc w:val="both"/>
      </w:pPr>
      <w:r>
        <w:rPr>
          <w:rFonts w:ascii="Arial" w:hAnsi="Arial" w:cs="Arial"/>
          <w:b/>
          <w:sz w:val="22"/>
          <w:szCs w:val="22"/>
        </w:rPr>
        <w:t>RAZÃO SOCIAL DA LICITANTE</w:t>
      </w:r>
    </w:p>
    <w:p w14:paraId="31EBB17A" w14:textId="77777777" w:rsidR="00104334" w:rsidRDefault="00104334" w:rsidP="00104334">
      <w:pPr>
        <w:numPr>
          <w:ilvl w:val="0"/>
          <w:numId w:val="7"/>
        </w:numPr>
        <w:tabs>
          <w:tab w:val="left" w:pos="740"/>
        </w:tabs>
        <w:ind w:left="380" w:firstLine="0"/>
        <w:jc w:val="both"/>
      </w:pPr>
      <w:r>
        <w:rPr>
          <w:rFonts w:ascii="Arial" w:hAnsi="Arial" w:cs="Arial"/>
          <w:b/>
          <w:sz w:val="22"/>
          <w:szCs w:val="22"/>
        </w:rPr>
        <w:t>CNPJ/CPF</w:t>
      </w:r>
    </w:p>
    <w:p w14:paraId="3A0465DE" w14:textId="15C53586" w:rsidR="00104334" w:rsidRDefault="00104334" w:rsidP="00104334">
      <w:pPr>
        <w:numPr>
          <w:ilvl w:val="0"/>
          <w:numId w:val="7"/>
        </w:numPr>
        <w:tabs>
          <w:tab w:val="left" w:pos="740"/>
        </w:tabs>
        <w:ind w:left="380" w:firstLine="0"/>
        <w:jc w:val="both"/>
      </w:pPr>
      <w:r>
        <w:rPr>
          <w:rFonts w:ascii="Arial" w:hAnsi="Arial" w:cs="Arial"/>
          <w:b/>
          <w:sz w:val="22"/>
          <w:szCs w:val="22"/>
        </w:rPr>
        <w:t>FONE / E – MAIL.</w:t>
      </w:r>
    </w:p>
    <w:p w14:paraId="55C4D99A" w14:textId="77777777" w:rsidR="00104334" w:rsidRDefault="00104334" w:rsidP="00104334">
      <w:pPr>
        <w:ind w:left="380"/>
        <w:jc w:val="both"/>
        <w:rPr>
          <w:rFonts w:ascii="Arial" w:hAnsi="Arial" w:cs="Arial"/>
          <w:b/>
          <w:sz w:val="22"/>
          <w:szCs w:val="22"/>
        </w:rPr>
      </w:pPr>
    </w:p>
    <w:p w14:paraId="7BDCCE9F" w14:textId="77777777" w:rsidR="00104334" w:rsidRDefault="00104334" w:rsidP="00104334">
      <w:pPr>
        <w:ind w:left="380"/>
        <w:jc w:val="both"/>
        <w:rPr>
          <w:rFonts w:ascii="Arial" w:hAnsi="Arial" w:cs="Arial"/>
          <w:b/>
          <w:sz w:val="22"/>
          <w:szCs w:val="22"/>
        </w:rPr>
      </w:pPr>
    </w:p>
    <w:p w14:paraId="60EF9642" w14:textId="77777777" w:rsidR="00104334" w:rsidRDefault="00104334" w:rsidP="00104334">
      <w:pPr>
        <w:ind w:left="380"/>
        <w:jc w:val="both"/>
        <w:rPr>
          <w:rFonts w:ascii="Arial" w:hAnsi="Arial" w:cs="Arial"/>
          <w:b/>
          <w:sz w:val="22"/>
          <w:szCs w:val="22"/>
        </w:rPr>
      </w:pPr>
    </w:p>
    <w:p w14:paraId="62643C6A" w14:textId="77777777" w:rsidR="00104334" w:rsidRDefault="00104334" w:rsidP="00104334">
      <w:pPr>
        <w:ind w:left="380"/>
        <w:jc w:val="both"/>
        <w:rPr>
          <w:rFonts w:ascii="Arial" w:hAnsi="Arial" w:cs="Arial"/>
          <w:b/>
          <w:sz w:val="22"/>
          <w:szCs w:val="22"/>
        </w:rPr>
      </w:pPr>
    </w:p>
    <w:p w14:paraId="3A6E9190" w14:textId="77777777" w:rsidR="00104334" w:rsidRDefault="00104334" w:rsidP="00104334">
      <w:pPr>
        <w:rPr>
          <w:rFonts w:ascii="Arial" w:hAnsi="Arial" w:cs="Arial"/>
          <w:b/>
          <w:sz w:val="22"/>
          <w:szCs w:val="22"/>
        </w:rPr>
      </w:pPr>
    </w:p>
    <w:p w14:paraId="3ED32019" w14:textId="77777777" w:rsidR="00104334" w:rsidRDefault="00104334" w:rsidP="00104334">
      <w:pPr>
        <w:pStyle w:val="Ttulo1"/>
        <w:pageBreakBefor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cs="Arial"/>
          <w:sz w:val="22"/>
        </w:rPr>
        <w:lastRenderedPageBreak/>
        <w:t>ANEXO IV</w:t>
      </w:r>
    </w:p>
    <w:p w14:paraId="4483304E"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14:paraId="77E0F647" w14:textId="77777777" w:rsidR="00104334" w:rsidRPr="004D2C71"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0C54E8BF" w14:textId="41CB3A20" w:rsidR="00104334" w:rsidRPr="00587141"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87141">
        <w:rPr>
          <w:rFonts w:ascii="Arial" w:hAnsi="Arial" w:cs="Arial"/>
          <w:sz w:val="22"/>
        </w:rPr>
        <w:t xml:space="preserve">CONCORRÊNCIA Nº </w:t>
      </w:r>
      <w:r w:rsidR="00587141" w:rsidRPr="00587141">
        <w:rPr>
          <w:rFonts w:ascii="Arial" w:hAnsi="Arial" w:cs="Arial"/>
          <w:sz w:val="22"/>
        </w:rPr>
        <w:t>01</w:t>
      </w:r>
      <w:r w:rsidRPr="00587141">
        <w:rPr>
          <w:rFonts w:ascii="Arial" w:hAnsi="Arial" w:cs="Arial"/>
          <w:sz w:val="22"/>
        </w:rPr>
        <w:t>/202</w:t>
      </w:r>
      <w:r w:rsidR="00321D95">
        <w:rPr>
          <w:rFonts w:ascii="Arial" w:hAnsi="Arial" w:cs="Arial"/>
          <w:sz w:val="22"/>
        </w:rPr>
        <w:t>1</w:t>
      </w:r>
      <w:r w:rsidRPr="00587141">
        <w:rPr>
          <w:rFonts w:ascii="Arial" w:hAnsi="Arial" w:cs="Arial"/>
          <w:sz w:val="22"/>
        </w:rPr>
        <w:t xml:space="preserve"> </w:t>
      </w:r>
      <w:r w:rsidR="002C2D21" w:rsidRPr="00587141">
        <w:rPr>
          <w:rFonts w:ascii="Arial" w:hAnsi="Arial" w:cs="Arial"/>
          <w:sz w:val="22"/>
        </w:rPr>
        <w:t>PML</w:t>
      </w:r>
    </w:p>
    <w:p w14:paraId="3071B10B"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14:paraId="14A1BBAE" w14:textId="77777777" w:rsidR="00104334" w:rsidRPr="004D2C71"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1BA9BD08"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cs="Arial"/>
          <w:sz w:val="22"/>
        </w:rPr>
        <w:t>MODELO DE DECLARAÇÃO DE INEXISTÊNCIA DE FATO IMPEDITIVO</w:t>
      </w:r>
    </w:p>
    <w:p w14:paraId="59C5A5EF" w14:textId="77777777" w:rsidR="00104334" w:rsidRDefault="00104334" w:rsidP="00104334">
      <w:pPr>
        <w:rPr>
          <w:rFonts w:ascii="Arial" w:hAnsi="Arial" w:cs="Arial"/>
          <w:sz w:val="22"/>
        </w:rPr>
      </w:pPr>
    </w:p>
    <w:p w14:paraId="0E7BAD5A" w14:textId="77777777" w:rsidR="00104334" w:rsidRDefault="00104334" w:rsidP="00104334">
      <w:pPr>
        <w:ind w:left="567"/>
      </w:pPr>
      <w:r>
        <w:rPr>
          <w:rFonts w:ascii="Arial" w:hAnsi="Arial" w:cs="Arial"/>
          <w:color w:val="000000"/>
          <w:sz w:val="22"/>
          <w:szCs w:val="22"/>
        </w:rPr>
        <w:t>Ao Edital Concorrência nº_____</w:t>
      </w:r>
    </w:p>
    <w:p w14:paraId="39B5FBE9" w14:textId="77777777" w:rsidR="00104334" w:rsidRDefault="00104334" w:rsidP="00104334">
      <w:pPr>
        <w:ind w:left="567"/>
        <w:rPr>
          <w:rFonts w:ascii="Arial" w:hAnsi="Arial" w:cs="Arial"/>
          <w:color w:val="000000"/>
          <w:sz w:val="22"/>
          <w:szCs w:val="22"/>
        </w:rPr>
      </w:pPr>
    </w:p>
    <w:p w14:paraId="158DE58D" w14:textId="77777777" w:rsidR="00104334" w:rsidRDefault="00104334" w:rsidP="00104334">
      <w:pPr>
        <w:ind w:left="567"/>
        <w:rPr>
          <w:rFonts w:ascii="Arial" w:hAnsi="Arial" w:cs="Arial"/>
          <w:color w:val="000000"/>
          <w:sz w:val="22"/>
          <w:szCs w:val="22"/>
        </w:rPr>
      </w:pPr>
    </w:p>
    <w:p w14:paraId="7FAC05C5" w14:textId="77777777" w:rsidR="00104334" w:rsidRDefault="00104334" w:rsidP="00104334">
      <w:pPr>
        <w:pStyle w:val="Ttulo2"/>
        <w:ind w:left="567"/>
      </w:pPr>
      <w:r>
        <w:rPr>
          <w:color w:val="000000"/>
          <w:sz w:val="22"/>
          <w:szCs w:val="22"/>
        </w:rPr>
        <w:t>Modelo</w:t>
      </w:r>
    </w:p>
    <w:p w14:paraId="05665593" w14:textId="77777777" w:rsidR="00104334" w:rsidRDefault="00104334" w:rsidP="00104334">
      <w:pPr>
        <w:ind w:left="567"/>
        <w:rPr>
          <w:rFonts w:ascii="Arial" w:hAnsi="Arial" w:cs="Arial"/>
          <w:color w:val="000000"/>
          <w:sz w:val="22"/>
          <w:szCs w:val="22"/>
        </w:rPr>
      </w:pPr>
    </w:p>
    <w:p w14:paraId="41ED9762" w14:textId="77777777" w:rsidR="00104334" w:rsidRDefault="00104334" w:rsidP="00104334">
      <w:pPr>
        <w:ind w:left="567"/>
        <w:rPr>
          <w:rFonts w:ascii="Arial" w:hAnsi="Arial" w:cs="Arial"/>
          <w:color w:val="000000"/>
          <w:sz w:val="22"/>
          <w:szCs w:val="22"/>
        </w:rPr>
      </w:pPr>
    </w:p>
    <w:p w14:paraId="52D5602B" w14:textId="26619BAC" w:rsidR="00104334" w:rsidRDefault="00104334" w:rsidP="00104334">
      <w:pPr>
        <w:ind w:left="567"/>
      </w:pPr>
      <w:r>
        <w:rPr>
          <w:rFonts w:ascii="Arial" w:hAnsi="Arial" w:cs="Arial"/>
          <w:color w:val="000000"/>
          <w:sz w:val="22"/>
          <w:szCs w:val="22"/>
        </w:rPr>
        <w:t>Razão Social da Empresa:</w:t>
      </w:r>
    </w:p>
    <w:p w14:paraId="5ED73C18" w14:textId="030A608E" w:rsidR="00104334" w:rsidRDefault="00104334" w:rsidP="00104334">
      <w:pPr>
        <w:ind w:left="567"/>
      </w:pPr>
      <w:r>
        <w:rPr>
          <w:rFonts w:ascii="Arial" w:hAnsi="Arial" w:cs="Arial"/>
          <w:color w:val="000000"/>
          <w:sz w:val="22"/>
          <w:szCs w:val="22"/>
        </w:rPr>
        <w:t>CNPJ:</w:t>
      </w:r>
    </w:p>
    <w:p w14:paraId="022942D5" w14:textId="77777777" w:rsidR="00104334" w:rsidRDefault="00104334" w:rsidP="00104334">
      <w:pPr>
        <w:ind w:left="567"/>
      </w:pPr>
      <w:r>
        <w:rPr>
          <w:rFonts w:ascii="Arial" w:hAnsi="Arial" w:cs="Arial"/>
          <w:color w:val="000000"/>
          <w:sz w:val="22"/>
          <w:szCs w:val="22"/>
        </w:rPr>
        <w:t>Endereço:</w:t>
      </w:r>
    </w:p>
    <w:p w14:paraId="03F59E41" w14:textId="77777777" w:rsidR="00104334" w:rsidRDefault="00104334" w:rsidP="00104334">
      <w:pPr>
        <w:ind w:left="567"/>
        <w:rPr>
          <w:rFonts w:ascii="Arial" w:hAnsi="Arial" w:cs="Arial"/>
          <w:color w:val="000000"/>
          <w:sz w:val="22"/>
          <w:szCs w:val="22"/>
        </w:rPr>
      </w:pPr>
    </w:p>
    <w:p w14:paraId="00C4D1ED" w14:textId="77777777" w:rsidR="00104334" w:rsidRDefault="00104334" w:rsidP="00104334">
      <w:pPr>
        <w:ind w:left="567"/>
        <w:jc w:val="center"/>
        <w:rPr>
          <w:rFonts w:ascii="Arial" w:hAnsi="Arial" w:cs="Arial"/>
          <w:color w:val="000000"/>
          <w:sz w:val="22"/>
          <w:szCs w:val="22"/>
        </w:rPr>
      </w:pPr>
    </w:p>
    <w:p w14:paraId="19B61EF2" w14:textId="77777777" w:rsidR="00104334" w:rsidRDefault="00104334" w:rsidP="00104334">
      <w:pPr>
        <w:ind w:left="567"/>
        <w:jc w:val="center"/>
        <w:rPr>
          <w:rFonts w:ascii="Arial" w:hAnsi="Arial" w:cs="Arial"/>
          <w:color w:val="000000"/>
          <w:sz w:val="22"/>
          <w:szCs w:val="22"/>
        </w:rPr>
      </w:pPr>
    </w:p>
    <w:p w14:paraId="7ACDFACA" w14:textId="77777777" w:rsidR="00104334" w:rsidRDefault="00104334" w:rsidP="00104334">
      <w:pPr>
        <w:ind w:left="567"/>
        <w:jc w:val="center"/>
        <w:rPr>
          <w:rFonts w:ascii="Arial" w:hAnsi="Arial" w:cs="Arial"/>
          <w:color w:val="000000"/>
          <w:sz w:val="22"/>
          <w:szCs w:val="22"/>
        </w:rPr>
      </w:pPr>
    </w:p>
    <w:p w14:paraId="4B1B03BF" w14:textId="77777777" w:rsidR="00104334" w:rsidRDefault="00104334" w:rsidP="00104334">
      <w:pPr>
        <w:ind w:left="567"/>
        <w:jc w:val="center"/>
      </w:pPr>
      <w:r>
        <w:rPr>
          <w:rFonts w:ascii="Arial" w:hAnsi="Arial" w:cs="Arial"/>
          <w:b/>
          <w:color w:val="000000"/>
          <w:sz w:val="22"/>
          <w:szCs w:val="22"/>
        </w:rPr>
        <w:t>DECLARAÇÃO DE INEXISTÊNCIA DE SUPERVENIÊNCIA.</w:t>
      </w:r>
    </w:p>
    <w:p w14:paraId="666BA175" w14:textId="77777777" w:rsidR="00104334" w:rsidRDefault="00104334" w:rsidP="00104334">
      <w:pPr>
        <w:ind w:left="567"/>
        <w:jc w:val="center"/>
        <w:rPr>
          <w:rFonts w:ascii="Arial" w:hAnsi="Arial" w:cs="Arial"/>
          <w:b/>
          <w:color w:val="000000"/>
          <w:sz w:val="22"/>
          <w:szCs w:val="22"/>
        </w:rPr>
      </w:pPr>
    </w:p>
    <w:p w14:paraId="4A1DF4FF" w14:textId="77777777" w:rsidR="00104334" w:rsidRDefault="00104334" w:rsidP="00104334">
      <w:pPr>
        <w:ind w:left="567"/>
        <w:jc w:val="center"/>
        <w:rPr>
          <w:rFonts w:ascii="Arial" w:hAnsi="Arial" w:cs="Arial"/>
          <w:b/>
          <w:color w:val="000000"/>
          <w:sz w:val="22"/>
          <w:szCs w:val="22"/>
        </w:rPr>
      </w:pPr>
    </w:p>
    <w:p w14:paraId="7A4CBF43" w14:textId="064B8EB6"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cs="Arial"/>
          <w:color w:val="000000"/>
          <w:sz w:val="22"/>
          <w:szCs w:val="22"/>
        </w:rPr>
        <w:t xml:space="preserve">Para fins de participação do edital de </w:t>
      </w:r>
      <w:r w:rsidRPr="00587141">
        <w:rPr>
          <w:rFonts w:ascii="Arial" w:hAnsi="Arial" w:cs="Arial"/>
          <w:sz w:val="22"/>
        </w:rPr>
        <w:t xml:space="preserve">CONCORRÊNCIA Nº </w:t>
      </w:r>
      <w:r w:rsidR="00587141" w:rsidRPr="00587141">
        <w:rPr>
          <w:rFonts w:ascii="Arial" w:hAnsi="Arial" w:cs="Arial"/>
          <w:sz w:val="22"/>
        </w:rPr>
        <w:t>01</w:t>
      </w:r>
      <w:r w:rsidRPr="00587141">
        <w:rPr>
          <w:rFonts w:ascii="Arial" w:hAnsi="Arial" w:cs="Arial"/>
          <w:sz w:val="22"/>
        </w:rPr>
        <w:t>/202</w:t>
      </w:r>
      <w:r w:rsidR="00321D95">
        <w:rPr>
          <w:rFonts w:ascii="Arial" w:hAnsi="Arial" w:cs="Arial"/>
          <w:sz w:val="22"/>
        </w:rPr>
        <w:t>1</w:t>
      </w:r>
      <w:r w:rsidRPr="00587141">
        <w:rPr>
          <w:rFonts w:ascii="Arial" w:hAnsi="Arial" w:cs="Arial"/>
          <w:sz w:val="22"/>
        </w:rPr>
        <w:t xml:space="preserve"> </w:t>
      </w:r>
      <w:r w:rsidR="002C2D21" w:rsidRPr="00587141">
        <w:rPr>
          <w:rFonts w:ascii="Arial" w:hAnsi="Arial" w:cs="Arial"/>
          <w:sz w:val="22"/>
        </w:rPr>
        <w:t>PML</w:t>
      </w:r>
      <w:r w:rsidRPr="00587141">
        <w:rPr>
          <w:rFonts w:ascii="Arial" w:hAnsi="Arial" w:cs="Arial"/>
          <w:color w:val="000000"/>
          <w:sz w:val="22"/>
          <w:szCs w:val="22"/>
        </w:rPr>
        <w:t>,</w:t>
      </w:r>
      <w:r w:rsidRPr="00B211F7">
        <w:rPr>
          <w:rFonts w:ascii="Arial" w:hAnsi="Arial" w:cs="Arial"/>
          <w:color w:val="000000"/>
          <w:sz w:val="22"/>
          <w:szCs w:val="22"/>
        </w:rPr>
        <w:t xml:space="preserve"> declaramos para todos os fins de direito, que a nossa empresa não foi declarada inidônea e nem está suspensa em nenhum órgão público, federal, estadual ou municipal, nos termos do artigo 32 § 2º, da Lei Federal nº 8.666/93.</w:t>
      </w:r>
    </w:p>
    <w:p w14:paraId="6D526B5E" w14:textId="77777777" w:rsidR="00104334" w:rsidRDefault="00104334" w:rsidP="00104334">
      <w:pPr>
        <w:ind w:left="567"/>
        <w:jc w:val="both"/>
        <w:rPr>
          <w:rFonts w:ascii="Arial" w:hAnsi="Arial" w:cs="Arial"/>
          <w:color w:val="000000"/>
          <w:sz w:val="22"/>
          <w:szCs w:val="22"/>
        </w:rPr>
      </w:pPr>
    </w:p>
    <w:p w14:paraId="0DEDE312" w14:textId="77777777" w:rsidR="00104334" w:rsidRDefault="00104334" w:rsidP="00104334">
      <w:pPr>
        <w:ind w:left="567"/>
        <w:jc w:val="right"/>
      </w:pPr>
      <w:r>
        <w:rPr>
          <w:rFonts w:ascii="Arial" w:hAnsi="Arial" w:cs="Arial"/>
          <w:color w:val="000000"/>
          <w:sz w:val="22"/>
          <w:szCs w:val="22"/>
        </w:rPr>
        <w:t>Por ser expressão da verdade, firmamos a presente declaração.</w:t>
      </w:r>
    </w:p>
    <w:p w14:paraId="7A2CEEFF" w14:textId="77777777" w:rsidR="00104334" w:rsidRDefault="00104334" w:rsidP="00104334">
      <w:pPr>
        <w:ind w:left="567"/>
        <w:jc w:val="right"/>
        <w:rPr>
          <w:rFonts w:ascii="Arial" w:hAnsi="Arial" w:cs="Arial"/>
          <w:color w:val="000000"/>
          <w:sz w:val="22"/>
          <w:szCs w:val="22"/>
        </w:rPr>
      </w:pPr>
    </w:p>
    <w:p w14:paraId="28D99517" w14:textId="109CC4DB" w:rsidR="00104334" w:rsidRDefault="00104334" w:rsidP="00104334">
      <w:pPr>
        <w:ind w:left="567"/>
        <w:jc w:val="center"/>
      </w:pPr>
      <w:r>
        <w:rPr>
          <w:rFonts w:ascii="Arial" w:hAnsi="Arial" w:cs="Arial"/>
          <w:color w:val="000000"/>
          <w:sz w:val="22"/>
          <w:szCs w:val="22"/>
        </w:rPr>
        <w:t xml:space="preserve">                                                                         ________________, __ de___________ </w:t>
      </w:r>
      <w:proofErr w:type="spellStart"/>
      <w:r>
        <w:rPr>
          <w:rFonts w:ascii="Arial" w:hAnsi="Arial" w:cs="Arial"/>
          <w:color w:val="000000"/>
          <w:sz w:val="22"/>
          <w:szCs w:val="22"/>
        </w:rPr>
        <w:t>de</w:t>
      </w:r>
      <w:proofErr w:type="spellEnd"/>
      <w:r>
        <w:rPr>
          <w:rFonts w:ascii="Arial" w:hAnsi="Arial" w:cs="Arial"/>
          <w:color w:val="000000"/>
          <w:sz w:val="22"/>
          <w:szCs w:val="22"/>
        </w:rPr>
        <w:t xml:space="preserve"> 202</w:t>
      </w:r>
      <w:r w:rsidR="00321D95">
        <w:rPr>
          <w:rFonts w:ascii="Arial" w:hAnsi="Arial" w:cs="Arial"/>
          <w:color w:val="000000"/>
          <w:sz w:val="22"/>
          <w:szCs w:val="22"/>
        </w:rPr>
        <w:t>1</w:t>
      </w:r>
    </w:p>
    <w:p w14:paraId="3E394EED" w14:textId="77777777" w:rsidR="00104334" w:rsidRDefault="00104334" w:rsidP="00104334">
      <w:pPr>
        <w:ind w:left="567"/>
        <w:jc w:val="right"/>
        <w:rPr>
          <w:rFonts w:ascii="Arial" w:hAnsi="Arial" w:cs="Arial"/>
          <w:color w:val="000000"/>
          <w:sz w:val="22"/>
          <w:szCs w:val="22"/>
        </w:rPr>
      </w:pPr>
    </w:p>
    <w:p w14:paraId="37959D16" w14:textId="77777777" w:rsidR="00104334" w:rsidRDefault="00104334" w:rsidP="00104334">
      <w:pPr>
        <w:ind w:left="567"/>
        <w:jc w:val="right"/>
        <w:rPr>
          <w:rFonts w:ascii="Arial" w:hAnsi="Arial" w:cs="Arial"/>
          <w:color w:val="000000"/>
          <w:sz w:val="22"/>
          <w:szCs w:val="22"/>
        </w:rPr>
      </w:pPr>
    </w:p>
    <w:p w14:paraId="01B8174F" w14:textId="77777777" w:rsidR="00104334" w:rsidRDefault="00104334" w:rsidP="00104334">
      <w:pPr>
        <w:ind w:left="567"/>
      </w:pPr>
      <w:r>
        <w:rPr>
          <w:rFonts w:ascii="Arial" w:hAnsi="Arial" w:cs="Arial"/>
          <w:color w:val="000000"/>
          <w:sz w:val="22"/>
          <w:szCs w:val="22"/>
        </w:rPr>
        <w:t xml:space="preserve">Carimbo da empresa e/ou identificação gráfica e assinatura devidamente identificada do proponente local da empresa licitante.  </w:t>
      </w:r>
    </w:p>
    <w:p w14:paraId="0E62DBAA" w14:textId="77777777" w:rsidR="00104334" w:rsidRDefault="00104334" w:rsidP="00104334">
      <w:pPr>
        <w:rPr>
          <w:rFonts w:ascii="Arial" w:hAnsi="Arial" w:cs="Arial"/>
          <w:color w:val="000000"/>
          <w:sz w:val="22"/>
          <w:szCs w:val="22"/>
        </w:rPr>
      </w:pPr>
    </w:p>
    <w:p w14:paraId="0191B173" w14:textId="77777777" w:rsidR="00104334" w:rsidRDefault="00104334" w:rsidP="00104334">
      <w:pPr>
        <w:pStyle w:val="Ttulo1"/>
        <w:jc w:val="center"/>
        <w:rPr>
          <w:rFonts w:ascii="Arial" w:hAnsi="Arial" w:cs="Arial"/>
          <w:color w:val="000000"/>
          <w:sz w:val="22"/>
          <w:szCs w:val="22"/>
        </w:rPr>
      </w:pPr>
    </w:p>
    <w:p w14:paraId="4D514518" w14:textId="77777777" w:rsidR="00104334" w:rsidRDefault="00104334" w:rsidP="00104334">
      <w:pPr>
        <w:pStyle w:val="Ttulo1"/>
        <w:jc w:val="center"/>
        <w:rPr>
          <w:rFonts w:ascii="Arial" w:hAnsi="Arial" w:cs="Arial"/>
          <w:sz w:val="22"/>
        </w:rPr>
      </w:pPr>
    </w:p>
    <w:p w14:paraId="41D48C07" w14:textId="77777777" w:rsidR="00104334" w:rsidRDefault="00104334" w:rsidP="00104334">
      <w:pPr>
        <w:pStyle w:val="Ttulo1"/>
        <w:jc w:val="center"/>
        <w:rPr>
          <w:rFonts w:ascii="Arial" w:hAnsi="Arial" w:cs="Arial"/>
          <w:sz w:val="22"/>
        </w:rPr>
      </w:pPr>
    </w:p>
    <w:p w14:paraId="120CB379" w14:textId="77777777" w:rsidR="00104334" w:rsidRDefault="00104334" w:rsidP="00104334">
      <w:pPr>
        <w:rPr>
          <w:rFonts w:ascii="Arial" w:hAnsi="Arial" w:cs="Arial"/>
          <w:b/>
          <w:sz w:val="22"/>
        </w:rPr>
      </w:pPr>
    </w:p>
    <w:p w14:paraId="0C4DF503" w14:textId="77777777" w:rsidR="00104334" w:rsidRDefault="00104334" w:rsidP="00104334">
      <w:pPr>
        <w:rPr>
          <w:rFonts w:ascii="Arial" w:hAnsi="Arial" w:cs="Arial"/>
          <w:b/>
          <w:sz w:val="22"/>
        </w:rPr>
      </w:pPr>
    </w:p>
    <w:p w14:paraId="25BD3594" w14:textId="77777777" w:rsidR="00104334" w:rsidRDefault="00104334" w:rsidP="00104334"/>
    <w:p w14:paraId="66BD3F29" w14:textId="77777777" w:rsidR="00104334" w:rsidRDefault="00104334" w:rsidP="00104334"/>
    <w:p w14:paraId="052D0448" w14:textId="77777777" w:rsidR="00104334" w:rsidRDefault="00104334" w:rsidP="00104334">
      <w:pPr>
        <w:pStyle w:val="Ttulo1"/>
        <w:pageBreakBefor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cs="Arial"/>
          <w:sz w:val="22"/>
        </w:rPr>
        <w:lastRenderedPageBreak/>
        <w:t>ANEXO V</w:t>
      </w:r>
    </w:p>
    <w:p w14:paraId="2B09DF5A"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14:paraId="34CA4514" w14:textId="3E84526F" w:rsidR="00104334" w:rsidRPr="00782057"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82057">
        <w:rPr>
          <w:rFonts w:ascii="Arial" w:hAnsi="Arial" w:cs="Arial"/>
          <w:sz w:val="22"/>
        </w:rPr>
        <w:t xml:space="preserve">CONCORRÊNCIA Nº </w:t>
      </w:r>
      <w:r w:rsidR="00782057" w:rsidRPr="00782057">
        <w:rPr>
          <w:rFonts w:ascii="Arial" w:hAnsi="Arial" w:cs="Arial"/>
          <w:sz w:val="22"/>
        </w:rPr>
        <w:t>01</w:t>
      </w:r>
      <w:r w:rsidRPr="00782057">
        <w:rPr>
          <w:rFonts w:ascii="Arial" w:hAnsi="Arial" w:cs="Arial"/>
          <w:sz w:val="22"/>
        </w:rPr>
        <w:t>/202</w:t>
      </w:r>
      <w:r w:rsidR="00321D95">
        <w:rPr>
          <w:rFonts w:ascii="Arial" w:hAnsi="Arial" w:cs="Arial"/>
          <w:sz w:val="22"/>
        </w:rPr>
        <w:t>1</w:t>
      </w:r>
      <w:r w:rsidRPr="00782057">
        <w:rPr>
          <w:rFonts w:ascii="Arial" w:hAnsi="Arial" w:cs="Arial"/>
          <w:sz w:val="22"/>
        </w:rPr>
        <w:t xml:space="preserve"> </w:t>
      </w:r>
      <w:r w:rsidR="002C2D21" w:rsidRPr="00782057">
        <w:rPr>
          <w:rFonts w:ascii="Arial" w:hAnsi="Arial" w:cs="Arial"/>
          <w:sz w:val="22"/>
        </w:rPr>
        <w:t>PML</w:t>
      </w:r>
    </w:p>
    <w:p w14:paraId="4EC8F1BF"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14:paraId="0DEF124B"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cs="Arial"/>
          <w:sz w:val="22"/>
        </w:rPr>
        <w:t>DECLARAÇÃO DE QUE A EMPRESA LICITANTE CUMPRE O DISPOSTO NO INCISO XXXIII DO ART. 7º DA CONSTITUIÇÃO FEDERAL</w:t>
      </w:r>
    </w:p>
    <w:p w14:paraId="279D7BEC"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14:paraId="5FA7DACF" w14:textId="77777777" w:rsidR="00104334" w:rsidRDefault="00104334" w:rsidP="00104334">
      <w:pPr>
        <w:pStyle w:val="Ttulo1"/>
        <w:jc w:val="center"/>
        <w:rPr>
          <w:rFonts w:ascii="Arial" w:hAnsi="Arial" w:cs="Arial"/>
          <w:sz w:val="22"/>
        </w:rPr>
      </w:pPr>
    </w:p>
    <w:p w14:paraId="45821B61" w14:textId="77777777" w:rsidR="00104334" w:rsidRDefault="00104334" w:rsidP="00104334">
      <w:pPr>
        <w:pStyle w:val="Ttulo1"/>
        <w:jc w:val="center"/>
        <w:rPr>
          <w:rFonts w:ascii="Arial" w:hAnsi="Arial" w:cs="Arial"/>
          <w:sz w:val="22"/>
        </w:rPr>
      </w:pPr>
    </w:p>
    <w:p w14:paraId="2B612C76" w14:textId="77777777" w:rsidR="00104334" w:rsidRDefault="00104334" w:rsidP="00104334">
      <w:pPr>
        <w:pStyle w:val="Ttulo1"/>
        <w:jc w:val="center"/>
        <w:rPr>
          <w:rFonts w:ascii="Arial" w:hAnsi="Arial" w:cs="Arial"/>
          <w:sz w:val="22"/>
        </w:rPr>
      </w:pPr>
    </w:p>
    <w:p w14:paraId="49F364A3" w14:textId="77777777" w:rsidR="00104334" w:rsidRDefault="00104334" w:rsidP="00104334">
      <w:pPr>
        <w:pStyle w:val="Ttulo1"/>
        <w:jc w:val="center"/>
        <w:rPr>
          <w:rFonts w:ascii="Arial" w:hAnsi="Arial" w:cs="Arial"/>
          <w:sz w:val="22"/>
        </w:rPr>
      </w:pPr>
    </w:p>
    <w:p w14:paraId="19689CC8" w14:textId="77777777" w:rsidR="00104334" w:rsidRDefault="00104334" w:rsidP="00104334">
      <w:pPr>
        <w:pStyle w:val="NormalWeb"/>
        <w:jc w:val="center"/>
      </w:pPr>
      <w:r>
        <w:rPr>
          <w:rFonts w:ascii="Arial" w:hAnsi="Arial" w:cs="Arial"/>
          <w:b/>
          <w:sz w:val="22"/>
          <w:szCs w:val="22"/>
        </w:rPr>
        <w:t>DECLARAÇÃO</w:t>
      </w:r>
    </w:p>
    <w:p w14:paraId="5D5356C8" w14:textId="77777777" w:rsidR="00104334" w:rsidRDefault="00104334" w:rsidP="00104334">
      <w:pPr>
        <w:pStyle w:val="NormalWeb"/>
        <w:jc w:val="center"/>
        <w:rPr>
          <w:rFonts w:ascii="Arial" w:hAnsi="Arial" w:cs="Arial"/>
          <w:b/>
          <w:sz w:val="22"/>
          <w:szCs w:val="22"/>
        </w:rPr>
      </w:pPr>
    </w:p>
    <w:p w14:paraId="61352459" w14:textId="77777777" w:rsidR="00104334" w:rsidRDefault="00104334" w:rsidP="00104334">
      <w:pPr>
        <w:pStyle w:val="NormalWeb"/>
        <w:rPr>
          <w:rFonts w:ascii="Arial" w:hAnsi="Arial" w:cs="Arial"/>
          <w:b/>
          <w:sz w:val="22"/>
          <w:szCs w:val="22"/>
        </w:rPr>
      </w:pPr>
    </w:p>
    <w:p w14:paraId="4EC06789" w14:textId="77777777" w:rsidR="00104334" w:rsidRDefault="00104334" w:rsidP="00104334">
      <w:pPr>
        <w:pStyle w:val="NormalWeb"/>
        <w:jc w:val="both"/>
      </w:pPr>
      <w:r>
        <w:rPr>
          <w:rFonts w:ascii="Arial" w:hAnsi="Arial" w:cs="Arial"/>
          <w:sz w:val="22"/>
          <w:szCs w:val="22"/>
        </w:rPr>
        <w:t xml:space="preserve">................................., inscrito no CNPJ n°..................., por intermédio de seu representante legal o(a) </w:t>
      </w:r>
      <w:proofErr w:type="spellStart"/>
      <w:r>
        <w:rPr>
          <w:rFonts w:ascii="Arial" w:hAnsi="Arial" w:cs="Arial"/>
          <w:sz w:val="22"/>
          <w:szCs w:val="22"/>
        </w:rPr>
        <w:t>Sr</w:t>
      </w:r>
      <w:proofErr w:type="spellEnd"/>
      <w:r>
        <w:rPr>
          <w:rFonts w:ascii="Arial" w:hAnsi="Arial" w:cs="Arial"/>
          <w:sz w:val="22"/>
          <w:szCs w:val="22"/>
        </w:rPr>
        <w:t>(a)...................................., portador(a) da Carteira de Identidade n</w:t>
      </w:r>
      <w:r>
        <w:rPr>
          <w:rFonts w:ascii="Arial" w:hAnsi="Arial" w:cs="Arial"/>
          <w:sz w:val="22"/>
          <w:szCs w:val="22"/>
          <w:u w:val="single"/>
          <w:vertAlign w:val="superscript"/>
        </w:rPr>
        <w:t>o</w:t>
      </w:r>
      <w:r>
        <w:rPr>
          <w:rFonts w:ascii="Arial" w:hAnsi="Arial" w:cs="Arial"/>
          <w:sz w:val="22"/>
          <w:szCs w:val="22"/>
        </w:rPr>
        <w:t>............................ e do CPF n</w:t>
      </w:r>
      <w:r>
        <w:rPr>
          <w:rFonts w:ascii="Arial" w:hAnsi="Arial" w:cs="Arial"/>
          <w:sz w:val="22"/>
          <w:szCs w:val="22"/>
          <w:u w:val="single"/>
          <w:vertAlign w:val="superscript"/>
        </w:rPr>
        <w:t>o</w:t>
      </w:r>
      <w:r>
        <w:rPr>
          <w:rFonts w:ascii="Arial" w:hAnsi="Arial" w:cs="Arial"/>
          <w:sz w:val="22"/>
          <w:szCs w:val="22"/>
        </w:rPr>
        <w:t xml:space="preserve"> ........................., </w:t>
      </w:r>
      <w:r>
        <w:rPr>
          <w:rFonts w:ascii="Arial" w:hAnsi="Arial" w:cs="Arial"/>
          <w:b/>
          <w:sz w:val="22"/>
          <w:szCs w:val="22"/>
        </w:rPr>
        <w:t>DECLARA</w:t>
      </w:r>
      <w:r>
        <w:rPr>
          <w:rFonts w:ascii="Arial" w:hAnsi="Arial" w:cs="Arial"/>
          <w:sz w:val="22"/>
          <w:szCs w:val="22"/>
        </w:rPr>
        <w:t xml:space="preserve">, para fins do disposto no </w:t>
      </w:r>
      <w:hyperlink r:id="rId10" w:anchor="art27v" w:history="1">
        <w:r>
          <w:rPr>
            <w:rStyle w:val="Hyperlink"/>
            <w:rFonts w:ascii="Arial" w:hAnsi="Arial" w:cs="Arial"/>
            <w:b/>
          </w:rPr>
          <w:t>inciso V do art. 27 da Lei no 8.666, de 21 de junho de 1993</w:t>
        </w:r>
      </w:hyperlink>
      <w:r>
        <w:rPr>
          <w:rFonts w:ascii="Arial" w:hAnsi="Arial" w:cs="Arial"/>
          <w:sz w:val="22"/>
          <w:szCs w:val="22"/>
        </w:rPr>
        <w:t>, acrescido pela Lei no 9.854, de 27 de outubro de 1999, que não emprega menor de dezoito anos em trabalho noturno, perigoso ou insalubre e não emprega menor de dezesseis anos.</w:t>
      </w:r>
    </w:p>
    <w:p w14:paraId="4650E09D" w14:textId="77777777" w:rsidR="00104334" w:rsidRDefault="00104334" w:rsidP="00104334">
      <w:pPr>
        <w:pStyle w:val="NormalWeb"/>
      </w:pPr>
      <w:r>
        <w:rPr>
          <w:rFonts w:ascii="Arial" w:hAnsi="Arial" w:cs="Arial"/>
          <w:sz w:val="22"/>
          <w:szCs w:val="22"/>
        </w:rPr>
        <w:t xml:space="preserve">Ressalva: emprega menor, a partir de quatorze anos, na condição de aprendiz </w:t>
      </w:r>
      <w:proofErr w:type="gramStart"/>
      <w:r>
        <w:rPr>
          <w:rFonts w:ascii="Arial" w:hAnsi="Arial" w:cs="Arial"/>
          <w:sz w:val="22"/>
          <w:szCs w:val="22"/>
        </w:rPr>
        <w:t>( )</w:t>
      </w:r>
      <w:proofErr w:type="gramEnd"/>
      <w:r>
        <w:rPr>
          <w:rFonts w:ascii="Arial" w:hAnsi="Arial" w:cs="Arial"/>
          <w:sz w:val="22"/>
          <w:szCs w:val="22"/>
        </w:rPr>
        <w:t>.</w:t>
      </w:r>
    </w:p>
    <w:p w14:paraId="27C5CBD1" w14:textId="77777777" w:rsidR="00104334" w:rsidRDefault="00104334" w:rsidP="00104334">
      <w:pPr>
        <w:pStyle w:val="NormalWeb"/>
      </w:pPr>
      <w:r>
        <w:rPr>
          <w:rFonts w:ascii="Arial" w:hAnsi="Arial" w:cs="Arial"/>
          <w:sz w:val="22"/>
          <w:szCs w:val="22"/>
        </w:rPr>
        <w:t>(Observação: em caso afirmativo, assinalar a ressalva acima).</w:t>
      </w:r>
    </w:p>
    <w:p w14:paraId="6A28D02A" w14:textId="77777777" w:rsidR="00104334" w:rsidRDefault="00104334" w:rsidP="00104334">
      <w:pPr>
        <w:pStyle w:val="NormalWeb"/>
        <w:rPr>
          <w:rFonts w:ascii="Arial" w:hAnsi="Arial" w:cs="Arial"/>
          <w:sz w:val="22"/>
          <w:szCs w:val="22"/>
        </w:rPr>
      </w:pPr>
    </w:p>
    <w:p w14:paraId="3AC6C0C9" w14:textId="77777777" w:rsidR="00104334" w:rsidRDefault="00104334" w:rsidP="00104334">
      <w:pPr>
        <w:pStyle w:val="NormalWeb"/>
        <w:rPr>
          <w:rFonts w:ascii="Arial" w:hAnsi="Arial" w:cs="Arial"/>
          <w:sz w:val="22"/>
          <w:szCs w:val="22"/>
        </w:rPr>
      </w:pPr>
    </w:p>
    <w:p w14:paraId="75DEBD93" w14:textId="77777777" w:rsidR="00104334" w:rsidRDefault="00104334" w:rsidP="00104334">
      <w:pPr>
        <w:pStyle w:val="NormalWeb"/>
      </w:pPr>
      <w:r>
        <w:rPr>
          <w:rFonts w:ascii="Arial" w:hAnsi="Arial" w:cs="Arial"/>
          <w:sz w:val="22"/>
          <w:szCs w:val="22"/>
        </w:rPr>
        <w:t>Local e data:</w:t>
      </w:r>
    </w:p>
    <w:p w14:paraId="7D1BB971" w14:textId="77777777" w:rsidR="00104334" w:rsidRDefault="00104334" w:rsidP="00104334">
      <w:pPr>
        <w:pStyle w:val="Ttulo90"/>
        <w:rPr>
          <w:rFonts w:ascii="Arial" w:hAnsi="Arial"/>
          <w:sz w:val="22"/>
          <w:szCs w:val="22"/>
        </w:rPr>
      </w:pPr>
    </w:p>
    <w:p w14:paraId="2BA62CCC" w14:textId="77777777" w:rsidR="00104334" w:rsidRDefault="00104334" w:rsidP="00104334">
      <w:pPr>
        <w:pStyle w:val="Ttulo90"/>
        <w:rPr>
          <w:rFonts w:ascii="Arial" w:hAnsi="Arial"/>
          <w:sz w:val="22"/>
          <w:szCs w:val="22"/>
        </w:rPr>
      </w:pPr>
    </w:p>
    <w:p w14:paraId="2111549E" w14:textId="77777777" w:rsidR="00104334" w:rsidRDefault="00104334" w:rsidP="00104334">
      <w:pPr>
        <w:pStyle w:val="Ttulo90"/>
        <w:rPr>
          <w:rFonts w:ascii="Arial" w:hAnsi="Arial"/>
          <w:sz w:val="22"/>
          <w:szCs w:val="22"/>
        </w:rPr>
      </w:pPr>
    </w:p>
    <w:p w14:paraId="30E80851" w14:textId="77777777" w:rsidR="00104334" w:rsidRDefault="00104334" w:rsidP="00104334">
      <w:pPr>
        <w:pStyle w:val="Ttulo90"/>
        <w:rPr>
          <w:rFonts w:ascii="Arial" w:hAnsi="Arial"/>
          <w:sz w:val="22"/>
          <w:szCs w:val="22"/>
        </w:rPr>
      </w:pPr>
    </w:p>
    <w:p w14:paraId="5093D9E0" w14:textId="77777777" w:rsidR="00104334" w:rsidRDefault="00104334" w:rsidP="00104334">
      <w:pPr>
        <w:pStyle w:val="Ttulo90"/>
      </w:pPr>
      <w:r>
        <w:rPr>
          <w:rFonts w:ascii="Arial" w:hAnsi="Arial"/>
          <w:sz w:val="22"/>
          <w:szCs w:val="22"/>
        </w:rPr>
        <w:t>Nome, cargo e assinatura</w:t>
      </w:r>
    </w:p>
    <w:p w14:paraId="531A4708" w14:textId="77777777" w:rsidR="00104334" w:rsidRDefault="00104334" w:rsidP="00104334">
      <w:pPr>
        <w:pStyle w:val="Ttulo90"/>
      </w:pPr>
      <w:r>
        <w:rPr>
          <w:rFonts w:ascii="Arial" w:hAnsi="Arial"/>
          <w:sz w:val="22"/>
          <w:szCs w:val="22"/>
        </w:rPr>
        <w:t>Razão Social da empresa</w:t>
      </w:r>
    </w:p>
    <w:p w14:paraId="3223E3E3" w14:textId="77777777" w:rsidR="00104334" w:rsidRDefault="00104334" w:rsidP="00104334">
      <w:pPr>
        <w:pStyle w:val="Ttulo90"/>
        <w:rPr>
          <w:rFonts w:ascii="Arial" w:hAnsi="Arial"/>
          <w:sz w:val="22"/>
          <w:szCs w:val="22"/>
        </w:rPr>
      </w:pPr>
    </w:p>
    <w:p w14:paraId="25EA371C" w14:textId="77777777" w:rsidR="00104334" w:rsidRDefault="00104334" w:rsidP="00104334">
      <w:pPr>
        <w:pStyle w:val="Ttulo90"/>
        <w:rPr>
          <w:rFonts w:ascii="Arial" w:hAnsi="Arial"/>
          <w:sz w:val="22"/>
          <w:szCs w:val="22"/>
        </w:rPr>
      </w:pPr>
    </w:p>
    <w:p w14:paraId="2550F721" w14:textId="77777777" w:rsidR="00104334" w:rsidRDefault="00104334" w:rsidP="00104334">
      <w:pPr>
        <w:pStyle w:val="Ttulo1"/>
        <w:pageBreakBefor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cs="Arial"/>
          <w:sz w:val="22"/>
        </w:rPr>
        <w:lastRenderedPageBreak/>
        <w:t>ANEXO VI</w:t>
      </w:r>
    </w:p>
    <w:p w14:paraId="2E256B2E"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14:paraId="6C8D9468" w14:textId="4BA213C8" w:rsidR="00104334" w:rsidRPr="002405E6"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405E6">
        <w:rPr>
          <w:rFonts w:ascii="Arial" w:hAnsi="Arial" w:cs="Arial"/>
          <w:sz w:val="22"/>
        </w:rPr>
        <w:t xml:space="preserve">CONCORRÊNCIA Nº </w:t>
      </w:r>
      <w:r w:rsidR="002405E6" w:rsidRPr="002405E6">
        <w:rPr>
          <w:rFonts w:ascii="Arial" w:hAnsi="Arial" w:cs="Arial"/>
          <w:sz w:val="22"/>
        </w:rPr>
        <w:t>01</w:t>
      </w:r>
      <w:r w:rsidRPr="002405E6">
        <w:rPr>
          <w:rFonts w:ascii="Arial" w:hAnsi="Arial" w:cs="Arial"/>
          <w:sz w:val="22"/>
        </w:rPr>
        <w:t>/202</w:t>
      </w:r>
      <w:r w:rsidR="00321D95">
        <w:rPr>
          <w:rFonts w:ascii="Arial" w:hAnsi="Arial" w:cs="Arial"/>
          <w:sz w:val="22"/>
        </w:rPr>
        <w:t>1</w:t>
      </w:r>
      <w:r w:rsidRPr="002405E6">
        <w:rPr>
          <w:rFonts w:ascii="Arial" w:hAnsi="Arial" w:cs="Arial"/>
          <w:sz w:val="22"/>
        </w:rPr>
        <w:t xml:space="preserve"> </w:t>
      </w:r>
      <w:r w:rsidR="002C2D21" w:rsidRPr="002405E6">
        <w:rPr>
          <w:rFonts w:ascii="Arial" w:hAnsi="Arial" w:cs="Arial"/>
          <w:sz w:val="22"/>
        </w:rPr>
        <w:t>PML</w:t>
      </w:r>
    </w:p>
    <w:p w14:paraId="0E834BAD"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14:paraId="5DFAE2EB" w14:textId="358FE950" w:rsidR="00104334" w:rsidRPr="000016E9"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highlight w:val="yellow"/>
        </w:rPr>
      </w:pPr>
      <w:r>
        <w:rPr>
          <w:rFonts w:ascii="Arial" w:hAnsi="Arial" w:cs="Arial"/>
          <w:sz w:val="22"/>
        </w:rPr>
        <w:t xml:space="preserve">MODELO DE PROPOSTA COMERCIAL COM INDICAÇÃO DO ESPAÇO (BOX) DESEJADO, DEVIDAMENTE IDENTIFICADOS CONSTANDO A PROPOSTA FINANCEIRA EM REAIS (DUAS CASAS DECIMAIS) </w:t>
      </w:r>
    </w:p>
    <w:p w14:paraId="7CE03E9D" w14:textId="77777777" w:rsidR="00104334" w:rsidRPr="000016E9"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highlight w:val="yellow"/>
        </w:rPr>
      </w:pPr>
    </w:p>
    <w:p w14:paraId="41CF06CB" w14:textId="77777777" w:rsidR="00104334" w:rsidRDefault="00104334" w:rsidP="00104334">
      <w:pPr>
        <w:spacing w:line="360" w:lineRule="auto"/>
        <w:jc w:val="both"/>
      </w:pPr>
      <w:r>
        <w:rPr>
          <w:rFonts w:ascii="Arial" w:hAnsi="Arial" w:cs="Arial"/>
          <w:color w:val="000000"/>
          <w:sz w:val="22"/>
          <w:szCs w:val="22"/>
        </w:rPr>
        <w:t>À</w:t>
      </w:r>
      <w:r>
        <w:rPr>
          <w:rFonts w:ascii="Arial" w:hAnsi="Arial" w:cs="Arial"/>
          <w:sz w:val="22"/>
          <w:szCs w:val="20"/>
        </w:rPr>
        <w:t xml:space="preserve"> </w:t>
      </w:r>
    </w:p>
    <w:p w14:paraId="3E447A08" w14:textId="77777777" w:rsidR="00104334" w:rsidRDefault="00104334" w:rsidP="00104334">
      <w:pPr>
        <w:spacing w:line="360" w:lineRule="auto"/>
        <w:jc w:val="both"/>
      </w:pPr>
      <w:r>
        <w:rPr>
          <w:rFonts w:ascii="Arial" w:hAnsi="Arial" w:cs="Arial"/>
          <w:color w:val="000000"/>
          <w:sz w:val="22"/>
          <w:szCs w:val="22"/>
        </w:rPr>
        <w:t xml:space="preserve">Secretaria Municipal de Administração </w:t>
      </w:r>
    </w:p>
    <w:p w14:paraId="640A480A" w14:textId="77777777" w:rsidR="00104334" w:rsidRDefault="00104334" w:rsidP="00104334">
      <w:pPr>
        <w:spacing w:line="360" w:lineRule="auto"/>
        <w:jc w:val="both"/>
      </w:pPr>
      <w:r>
        <w:rPr>
          <w:rFonts w:ascii="Arial" w:hAnsi="Arial" w:cs="Arial"/>
          <w:color w:val="000000"/>
          <w:sz w:val="22"/>
          <w:szCs w:val="22"/>
        </w:rPr>
        <w:t xml:space="preserve">Departamento de Compras Licitações Contratos e Convênios </w:t>
      </w:r>
    </w:p>
    <w:p w14:paraId="797A9E3E" w14:textId="77777777" w:rsidR="00104334" w:rsidRDefault="00104334" w:rsidP="00104334">
      <w:pPr>
        <w:spacing w:line="360" w:lineRule="auto"/>
        <w:jc w:val="both"/>
        <w:rPr>
          <w:rFonts w:ascii="Arial" w:hAnsi="Arial" w:cs="Arial"/>
          <w:b/>
          <w:color w:val="000000"/>
          <w:sz w:val="22"/>
          <w:szCs w:val="22"/>
        </w:rPr>
      </w:pPr>
    </w:p>
    <w:p w14:paraId="70159EF7" w14:textId="77777777" w:rsidR="00104334" w:rsidRDefault="00104334" w:rsidP="00104334">
      <w:pPr>
        <w:spacing w:line="360" w:lineRule="auto"/>
        <w:jc w:val="both"/>
      </w:pPr>
      <w:r>
        <w:rPr>
          <w:rFonts w:ascii="Arial" w:hAnsi="Arial" w:cs="Arial"/>
          <w:b/>
          <w:color w:val="000000"/>
          <w:sz w:val="22"/>
          <w:szCs w:val="22"/>
        </w:rPr>
        <w:t>Identificação do Box:</w:t>
      </w:r>
    </w:p>
    <w:p w14:paraId="0880600C" w14:textId="061D219E" w:rsidR="00104334" w:rsidRDefault="00104334" w:rsidP="00104334">
      <w:pPr>
        <w:spacing w:line="360" w:lineRule="auto"/>
        <w:jc w:val="both"/>
      </w:pPr>
      <w:r>
        <w:rPr>
          <w:rFonts w:ascii="Arial" w:hAnsi="Arial" w:cs="Arial"/>
          <w:b/>
          <w:color w:val="000000"/>
          <w:sz w:val="22"/>
          <w:szCs w:val="22"/>
        </w:rPr>
        <w:t xml:space="preserve">Preço do box em R$........... e </w:t>
      </w:r>
      <w:r w:rsidRPr="00F136B3">
        <w:rPr>
          <w:rFonts w:ascii="Arial" w:hAnsi="Arial" w:cs="Arial"/>
          <w:b/>
          <w:color w:val="000000"/>
          <w:sz w:val="22"/>
          <w:szCs w:val="22"/>
        </w:rPr>
        <w:t>por extenso:</w:t>
      </w:r>
      <w:r>
        <w:rPr>
          <w:rFonts w:ascii="Arial" w:hAnsi="Arial" w:cs="Arial"/>
          <w:color w:val="000000"/>
          <w:sz w:val="22"/>
          <w:szCs w:val="22"/>
        </w:rPr>
        <w:t xml:space="preserve"> </w:t>
      </w:r>
    </w:p>
    <w:p w14:paraId="3FF158A4" w14:textId="77777777" w:rsidR="00104334" w:rsidRDefault="00104334" w:rsidP="00104334">
      <w:pPr>
        <w:spacing w:line="360" w:lineRule="auto"/>
        <w:jc w:val="both"/>
      </w:pPr>
      <w:r>
        <w:rPr>
          <w:rFonts w:ascii="Arial" w:hAnsi="Arial" w:cs="Arial"/>
          <w:b/>
          <w:bCs/>
          <w:color w:val="000000"/>
          <w:sz w:val="22"/>
          <w:szCs w:val="22"/>
        </w:rPr>
        <w:t>Validade da Proposta:</w:t>
      </w:r>
    </w:p>
    <w:p w14:paraId="28E272D5" w14:textId="77777777" w:rsidR="00104334" w:rsidRDefault="00104334" w:rsidP="00104334">
      <w:pPr>
        <w:spacing w:line="360" w:lineRule="auto"/>
        <w:jc w:val="both"/>
        <w:rPr>
          <w:rFonts w:ascii="Arial" w:hAnsi="Arial" w:cs="Arial"/>
          <w:b/>
          <w:bCs/>
          <w:color w:val="000000"/>
          <w:sz w:val="22"/>
          <w:szCs w:val="22"/>
        </w:rPr>
      </w:pPr>
    </w:p>
    <w:p w14:paraId="125C1466" w14:textId="77777777" w:rsidR="00104334" w:rsidRDefault="00104334" w:rsidP="00104334">
      <w:pPr>
        <w:spacing w:line="360" w:lineRule="auto"/>
        <w:jc w:val="both"/>
      </w:pPr>
      <w:r>
        <w:rPr>
          <w:rFonts w:ascii="Arial" w:hAnsi="Arial" w:cs="Arial"/>
          <w:color w:val="000000"/>
          <w:sz w:val="22"/>
          <w:szCs w:val="22"/>
        </w:rPr>
        <w:t>Dados da Licitante</w:t>
      </w:r>
    </w:p>
    <w:p w14:paraId="71873750" w14:textId="77777777" w:rsidR="00104334" w:rsidRDefault="00104334" w:rsidP="00104334">
      <w:pPr>
        <w:spacing w:line="360" w:lineRule="auto"/>
        <w:jc w:val="both"/>
      </w:pPr>
      <w:r>
        <w:rPr>
          <w:rFonts w:ascii="Arial" w:hAnsi="Arial" w:cs="Arial"/>
          <w:b/>
          <w:color w:val="000000"/>
          <w:sz w:val="22"/>
          <w:szCs w:val="22"/>
        </w:rPr>
        <w:t xml:space="preserve">Razão Social/Nome: </w:t>
      </w:r>
    </w:p>
    <w:p w14:paraId="6B61E2FC" w14:textId="77777777" w:rsidR="00104334" w:rsidRDefault="00104334" w:rsidP="00104334">
      <w:pPr>
        <w:spacing w:line="360" w:lineRule="auto"/>
        <w:jc w:val="both"/>
      </w:pPr>
      <w:r>
        <w:rPr>
          <w:rFonts w:ascii="Arial" w:hAnsi="Arial" w:cs="Arial"/>
          <w:b/>
          <w:color w:val="000000"/>
          <w:sz w:val="22"/>
          <w:szCs w:val="22"/>
        </w:rPr>
        <w:t xml:space="preserve">Endereço: </w:t>
      </w:r>
    </w:p>
    <w:p w14:paraId="254DBF2E" w14:textId="77777777" w:rsidR="00104334" w:rsidRDefault="00104334" w:rsidP="00104334">
      <w:pPr>
        <w:spacing w:line="360" w:lineRule="auto"/>
        <w:jc w:val="both"/>
      </w:pPr>
      <w:r>
        <w:rPr>
          <w:rFonts w:ascii="Arial" w:hAnsi="Arial" w:cs="Arial"/>
          <w:b/>
          <w:color w:val="000000"/>
          <w:sz w:val="22"/>
          <w:szCs w:val="22"/>
        </w:rPr>
        <w:t xml:space="preserve">Município:                                    </w:t>
      </w:r>
    </w:p>
    <w:p w14:paraId="32AC1543" w14:textId="77777777" w:rsidR="00104334" w:rsidRDefault="00104334" w:rsidP="00104334">
      <w:pPr>
        <w:spacing w:line="360" w:lineRule="auto"/>
        <w:jc w:val="both"/>
      </w:pPr>
      <w:r>
        <w:rPr>
          <w:rFonts w:ascii="Arial" w:hAnsi="Arial" w:cs="Arial"/>
          <w:b/>
          <w:color w:val="000000"/>
          <w:sz w:val="22"/>
          <w:szCs w:val="22"/>
        </w:rPr>
        <w:t xml:space="preserve">Estado: </w:t>
      </w:r>
    </w:p>
    <w:p w14:paraId="0EB8851B" w14:textId="77777777" w:rsidR="00104334" w:rsidRDefault="00104334" w:rsidP="00104334">
      <w:pPr>
        <w:spacing w:line="360" w:lineRule="auto"/>
        <w:jc w:val="both"/>
      </w:pPr>
      <w:r>
        <w:rPr>
          <w:rFonts w:ascii="Arial" w:hAnsi="Arial" w:cs="Arial"/>
          <w:b/>
          <w:color w:val="000000"/>
          <w:sz w:val="22"/>
          <w:szCs w:val="22"/>
        </w:rPr>
        <w:t>CEP:</w:t>
      </w:r>
    </w:p>
    <w:p w14:paraId="57D72783" w14:textId="77777777" w:rsidR="00104334" w:rsidRDefault="00104334" w:rsidP="00104334">
      <w:pPr>
        <w:spacing w:line="360" w:lineRule="auto"/>
        <w:jc w:val="both"/>
      </w:pPr>
      <w:r>
        <w:rPr>
          <w:rFonts w:ascii="Arial" w:hAnsi="Arial" w:cs="Arial"/>
          <w:b/>
          <w:color w:val="000000"/>
          <w:sz w:val="22"/>
          <w:szCs w:val="22"/>
        </w:rPr>
        <w:t xml:space="preserve">CNPJ/CPF/MF:                                       </w:t>
      </w:r>
    </w:p>
    <w:p w14:paraId="3171754C" w14:textId="1C3AF0C8" w:rsidR="00104334" w:rsidRDefault="00104334" w:rsidP="00104334">
      <w:pPr>
        <w:spacing w:line="360" w:lineRule="auto"/>
        <w:jc w:val="both"/>
      </w:pPr>
      <w:r>
        <w:rPr>
          <w:rFonts w:ascii="Arial" w:hAnsi="Arial" w:cs="Arial"/>
          <w:b/>
          <w:color w:val="000000"/>
          <w:sz w:val="22"/>
          <w:szCs w:val="22"/>
        </w:rPr>
        <w:t xml:space="preserve">Fone: </w:t>
      </w:r>
      <w:proofErr w:type="gramStart"/>
      <w:r>
        <w:rPr>
          <w:rFonts w:ascii="Arial" w:hAnsi="Arial" w:cs="Arial"/>
          <w:b/>
          <w:color w:val="000000"/>
          <w:sz w:val="22"/>
          <w:szCs w:val="22"/>
        </w:rPr>
        <w:t>(  )</w:t>
      </w:r>
      <w:proofErr w:type="gramEnd"/>
      <w:r>
        <w:rPr>
          <w:rFonts w:ascii="Arial" w:hAnsi="Arial" w:cs="Arial"/>
          <w:b/>
          <w:color w:val="000000"/>
          <w:sz w:val="22"/>
          <w:szCs w:val="22"/>
        </w:rPr>
        <w:t xml:space="preserve">                         </w:t>
      </w:r>
    </w:p>
    <w:p w14:paraId="68ADB3F5" w14:textId="77777777" w:rsidR="00104334" w:rsidRDefault="00104334" w:rsidP="00104334">
      <w:pPr>
        <w:spacing w:line="360" w:lineRule="auto"/>
        <w:jc w:val="both"/>
      </w:pPr>
      <w:r>
        <w:rPr>
          <w:rFonts w:ascii="Arial" w:hAnsi="Arial" w:cs="Arial"/>
          <w:b/>
          <w:color w:val="000000"/>
          <w:sz w:val="22"/>
          <w:szCs w:val="22"/>
        </w:rPr>
        <w:t xml:space="preserve">E-Mail: </w:t>
      </w:r>
    </w:p>
    <w:p w14:paraId="6ADDA58D" w14:textId="77777777" w:rsidR="00104334" w:rsidRDefault="00104334" w:rsidP="00104334">
      <w:pPr>
        <w:spacing w:line="360" w:lineRule="auto"/>
        <w:jc w:val="both"/>
      </w:pPr>
      <w:r>
        <w:rPr>
          <w:rFonts w:ascii="Arial" w:hAnsi="Arial" w:cs="Arial"/>
          <w:b/>
          <w:color w:val="000000"/>
          <w:sz w:val="22"/>
          <w:szCs w:val="22"/>
        </w:rPr>
        <w:t>Banco:</w:t>
      </w:r>
    </w:p>
    <w:p w14:paraId="54251379" w14:textId="77777777" w:rsidR="00104334" w:rsidRDefault="00104334" w:rsidP="00104334">
      <w:pPr>
        <w:spacing w:line="360" w:lineRule="auto"/>
        <w:jc w:val="both"/>
      </w:pPr>
      <w:r>
        <w:rPr>
          <w:rFonts w:ascii="Arial" w:hAnsi="Arial" w:cs="Arial"/>
          <w:b/>
          <w:color w:val="000000"/>
          <w:sz w:val="22"/>
          <w:szCs w:val="22"/>
        </w:rPr>
        <w:t xml:space="preserve">Agência: </w:t>
      </w:r>
    </w:p>
    <w:p w14:paraId="2D68EF89" w14:textId="77777777" w:rsidR="00104334" w:rsidRDefault="00104334" w:rsidP="00104334">
      <w:pPr>
        <w:spacing w:line="360" w:lineRule="auto"/>
        <w:jc w:val="both"/>
      </w:pPr>
      <w:r>
        <w:rPr>
          <w:rFonts w:ascii="Arial" w:hAnsi="Arial" w:cs="Arial"/>
          <w:b/>
          <w:color w:val="000000"/>
          <w:sz w:val="22"/>
          <w:szCs w:val="22"/>
        </w:rPr>
        <w:t xml:space="preserve">Conta: </w:t>
      </w:r>
    </w:p>
    <w:p w14:paraId="2DBA27CC" w14:textId="77777777" w:rsidR="00104334" w:rsidRDefault="00104334" w:rsidP="00104334">
      <w:pPr>
        <w:spacing w:line="360" w:lineRule="auto"/>
        <w:jc w:val="both"/>
      </w:pPr>
      <w:r>
        <w:rPr>
          <w:rFonts w:ascii="Arial" w:hAnsi="Arial" w:cs="Arial"/>
          <w:b/>
          <w:color w:val="000000"/>
          <w:sz w:val="22"/>
          <w:szCs w:val="22"/>
        </w:rPr>
        <w:t xml:space="preserve">Representante:                                    </w:t>
      </w:r>
    </w:p>
    <w:p w14:paraId="593A4C0E" w14:textId="200C038F" w:rsidR="00104334" w:rsidRDefault="00104334" w:rsidP="00104334">
      <w:pPr>
        <w:spacing w:line="360" w:lineRule="auto"/>
        <w:jc w:val="both"/>
      </w:pPr>
      <w:r>
        <w:rPr>
          <w:rFonts w:ascii="Arial" w:hAnsi="Arial" w:cs="Arial"/>
          <w:b/>
          <w:color w:val="000000"/>
          <w:sz w:val="22"/>
          <w:szCs w:val="22"/>
        </w:rPr>
        <w:t xml:space="preserve">Fone: </w:t>
      </w:r>
      <w:proofErr w:type="gramStart"/>
      <w:r>
        <w:rPr>
          <w:rFonts w:ascii="Arial" w:hAnsi="Arial" w:cs="Arial"/>
          <w:b/>
          <w:color w:val="000000"/>
          <w:sz w:val="22"/>
          <w:szCs w:val="22"/>
        </w:rPr>
        <w:t>(  )</w:t>
      </w:r>
      <w:proofErr w:type="gramEnd"/>
    </w:p>
    <w:p w14:paraId="2C848FFA" w14:textId="77777777" w:rsidR="00104334" w:rsidRDefault="00104334" w:rsidP="00104334">
      <w:pPr>
        <w:spacing w:line="360" w:lineRule="auto"/>
        <w:jc w:val="center"/>
      </w:pPr>
      <w:r>
        <w:rPr>
          <w:rFonts w:ascii="Arial" w:hAnsi="Arial" w:cs="Arial"/>
          <w:b/>
          <w:color w:val="000000"/>
          <w:sz w:val="22"/>
          <w:szCs w:val="22"/>
        </w:rPr>
        <w:t>Local e data:</w:t>
      </w:r>
      <w:r>
        <w:rPr>
          <w:rFonts w:ascii="Arial" w:hAnsi="Arial" w:cs="Arial"/>
          <w:b/>
          <w:color w:val="000000"/>
          <w:sz w:val="22"/>
          <w:szCs w:val="22"/>
        </w:rPr>
        <w:tab/>
        <w:t>Assinatura/Carimbo</w:t>
      </w:r>
    </w:p>
    <w:p w14:paraId="749429F5" w14:textId="77777777" w:rsidR="00104334" w:rsidRDefault="00104334" w:rsidP="00104334">
      <w:pPr>
        <w:pStyle w:val="Ttulo1"/>
        <w:pageBreakBefor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cs="Arial"/>
          <w:sz w:val="22"/>
        </w:rPr>
        <w:lastRenderedPageBreak/>
        <w:t>ANEXO VII</w:t>
      </w:r>
    </w:p>
    <w:p w14:paraId="731A886C"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14:paraId="5BF09124"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14:paraId="36FD004C" w14:textId="709D7C71" w:rsidR="00104334" w:rsidRPr="002405E6"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405E6">
        <w:rPr>
          <w:rFonts w:ascii="Arial" w:hAnsi="Arial" w:cs="Arial"/>
          <w:sz w:val="22"/>
        </w:rPr>
        <w:t>CONCORRÊNCIA Nº</w:t>
      </w:r>
      <w:r w:rsidR="002405E6" w:rsidRPr="002405E6">
        <w:rPr>
          <w:rFonts w:ascii="Arial" w:hAnsi="Arial" w:cs="Arial"/>
          <w:sz w:val="22"/>
        </w:rPr>
        <w:t xml:space="preserve"> 01</w:t>
      </w:r>
      <w:r w:rsidRPr="002405E6">
        <w:rPr>
          <w:rFonts w:ascii="Arial" w:hAnsi="Arial" w:cs="Arial"/>
          <w:sz w:val="22"/>
        </w:rPr>
        <w:t>/202</w:t>
      </w:r>
      <w:r w:rsidR="00F037FC">
        <w:rPr>
          <w:rFonts w:ascii="Arial" w:hAnsi="Arial" w:cs="Arial"/>
          <w:sz w:val="22"/>
        </w:rPr>
        <w:t>1</w:t>
      </w:r>
      <w:r w:rsidRPr="002405E6">
        <w:rPr>
          <w:rFonts w:ascii="Arial" w:hAnsi="Arial" w:cs="Arial"/>
          <w:sz w:val="22"/>
        </w:rPr>
        <w:t xml:space="preserve"> </w:t>
      </w:r>
      <w:r w:rsidR="00217AE1" w:rsidRPr="002405E6">
        <w:rPr>
          <w:rFonts w:ascii="Arial" w:hAnsi="Arial" w:cs="Arial"/>
          <w:sz w:val="22"/>
        </w:rPr>
        <w:t>PML</w:t>
      </w:r>
    </w:p>
    <w:p w14:paraId="230144DE" w14:textId="77777777" w:rsidR="00104334" w:rsidRDefault="00104334" w:rsidP="00104334">
      <w:pPr>
        <w:rPr>
          <w:rFonts w:ascii="Arial" w:hAnsi="Arial" w:cs="Arial"/>
          <w:sz w:val="22"/>
        </w:rPr>
      </w:pPr>
    </w:p>
    <w:p w14:paraId="02BBC9A6" w14:textId="77777777" w:rsidR="00104334" w:rsidRDefault="00104334" w:rsidP="00104334">
      <w:pPr>
        <w:rPr>
          <w:rFonts w:ascii="Arial" w:hAnsi="Arial" w:cs="Arial"/>
          <w:b/>
          <w:sz w:val="22"/>
          <w:u w:val="single"/>
        </w:rPr>
      </w:pPr>
    </w:p>
    <w:p w14:paraId="7933A657" w14:textId="77777777" w:rsidR="00104334" w:rsidRDefault="00104334" w:rsidP="00104334">
      <w:r>
        <w:rPr>
          <w:rFonts w:ascii="Arial" w:hAnsi="Arial" w:cs="Arial"/>
          <w:b/>
          <w:sz w:val="22"/>
          <w:u w:val="single"/>
        </w:rPr>
        <w:t>MINUTA DO TERMO CONTRATO DE CONCESSÃO:</w:t>
      </w:r>
    </w:p>
    <w:p w14:paraId="4D814AEC" w14:textId="77777777" w:rsidR="00104334" w:rsidRDefault="00104334" w:rsidP="00104334">
      <w:pPr>
        <w:tabs>
          <w:tab w:val="left" w:pos="284"/>
        </w:tabs>
        <w:jc w:val="both"/>
        <w:rPr>
          <w:rFonts w:ascii="Arial" w:hAnsi="Arial" w:cs="Arial"/>
          <w:b/>
          <w:sz w:val="22"/>
        </w:rPr>
      </w:pPr>
    </w:p>
    <w:p w14:paraId="74241F1D" w14:textId="77777777" w:rsidR="00104334" w:rsidRDefault="00104334" w:rsidP="00104334">
      <w:pPr>
        <w:tabs>
          <w:tab w:val="left" w:pos="284"/>
        </w:tabs>
        <w:jc w:val="both"/>
        <w:rPr>
          <w:rFonts w:ascii="Arial" w:hAnsi="Arial" w:cs="Arial"/>
          <w:b/>
          <w:sz w:val="22"/>
        </w:rPr>
      </w:pPr>
    </w:p>
    <w:p w14:paraId="28CAA481" w14:textId="6F4C2086" w:rsidR="00104334" w:rsidRDefault="00104334" w:rsidP="00104334">
      <w:pPr>
        <w:autoSpaceDE w:val="0"/>
        <w:ind w:left="4860"/>
        <w:jc w:val="both"/>
      </w:pPr>
      <w:r>
        <w:rPr>
          <w:rFonts w:ascii="Arial" w:hAnsi="Arial" w:cs="Arial"/>
          <w:sz w:val="22"/>
          <w:szCs w:val="22"/>
        </w:rPr>
        <w:t xml:space="preserve">CONTRATO ADMINISTRATIVO DE CONCESSÃO DE USO ONEROSO DO ESPAÇO “BOX” DO MERCADO PÚBLICO DE LAGUNA QUE O MUNICÍPIO DE LAGUNA OUTORGA A _______________, PARA EXPLORAR COMERCIALMENTE, POR FORÇA DA CLASSIFICAÇÃO OBTIDA NO PROCESSO DE LICITAÇÃO, MODALIDADE CONCORRÊNCIA Nº. </w:t>
      </w:r>
      <w:r w:rsidR="002405E6" w:rsidRPr="002405E6">
        <w:rPr>
          <w:rFonts w:ascii="Arial" w:hAnsi="Arial" w:cs="Arial"/>
          <w:sz w:val="22"/>
          <w:szCs w:val="22"/>
        </w:rPr>
        <w:t>01</w:t>
      </w:r>
      <w:r w:rsidRPr="002405E6">
        <w:rPr>
          <w:rFonts w:ascii="Arial" w:hAnsi="Arial" w:cs="Arial"/>
          <w:sz w:val="22"/>
          <w:szCs w:val="22"/>
        </w:rPr>
        <w:t>/202</w:t>
      </w:r>
      <w:r w:rsidR="00BC286D">
        <w:rPr>
          <w:rFonts w:ascii="Arial" w:hAnsi="Arial" w:cs="Arial"/>
          <w:sz w:val="22"/>
          <w:szCs w:val="22"/>
        </w:rPr>
        <w:t>1</w:t>
      </w:r>
      <w:r w:rsidRPr="002405E6">
        <w:rPr>
          <w:rFonts w:ascii="Arial" w:hAnsi="Arial" w:cs="Arial"/>
          <w:sz w:val="22"/>
          <w:szCs w:val="22"/>
        </w:rPr>
        <w:t xml:space="preserve"> </w:t>
      </w:r>
      <w:r w:rsidR="00217AE1">
        <w:rPr>
          <w:rFonts w:ascii="Arial" w:hAnsi="Arial" w:cs="Arial"/>
          <w:sz w:val="22"/>
          <w:szCs w:val="22"/>
        </w:rPr>
        <w:t>PML</w:t>
      </w:r>
    </w:p>
    <w:p w14:paraId="0115C434" w14:textId="77777777" w:rsidR="00104334" w:rsidRDefault="00104334" w:rsidP="00104334">
      <w:pPr>
        <w:autoSpaceDE w:val="0"/>
        <w:ind w:left="4860"/>
        <w:jc w:val="both"/>
        <w:rPr>
          <w:rFonts w:ascii="Arial" w:hAnsi="Arial" w:cs="Arial"/>
          <w:sz w:val="22"/>
          <w:szCs w:val="22"/>
        </w:rPr>
      </w:pPr>
    </w:p>
    <w:p w14:paraId="3B14C27A" w14:textId="77777777" w:rsidR="00104334" w:rsidRDefault="00104334" w:rsidP="00104334">
      <w:pPr>
        <w:autoSpaceDE w:val="0"/>
        <w:jc w:val="both"/>
        <w:rPr>
          <w:rFonts w:ascii="Arial" w:hAnsi="Arial" w:cs="Arial"/>
          <w:sz w:val="22"/>
          <w:szCs w:val="22"/>
        </w:rPr>
      </w:pPr>
    </w:p>
    <w:p w14:paraId="26759605" w14:textId="762721D0" w:rsidR="00104334" w:rsidRDefault="00104334" w:rsidP="00104334">
      <w:pPr>
        <w:autoSpaceDE w:val="0"/>
        <w:jc w:val="both"/>
      </w:pPr>
      <w:r>
        <w:rPr>
          <w:rFonts w:ascii="Arial" w:hAnsi="Arial" w:cs="Arial"/>
          <w:sz w:val="22"/>
          <w:szCs w:val="22"/>
        </w:rPr>
        <w:t>Pelo presente instrumento firmado entre as partes, tendo de um lado o Município de Laguna, neste ato representado por seu P</w:t>
      </w:r>
      <w:r w:rsidR="00451384">
        <w:rPr>
          <w:rFonts w:ascii="Arial" w:hAnsi="Arial" w:cs="Arial"/>
          <w:sz w:val="22"/>
          <w:szCs w:val="22"/>
        </w:rPr>
        <w:t>re</w:t>
      </w:r>
      <w:r w:rsidR="00217AE1">
        <w:rPr>
          <w:rFonts w:ascii="Arial" w:hAnsi="Arial" w:cs="Arial"/>
          <w:sz w:val="22"/>
          <w:szCs w:val="22"/>
        </w:rPr>
        <w:t>feito</w:t>
      </w:r>
      <w:r>
        <w:rPr>
          <w:rFonts w:ascii="Arial" w:hAnsi="Arial" w:cs="Arial"/>
          <w:sz w:val="22"/>
          <w:szCs w:val="22"/>
        </w:rPr>
        <w:t>, Sr.</w:t>
      </w:r>
      <w:r w:rsidR="00451384">
        <w:rPr>
          <w:rFonts w:ascii="Arial" w:hAnsi="Arial" w:cs="Arial"/>
          <w:sz w:val="22"/>
          <w:szCs w:val="22"/>
        </w:rPr>
        <w:t xml:space="preserve"> </w:t>
      </w:r>
      <w:r w:rsidR="00BC286D">
        <w:rPr>
          <w:rFonts w:ascii="Arial" w:hAnsi="Arial" w:cs="Arial"/>
          <w:sz w:val="22"/>
          <w:szCs w:val="22"/>
        </w:rPr>
        <w:t>Samir Ahmad</w:t>
      </w:r>
      <w:r>
        <w:rPr>
          <w:rFonts w:ascii="Arial" w:hAnsi="Arial" w:cs="Arial"/>
          <w:sz w:val="22"/>
          <w:szCs w:val="22"/>
        </w:rPr>
        <w:t xml:space="preserve"> a partir de agora, denominado simplesmente CONCEDENTE, e de outro lado a _______________________, representado neste ato por seu Representante legal _________________________________ e de ora em diante denominado simplesmente </w:t>
      </w:r>
      <w:r>
        <w:rPr>
          <w:rFonts w:ascii="Arial" w:hAnsi="Arial" w:cs="Arial"/>
          <w:b/>
          <w:sz w:val="22"/>
          <w:szCs w:val="22"/>
        </w:rPr>
        <w:t>CONCESSIONÁRIA</w:t>
      </w:r>
      <w:r>
        <w:rPr>
          <w:rFonts w:ascii="Arial" w:hAnsi="Arial" w:cs="Arial"/>
          <w:sz w:val="22"/>
          <w:szCs w:val="22"/>
        </w:rPr>
        <w:t>, tem entre si, justo e acordado o presente Termo de Concessão de Uso, a Título Oneroso, nos termos da Concorrência n.º........... a ......................(qualificação) neste ato representado por seu(</w:t>
      </w:r>
      <w:proofErr w:type="spellStart"/>
      <w:r w:rsidR="00BC286D">
        <w:rPr>
          <w:rFonts w:ascii="Arial" w:hAnsi="Arial" w:cs="Arial"/>
          <w:sz w:val="22"/>
          <w:szCs w:val="22"/>
        </w:rPr>
        <w:t>u</w:t>
      </w:r>
      <w:r>
        <w:rPr>
          <w:rFonts w:ascii="Arial" w:hAnsi="Arial" w:cs="Arial"/>
          <w:sz w:val="22"/>
          <w:szCs w:val="22"/>
        </w:rPr>
        <w:t>a</w:t>
      </w:r>
      <w:proofErr w:type="spellEnd"/>
      <w:r>
        <w:rPr>
          <w:rFonts w:ascii="Arial" w:hAnsi="Arial" w:cs="Arial"/>
          <w:sz w:val="22"/>
          <w:szCs w:val="22"/>
        </w:rPr>
        <w:t xml:space="preserve">) representante legal (nome completo e qualificação), doravante denominado(a) </w:t>
      </w:r>
      <w:r>
        <w:rPr>
          <w:rFonts w:ascii="Arial" w:hAnsi="Arial" w:cs="Arial"/>
          <w:b/>
          <w:sz w:val="22"/>
          <w:szCs w:val="22"/>
        </w:rPr>
        <w:t>CONCESSIONÁRIO (A)</w:t>
      </w:r>
      <w:r>
        <w:rPr>
          <w:rFonts w:ascii="Arial" w:hAnsi="Arial" w:cs="Arial"/>
          <w:sz w:val="22"/>
          <w:szCs w:val="22"/>
        </w:rPr>
        <w:t xml:space="preserve">, para explorar comercialmente o espaço do Box nº ....... do </w:t>
      </w:r>
      <w:r w:rsidR="002F0B0C">
        <w:rPr>
          <w:rFonts w:ascii="Arial" w:hAnsi="Arial" w:cs="Arial"/>
          <w:sz w:val="22"/>
          <w:szCs w:val="22"/>
        </w:rPr>
        <w:t>M</w:t>
      </w:r>
      <w:r>
        <w:rPr>
          <w:rFonts w:ascii="Arial" w:hAnsi="Arial" w:cs="Arial"/>
          <w:sz w:val="22"/>
          <w:szCs w:val="22"/>
        </w:rPr>
        <w:t xml:space="preserve">ercado </w:t>
      </w:r>
      <w:r w:rsidR="002F0B0C">
        <w:rPr>
          <w:rFonts w:ascii="Arial" w:hAnsi="Arial" w:cs="Arial"/>
          <w:sz w:val="22"/>
          <w:szCs w:val="22"/>
        </w:rPr>
        <w:t>P</w:t>
      </w:r>
      <w:r>
        <w:rPr>
          <w:rFonts w:ascii="Arial" w:hAnsi="Arial" w:cs="Arial"/>
          <w:sz w:val="22"/>
          <w:szCs w:val="22"/>
        </w:rPr>
        <w:t xml:space="preserve">úblico </w:t>
      </w:r>
      <w:r w:rsidR="002F0B0C">
        <w:rPr>
          <w:rFonts w:ascii="Arial" w:hAnsi="Arial" w:cs="Arial"/>
          <w:sz w:val="22"/>
          <w:szCs w:val="22"/>
        </w:rPr>
        <w:t>M</w:t>
      </w:r>
      <w:r>
        <w:rPr>
          <w:rFonts w:ascii="Arial" w:hAnsi="Arial" w:cs="Arial"/>
          <w:sz w:val="22"/>
          <w:szCs w:val="22"/>
        </w:rPr>
        <w:t>unicipal de Laguna com ______metros quadrados de área útil, de acordo com as seguintes Cláusulas e Condições:</w:t>
      </w:r>
    </w:p>
    <w:p w14:paraId="0808F8A4" w14:textId="77777777" w:rsidR="00104334" w:rsidRDefault="00104334" w:rsidP="00104334">
      <w:pPr>
        <w:autoSpaceDE w:val="0"/>
        <w:jc w:val="both"/>
        <w:rPr>
          <w:rFonts w:ascii="Arial" w:hAnsi="Arial" w:cs="Arial"/>
          <w:sz w:val="22"/>
          <w:szCs w:val="22"/>
        </w:rPr>
      </w:pPr>
    </w:p>
    <w:p w14:paraId="5B374F3E" w14:textId="77777777" w:rsidR="00104334" w:rsidRDefault="00104334" w:rsidP="00104334">
      <w:pPr>
        <w:autoSpaceDE w:val="0"/>
        <w:jc w:val="both"/>
        <w:rPr>
          <w:rFonts w:ascii="Arial" w:hAnsi="Arial" w:cs="Arial"/>
          <w:sz w:val="22"/>
          <w:szCs w:val="22"/>
        </w:rPr>
      </w:pPr>
    </w:p>
    <w:p w14:paraId="73E7E90B" w14:textId="77777777" w:rsidR="00104334" w:rsidRDefault="00104334" w:rsidP="00104334">
      <w:pPr>
        <w:autoSpaceDE w:val="0"/>
        <w:jc w:val="both"/>
      </w:pPr>
      <w:r>
        <w:rPr>
          <w:rFonts w:ascii="Arial" w:hAnsi="Arial" w:cs="Arial"/>
          <w:b/>
          <w:sz w:val="22"/>
          <w:szCs w:val="22"/>
        </w:rPr>
        <w:t>CLÁUSULA PRIMEIRA - DO OBJETO</w:t>
      </w:r>
    </w:p>
    <w:p w14:paraId="22E43DF0" w14:textId="77777777" w:rsidR="00104334" w:rsidRDefault="00104334" w:rsidP="00104334">
      <w:pPr>
        <w:autoSpaceDE w:val="0"/>
        <w:jc w:val="both"/>
      </w:pPr>
      <w:r>
        <w:rPr>
          <w:rFonts w:ascii="Arial" w:hAnsi="Arial" w:cs="Arial"/>
          <w:b/>
          <w:sz w:val="22"/>
          <w:szCs w:val="22"/>
        </w:rPr>
        <w:t>1.1.</w:t>
      </w:r>
      <w:r>
        <w:rPr>
          <w:rFonts w:ascii="Arial" w:hAnsi="Arial" w:cs="Arial"/>
          <w:sz w:val="22"/>
          <w:szCs w:val="22"/>
        </w:rPr>
        <w:t xml:space="preserve"> O espaço público objeto desta Concessão de Uso à título oneroso, acima identificado, destina-se, exclusivamente, à explorar comercialmente com o ramo de atividade</w:t>
      </w:r>
      <w:proofErr w:type="gramStart"/>
      <w:r>
        <w:rPr>
          <w:rFonts w:ascii="Arial" w:hAnsi="Arial" w:cs="Arial"/>
          <w:sz w:val="22"/>
          <w:szCs w:val="22"/>
        </w:rPr>
        <w:t>..............................,sendo</w:t>
      </w:r>
      <w:proofErr w:type="gramEnd"/>
      <w:r>
        <w:rPr>
          <w:rFonts w:ascii="Arial" w:hAnsi="Arial" w:cs="Arial"/>
          <w:sz w:val="22"/>
          <w:szCs w:val="22"/>
        </w:rPr>
        <w:t>, portanto, terminantemente vedado seu uso para qualquer outro fim, sem prévia e expressa autorização do Município.</w:t>
      </w:r>
    </w:p>
    <w:p w14:paraId="5334EB7D" w14:textId="77777777" w:rsidR="00104334" w:rsidRDefault="00104334" w:rsidP="00104334">
      <w:pPr>
        <w:autoSpaceDE w:val="0"/>
        <w:jc w:val="both"/>
        <w:rPr>
          <w:rFonts w:ascii="Arial" w:hAnsi="Arial" w:cs="Arial"/>
          <w:b/>
          <w:sz w:val="22"/>
          <w:szCs w:val="22"/>
        </w:rPr>
      </w:pPr>
    </w:p>
    <w:p w14:paraId="303AF06E" w14:textId="77777777" w:rsidR="00104334" w:rsidRDefault="00104334" w:rsidP="00104334">
      <w:pPr>
        <w:autoSpaceDE w:val="0"/>
        <w:jc w:val="both"/>
        <w:rPr>
          <w:rFonts w:ascii="Arial" w:hAnsi="Arial" w:cs="Arial"/>
          <w:b/>
          <w:sz w:val="22"/>
          <w:szCs w:val="22"/>
        </w:rPr>
      </w:pPr>
    </w:p>
    <w:p w14:paraId="60267384" w14:textId="77777777" w:rsidR="00104334" w:rsidRDefault="00104334" w:rsidP="00104334">
      <w:pPr>
        <w:autoSpaceDE w:val="0"/>
        <w:jc w:val="both"/>
      </w:pPr>
      <w:r>
        <w:rPr>
          <w:rFonts w:ascii="Arial" w:hAnsi="Arial" w:cs="Arial"/>
          <w:b/>
          <w:sz w:val="22"/>
          <w:szCs w:val="22"/>
        </w:rPr>
        <w:t>CLÁUSULA SEGUNDA - DISPOSIÇÕES GERAIS</w:t>
      </w:r>
    </w:p>
    <w:p w14:paraId="3E2A7AB3" w14:textId="5BDFD810" w:rsidR="00104334" w:rsidRDefault="00104334" w:rsidP="00104334">
      <w:pPr>
        <w:autoSpaceDE w:val="0"/>
        <w:jc w:val="both"/>
      </w:pPr>
      <w:r>
        <w:rPr>
          <w:rFonts w:ascii="Arial" w:hAnsi="Arial" w:cs="Arial"/>
          <w:b/>
          <w:sz w:val="22"/>
          <w:szCs w:val="22"/>
        </w:rPr>
        <w:t>2.1.</w:t>
      </w:r>
      <w:r>
        <w:rPr>
          <w:rFonts w:ascii="Arial" w:hAnsi="Arial" w:cs="Arial"/>
          <w:sz w:val="22"/>
          <w:szCs w:val="22"/>
        </w:rPr>
        <w:t xml:space="preserve"> O uso do espaço físico para a exploração de atividade comercial, dar-se-á em regime e Concessão de Uso, a Título Oneroso do espaço Box nº ...... do Mercado Público de Laguna, mediante outorga do presente Termo Administrativo.</w:t>
      </w:r>
    </w:p>
    <w:p w14:paraId="7EB20681" w14:textId="77777777" w:rsidR="00104334" w:rsidRDefault="00104334" w:rsidP="00104334">
      <w:pPr>
        <w:autoSpaceDE w:val="0"/>
        <w:jc w:val="both"/>
      </w:pPr>
      <w:r>
        <w:rPr>
          <w:rFonts w:ascii="Arial" w:hAnsi="Arial" w:cs="Arial"/>
          <w:b/>
          <w:sz w:val="22"/>
          <w:szCs w:val="22"/>
        </w:rPr>
        <w:t>2.1.1.</w:t>
      </w:r>
      <w:r>
        <w:rPr>
          <w:rFonts w:ascii="Arial" w:hAnsi="Arial" w:cs="Arial"/>
          <w:sz w:val="22"/>
          <w:szCs w:val="22"/>
        </w:rPr>
        <w:t xml:space="preserve"> O imóvel objeto da presente Concessão de Uso não poderá ser vendido, cedido, transferido, locado, permutado ou emprestado a terceiros, no todo ou em parte, nem mesmo por força de sucessão comercial ou cessão e transferência de quotas do capital.</w:t>
      </w:r>
    </w:p>
    <w:p w14:paraId="0EB08F22" w14:textId="77777777" w:rsidR="00104334" w:rsidRDefault="00104334" w:rsidP="00104334">
      <w:pPr>
        <w:autoSpaceDE w:val="0"/>
        <w:jc w:val="both"/>
      </w:pPr>
      <w:r>
        <w:rPr>
          <w:rFonts w:ascii="Arial" w:hAnsi="Arial" w:cs="Arial"/>
          <w:b/>
          <w:sz w:val="22"/>
          <w:szCs w:val="22"/>
        </w:rPr>
        <w:t>2.1.2.</w:t>
      </w:r>
      <w:r>
        <w:rPr>
          <w:rFonts w:ascii="Arial" w:hAnsi="Arial" w:cs="Arial"/>
          <w:sz w:val="22"/>
          <w:szCs w:val="22"/>
        </w:rPr>
        <w:t xml:space="preserve"> A Concessão de Uso ora outorgada não assegura ao(a) CONCESSIONÁRIO(A) o direito de exclusividade na exploração de seu ramo de negócio no Mercado Municipal de Laguna em que este está localizado.</w:t>
      </w:r>
    </w:p>
    <w:p w14:paraId="266FC007" w14:textId="77777777" w:rsidR="00104334" w:rsidRDefault="00104334" w:rsidP="00104334">
      <w:pPr>
        <w:autoSpaceDE w:val="0"/>
        <w:jc w:val="both"/>
      </w:pPr>
      <w:r>
        <w:rPr>
          <w:rFonts w:ascii="Arial" w:hAnsi="Arial" w:cs="Arial"/>
          <w:b/>
          <w:sz w:val="22"/>
          <w:szCs w:val="22"/>
        </w:rPr>
        <w:t>2.1.3.</w:t>
      </w:r>
      <w:r>
        <w:rPr>
          <w:rFonts w:ascii="Arial" w:hAnsi="Arial" w:cs="Arial"/>
          <w:sz w:val="22"/>
          <w:szCs w:val="22"/>
        </w:rPr>
        <w:t xml:space="preserve"> O(A) CONCESSIONÁRIO (A) deverá realizar às suas expensas as obras necessárias à instalação e/ou funcionamento de seu negócio, desde que não alterem a estrutura da área ocupada, nem prejudiquem a segurança das pessoas ou bens, NÃO SENDO O MUNICÍPIO RESPONSÁVEL SOLIDARIAMENTE EM CASO DE OCORRÊNCIA DE EVENTUAIS DANOS A TERCEIROS (PESSOAS OU BENS), de acordo com as seguintes condições:</w:t>
      </w:r>
    </w:p>
    <w:p w14:paraId="28269A9F" w14:textId="4FB01CE9" w:rsidR="00104334" w:rsidRDefault="00104334" w:rsidP="00104334">
      <w:pPr>
        <w:autoSpaceDE w:val="0"/>
        <w:jc w:val="both"/>
      </w:pPr>
      <w:r>
        <w:rPr>
          <w:rFonts w:ascii="Arial" w:hAnsi="Arial" w:cs="Arial"/>
          <w:b/>
          <w:sz w:val="22"/>
          <w:szCs w:val="22"/>
        </w:rPr>
        <w:t>a)</w:t>
      </w:r>
      <w:r>
        <w:rPr>
          <w:rFonts w:ascii="Arial" w:hAnsi="Arial" w:cs="Arial"/>
          <w:sz w:val="22"/>
          <w:szCs w:val="22"/>
        </w:rPr>
        <w:t xml:space="preserve"> Toda e qualquer obra ou modificação a ser introduzida no imóvel, deverá ser previamente submetida a apreciação de uma equipe formada pela Secretaria de Planejamento, Fundação</w:t>
      </w:r>
      <w:r w:rsidR="005A0431">
        <w:rPr>
          <w:rFonts w:ascii="Arial" w:hAnsi="Arial" w:cs="Arial"/>
          <w:sz w:val="22"/>
          <w:szCs w:val="22"/>
        </w:rPr>
        <w:t xml:space="preserve"> </w:t>
      </w:r>
      <w:proofErr w:type="spellStart"/>
      <w:r>
        <w:rPr>
          <w:rFonts w:ascii="Arial" w:hAnsi="Arial" w:cs="Arial"/>
          <w:sz w:val="22"/>
          <w:szCs w:val="22"/>
        </w:rPr>
        <w:t>Lagunense</w:t>
      </w:r>
      <w:proofErr w:type="spellEnd"/>
      <w:r>
        <w:rPr>
          <w:rFonts w:ascii="Arial" w:hAnsi="Arial" w:cs="Arial"/>
          <w:sz w:val="22"/>
          <w:szCs w:val="22"/>
        </w:rPr>
        <w:t xml:space="preserve"> de </w:t>
      </w:r>
      <w:r>
        <w:rPr>
          <w:rFonts w:ascii="Arial" w:hAnsi="Arial" w:cs="Arial"/>
          <w:sz w:val="22"/>
          <w:szCs w:val="22"/>
        </w:rPr>
        <w:lastRenderedPageBreak/>
        <w:t>Cultura, Vigilância Sanitária e IPHAN e observada as diretrizes gerais referentes às restrições de ocupação dos espaços a ser concedidos, considerando-se suas características de edifício tombado pelo patrimônio histórico, e pelo Município expressamente autorizada;</w:t>
      </w:r>
    </w:p>
    <w:p w14:paraId="6C068393" w14:textId="77777777" w:rsidR="00104334" w:rsidRDefault="00104334" w:rsidP="00104334">
      <w:pPr>
        <w:autoSpaceDE w:val="0"/>
        <w:jc w:val="both"/>
      </w:pPr>
      <w:r>
        <w:rPr>
          <w:rFonts w:ascii="Arial" w:hAnsi="Arial" w:cs="Arial"/>
          <w:b/>
          <w:sz w:val="22"/>
          <w:szCs w:val="22"/>
        </w:rPr>
        <w:t>b)</w:t>
      </w:r>
      <w:r>
        <w:rPr>
          <w:rFonts w:ascii="Arial" w:hAnsi="Arial" w:cs="Arial"/>
          <w:sz w:val="22"/>
          <w:szCs w:val="22"/>
        </w:rPr>
        <w:t xml:space="preserve"> Quaisquer benfeitorias realizadas no imóvel objeto da presente Concessão de Uso, sejam elas necessárias, úteis ou voluptuárias, passarão a pertencer ao Município de pleno direito, não podendo constituir-se em motivo de indenização, compensação, ou retenção por parte do(a) CONCESSIONÁRIO(A);</w:t>
      </w:r>
    </w:p>
    <w:p w14:paraId="50F298FC" w14:textId="77777777" w:rsidR="00104334" w:rsidRDefault="00104334" w:rsidP="00104334">
      <w:pPr>
        <w:autoSpaceDE w:val="0"/>
        <w:jc w:val="both"/>
      </w:pPr>
      <w:r>
        <w:rPr>
          <w:rFonts w:ascii="Arial" w:hAnsi="Arial" w:cs="Arial"/>
          <w:b/>
          <w:sz w:val="22"/>
          <w:szCs w:val="22"/>
        </w:rPr>
        <w:t>2.1.4.</w:t>
      </w:r>
      <w:r>
        <w:rPr>
          <w:rFonts w:ascii="Arial" w:hAnsi="Arial" w:cs="Arial"/>
          <w:sz w:val="22"/>
          <w:szCs w:val="22"/>
        </w:rPr>
        <w:t xml:space="preserve"> Suportar integralmente todas as despesas com projetos, construções, material, mão de obra, encargos financeiros, tributários, previdenciários e outros, relativos à execução das adequações necessárias à implantação do empreendimento, bem como daquelas relacionadas com a preservação do patrimônio histórico.</w:t>
      </w:r>
    </w:p>
    <w:p w14:paraId="05E3DBAF" w14:textId="77777777" w:rsidR="00104334" w:rsidRDefault="00104334" w:rsidP="00104334">
      <w:pPr>
        <w:autoSpaceDE w:val="0"/>
        <w:jc w:val="both"/>
      </w:pPr>
      <w:r>
        <w:rPr>
          <w:rFonts w:ascii="Arial" w:hAnsi="Arial" w:cs="Arial"/>
          <w:b/>
          <w:sz w:val="22"/>
          <w:szCs w:val="22"/>
        </w:rPr>
        <w:t>2.1.5.</w:t>
      </w:r>
      <w:r>
        <w:rPr>
          <w:rFonts w:ascii="Arial" w:hAnsi="Arial" w:cs="Arial"/>
          <w:sz w:val="22"/>
          <w:szCs w:val="22"/>
        </w:rPr>
        <w:t xml:space="preserve"> Para melhor caracterização deste Instrumento, incorporam-se ao mesmo, como se nele estivessem transcritos, os seguintes documentos:</w:t>
      </w:r>
    </w:p>
    <w:p w14:paraId="116F7DC7" w14:textId="6E48F197" w:rsidR="00104334" w:rsidRPr="001F4EA9" w:rsidRDefault="00104334" w:rsidP="00104334">
      <w:pPr>
        <w:autoSpaceDE w:val="0"/>
        <w:jc w:val="both"/>
      </w:pPr>
      <w:r>
        <w:rPr>
          <w:rFonts w:ascii="Arial" w:hAnsi="Arial" w:cs="Arial"/>
          <w:b/>
          <w:sz w:val="22"/>
          <w:szCs w:val="22"/>
        </w:rPr>
        <w:t>a)</w:t>
      </w:r>
      <w:r>
        <w:rPr>
          <w:rFonts w:ascii="Arial" w:hAnsi="Arial" w:cs="Arial"/>
          <w:sz w:val="22"/>
          <w:szCs w:val="22"/>
        </w:rPr>
        <w:t xml:space="preserve"> </w:t>
      </w:r>
      <w:r w:rsidRPr="001F4EA9">
        <w:rPr>
          <w:rFonts w:ascii="Arial" w:hAnsi="Arial" w:cs="Arial"/>
          <w:sz w:val="22"/>
          <w:szCs w:val="22"/>
        </w:rPr>
        <w:t xml:space="preserve">O Decreto Municipal n° </w:t>
      </w:r>
      <w:r w:rsidR="001F4EA9" w:rsidRPr="001F4EA9">
        <w:rPr>
          <w:rFonts w:ascii="Arial" w:hAnsi="Arial" w:cs="Arial"/>
          <w:sz w:val="22"/>
          <w:szCs w:val="22"/>
        </w:rPr>
        <w:t>6.248</w:t>
      </w:r>
      <w:r w:rsidRPr="001F4EA9">
        <w:rPr>
          <w:rFonts w:ascii="Arial" w:hAnsi="Arial" w:cs="Arial"/>
          <w:sz w:val="22"/>
          <w:szCs w:val="22"/>
        </w:rPr>
        <w:t xml:space="preserve">, de </w:t>
      </w:r>
      <w:r w:rsidR="001F4EA9" w:rsidRPr="001F4EA9">
        <w:rPr>
          <w:rFonts w:ascii="Arial" w:hAnsi="Arial" w:cs="Arial"/>
          <w:sz w:val="22"/>
          <w:szCs w:val="22"/>
        </w:rPr>
        <w:t>05</w:t>
      </w:r>
      <w:r w:rsidRPr="001F4EA9">
        <w:rPr>
          <w:rFonts w:ascii="Arial" w:hAnsi="Arial" w:cs="Arial"/>
          <w:sz w:val="22"/>
          <w:szCs w:val="22"/>
        </w:rPr>
        <w:t xml:space="preserve"> de j</w:t>
      </w:r>
      <w:r w:rsidR="001F4EA9" w:rsidRPr="001F4EA9">
        <w:rPr>
          <w:rFonts w:ascii="Arial" w:hAnsi="Arial" w:cs="Arial"/>
          <w:sz w:val="22"/>
          <w:szCs w:val="22"/>
        </w:rPr>
        <w:t>unho</w:t>
      </w:r>
      <w:r w:rsidRPr="001F4EA9">
        <w:rPr>
          <w:rFonts w:ascii="Arial" w:hAnsi="Arial" w:cs="Arial"/>
          <w:sz w:val="22"/>
          <w:szCs w:val="22"/>
        </w:rPr>
        <w:t xml:space="preserve"> de 20</w:t>
      </w:r>
      <w:r w:rsidR="001F4EA9" w:rsidRPr="001F4EA9">
        <w:rPr>
          <w:rFonts w:ascii="Arial" w:hAnsi="Arial" w:cs="Arial"/>
          <w:sz w:val="22"/>
          <w:szCs w:val="22"/>
        </w:rPr>
        <w:t>20</w:t>
      </w:r>
      <w:r w:rsidRPr="001F4EA9">
        <w:rPr>
          <w:rFonts w:ascii="Arial" w:hAnsi="Arial" w:cs="Arial"/>
          <w:sz w:val="22"/>
          <w:szCs w:val="22"/>
        </w:rPr>
        <w:t>, definidor das normas gerais sobre o contrato e sua execução;</w:t>
      </w:r>
    </w:p>
    <w:p w14:paraId="0BF90F92" w14:textId="2860E597" w:rsidR="00104334" w:rsidRDefault="000C3888" w:rsidP="00104334">
      <w:pPr>
        <w:autoSpaceDE w:val="0"/>
        <w:jc w:val="both"/>
      </w:pPr>
      <w:r w:rsidRPr="001F4EA9">
        <w:rPr>
          <w:rFonts w:ascii="Arial" w:hAnsi="Arial" w:cs="Arial"/>
          <w:b/>
          <w:sz w:val="22"/>
          <w:szCs w:val="22"/>
        </w:rPr>
        <w:t>b</w:t>
      </w:r>
      <w:r w:rsidR="00104334" w:rsidRPr="001F4EA9">
        <w:rPr>
          <w:rFonts w:ascii="Arial" w:hAnsi="Arial" w:cs="Arial"/>
          <w:b/>
          <w:sz w:val="22"/>
          <w:szCs w:val="22"/>
        </w:rPr>
        <w:t>)</w:t>
      </w:r>
      <w:r w:rsidR="00104334" w:rsidRPr="001F4EA9">
        <w:rPr>
          <w:rFonts w:ascii="Arial" w:hAnsi="Arial" w:cs="Arial"/>
          <w:sz w:val="22"/>
          <w:szCs w:val="22"/>
        </w:rPr>
        <w:t xml:space="preserve"> Proposta de preços datada de ___/___/202</w:t>
      </w:r>
      <w:r w:rsidR="005E5851">
        <w:rPr>
          <w:rFonts w:ascii="Arial" w:hAnsi="Arial" w:cs="Arial"/>
          <w:sz w:val="22"/>
          <w:szCs w:val="22"/>
        </w:rPr>
        <w:t>1</w:t>
      </w:r>
      <w:r w:rsidR="00104334" w:rsidRPr="001F4EA9">
        <w:rPr>
          <w:rFonts w:ascii="Arial" w:hAnsi="Arial" w:cs="Arial"/>
          <w:sz w:val="22"/>
          <w:szCs w:val="22"/>
        </w:rPr>
        <w:t>.</w:t>
      </w:r>
    </w:p>
    <w:p w14:paraId="6CD70484" w14:textId="77777777" w:rsidR="00104334" w:rsidRDefault="00104334" w:rsidP="00104334">
      <w:pPr>
        <w:autoSpaceDE w:val="0"/>
        <w:jc w:val="both"/>
        <w:rPr>
          <w:rFonts w:ascii="Arial" w:hAnsi="Arial" w:cs="Arial"/>
          <w:sz w:val="22"/>
          <w:szCs w:val="22"/>
        </w:rPr>
      </w:pPr>
    </w:p>
    <w:p w14:paraId="0FD529CD" w14:textId="77777777" w:rsidR="00104334" w:rsidRDefault="00104334" w:rsidP="00104334">
      <w:pPr>
        <w:autoSpaceDE w:val="0"/>
        <w:jc w:val="both"/>
        <w:rPr>
          <w:rFonts w:ascii="Arial" w:hAnsi="Arial" w:cs="Arial"/>
          <w:b/>
          <w:sz w:val="22"/>
          <w:szCs w:val="22"/>
        </w:rPr>
      </w:pPr>
    </w:p>
    <w:p w14:paraId="7FB15C09" w14:textId="77777777" w:rsidR="00104334" w:rsidRDefault="00104334" w:rsidP="00104334">
      <w:pPr>
        <w:autoSpaceDE w:val="0"/>
        <w:jc w:val="both"/>
      </w:pPr>
      <w:r>
        <w:rPr>
          <w:rFonts w:ascii="Arial" w:hAnsi="Arial" w:cs="Arial"/>
          <w:b/>
          <w:sz w:val="22"/>
          <w:szCs w:val="22"/>
        </w:rPr>
        <w:t>CLÁUSULA TERCEIRA - DA VIGÊNCIA</w:t>
      </w:r>
    </w:p>
    <w:p w14:paraId="5224B8CF" w14:textId="49D5124E" w:rsidR="00104334" w:rsidRDefault="00104334" w:rsidP="00104334">
      <w:pPr>
        <w:autoSpaceDE w:val="0"/>
        <w:jc w:val="both"/>
      </w:pPr>
      <w:r>
        <w:rPr>
          <w:rFonts w:ascii="Arial" w:hAnsi="Arial" w:cs="Arial"/>
          <w:b/>
          <w:sz w:val="22"/>
          <w:szCs w:val="22"/>
        </w:rPr>
        <w:t>3.1.</w:t>
      </w:r>
      <w:r>
        <w:rPr>
          <w:rFonts w:ascii="Arial" w:hAnsi="Arial" w:cs="Arial"/>
          <w:sz w:val="22"/>
          <w:szCs w:val="22"/>
        </w:rPr>
        <w:t xml:space="preserve"> </w:t>
      </w:r>
      <w:r w:rsidRPr="00ED5FFD">
        <w:rPr>
          <w:rFonts w:ascii="Arial" w:hAnsi="Arial" w:cs="Arial"/>
          <w:sz w:val="22"/>
          <w:szCs w:val="22"/>
        </w:rPr>
        <w:t xml:space="preserve">A vigência da Presente Concessão de Uso será de </w:t>
      </w:r>
      <w:r w:rsidR="00BF1B27">
        <w:rPr>
          <w:rFonts w:ascii="Arial" w:hAnsi="Arial" w:cs="Arial"/>
          <w:sz w:val="22"/>
          <w:szCs w:val="22"/>
        </w:rPr>
        <w:t>2</w:t>
      </w:r>
      <w:r w:rsidRPr="00ED5FFD">
        <w:rPr>
          <w:rFonts w:ascii="Arial" w:hAnsi="Arial" w:cs="Arial"/>
          <w:sz w:val="22"/>
          <w:szCs w:val="22"/>
        </w:rPr>
        <w:t>0 (</w:t>
      </w:r>
      <w:r w:rsidR="00BF1B27">
        <w:rPr>
          <w:rFonts w:ascii="Arial" w:hAnsi="Arial" w:cs="Arial"/>
          <w:sz w:val="22"/>
          <w:szCs w:val="22"/>
        </w:rPr>
        <w:t>vinte</w:t>
      </w:r>
      <w:r w:rsidRPr="00ED5FFD">
        <w:rPr>
          <w:rFonts w:ascii="Arial" w:hAnsi="Arial" w:cs="Arial"/>
          <w:sz w:val="22"/>
          <w:szCs w:val="22"/>
        </w:rPr>
        <w:t>) anos,</w:t>
      </w:r>
      <w:r w:rsidR="00BF1B27">
        <w:rPr>
          <w:rFonts w:ascii="Arial" w:hAnsi="Arial" w:cs="Arial"/>
          <w:sz w:val="22"/>
          <w:szCs w:val="22"/>
        </w:rPr>
        <w:t xml:space="preserve"> improrrogável,</w:t>
      </w:r>
      <w:r w:rsidRPr="00ED5FFD">
        <w:rPr>
          <w:rFonts w:ascii="Arial" w:hAnsi="Arial" w:cs="Arial"/>
          <w:sz w:val="22"/>
          <w:szCs w:val="22"/>
        </w:rPr>
        <w:t xml:space="preserve"> a contar da sua assinatura, encerrando-se no primeiro dia útil após o término deste prazo</w:t>
      </w:r>
      <w:r w:rsidR="00BF1B27">
        <w:rPr>
          <w:rFonts w:ascii="Arial" w:hAnsi="Arial" w:cs="Arial"/>
          <w:sz w:val="22"/>
          <w:szCs w:val="22"/>
        </w:rPr>
        <w:t>.</w:t>
      </w:r>
      <w:r w:rsidRPr="00ED5FFD">
        <w:rPr>
          <w:rFonts w:ascii="Arial" w:hAnsi="Arial" w:cs="Arial"/>
          <w:sz w:val="22"/>
          <w:szCs w:val="22"/>
        </w:rPr>
        <w:t xml:space="preserve"> </w:t>
      </w:r>
    </w:p>
    <w:p w14:paraId="65D2BAA2" w14:textId="77777777" w:rsidR="00104334" w:rsidRDefault="00104334" w:rsidP="00104334">
      <w:pPr>
        <w:autoSpaceDE w:val="0"/>
        <w:jc w:val="both"/>
        <w:rPr>
          <w:rFonts w:ascii="Arial" w:hAnsi="Arial" w:cs="Arial"/>
          <w:sz w:val="22"/>
          <w:szCs w:val="22"/>
        </w:rPr>
      </w:pPr>
    </w:p>
    <w:p w14:paraId="65D7A887" w14:textId="77777777" w:rsidR="00104334" w:rsidRDefault="00104334" w:rsidP="00104334">
      <w:pPr>
        <w:autoSpaceDE w:val="0"/>
        <w:jc w:val="both"/>
        <w:rPr>
          <w:rFonts w:ascii="Arial" w:hAnsi="Arial" w:cs="Arial"/>
          <w:b/>
          <w:sz w:val="22"/>
          <w:szCs w:val="22"/>
        </w:rPr>
      </w:pPr>
    </w:p>
    <w:p w14:paraId="1D692593" w14:textId="77777777" w:rsidR="00104334" w:rsidRDefault="00104334" w:rsidP="00104334">
      <w:pPr>
        <w:autoSpaceDE w:val="0"/>
        <w:jc w:val="both"/>
      </w:pPr>
      <w:r>
        <w:rPr>
          <w:rFonts w:ascii="Arial" w:hAnsi="Arial" w:cs="Arial"/>
          <w:b/>
          <w:sz w:val="22"/>
          <w:szCs w:val="22"/>
        </w:rPr>
        <w:t>CLÁUSULA QUARTA - DO PREÇO</w:t>
      </w:r>
    </w:p>
    <w:p w14:paraId="65D34CC5" w14:textId="77777777" w:rsidR="00104334" w:rsidRDefault="00104334" w:rsidP="00104334">
      <w:pPr>
        <w:autoSpaceDE w:val="0"/>
        <w:jc w:val="both"/>
      </w:pPr>
      <w:r>
        <w:rPr>
          <w:rFonts w:ascii="Arial" w:hAnsi="Arial" w:cs="Arial"/>
          <w:b/>
          <w:sz w:val="22"/>
          <w:szCs w:val="22"/>
        </w:rPr>
        <w:t>4.1.</w:t>
      </w:r>
      <w:r>
        <w:rPr>
          <w:rFonts w:ascii="Arial" w:hAnsi="Arial" w:cs="Arial"/>
          <w:sz w:val="22"/>
          <w:szCs w:val="22"/>
        </w:rPr>
        <w:t xml:space="preserve"> Pelo uso do espaço físico a CONCESSIONÁRIA pagará a importância mensal de R$_______</w:t>
      </w:r>
      <w:proofErr w:type="gramStart"/>
      <w:r>
        <w:rPr>
          <w:rFonts w:ascii="Arial" w:hAnsi="Arial" w:cs="Arial"/>
          <w:sz w:val="22"/>
          <w:szCs w:val="22"/>
        </w:rPr>
        <w:t>_( _</w:t>
      </w:r>
      <w:proofErr w:type="gramEnd"/>
      <w:r>
        <w:rPr>
          <w:rFonts w:ascii="Arial" w:hAnsi="Arial" w:cs="Arial"/>
          <w:sz w:val="22"/>
          <w:szCs w:val="22"/>
        </w:rPr>
        <w:t>_______).</w:t>
      </w:r>
    </w:p>
    <w:p w14:paraId="76350FA2" w14:textId="4E83146E" w:rsidR="00104334" w:rsidRDefault="00104334" w:rsidP="00104334">
      <w:pPr>
        <w:autoSpaceDE w:val="0"/>
        <w:jc w:val="both"/>
      </w:pPr>
      <w:r>
        <w:rPr>
          <w:rFonts w:ascii="Arial" w:hAnsi="Arial" w:cs="Arial"/>
          <w:b/>
          <w:sz w:val="22"/>
          <w:szCs w:val="22"/>
        </w:rPr>
        <w:t>4.2.</w:t>
      </w:r>
      <w:r>
        <w:rPr>
          <w:rFonts w:ascii="Arial" w:hAnsi="Arial" w:cs="Arial"/>
          <w:sz w:val="22"/>
          <w:szCs w:val="22"/>
        </w:rPr>
        <w:t xml:space="preserve"> O primeiro pagamento vencerá no dia ___/___/202</w:t>
      </w:r>
      <w:r w:rsidR="005E5851">
        <w:rPr>
          <w:rFonts w:ascii="Arial" w:hAnsi="Arial" w:cs="Arial"/>
          <w:sz w:val="22"/>
          <w:szCs w:val="22"/>
        </w:rPr>
        <w:t>1</w:t>
      </w:r>
      <w:r>
        <w:rPr>
          <w:rFonts w:ascii="Arial" w:hAnsi="Arial" w:cs="Arial"/>
          <w:sz w:val="22"/>
          <w:szCs w:val="22"/>
        </w:rPr>
        <w:t>.</w:t>
      </w:r>
    </w:p>
    <w:p w14:paraId="6CA5B388" w14:textId="021809AC" w:rsidR="00104334" w:rsidRDefault="00104334" w:rsidP="00104334">
      <w:pPr>
        <w:autoSpaceDE w:val="0"/>
        <w:jc w:val="both"/>
      </w:pPr>
      <w:r>
        <w:rPr>
          <w:rFonts w:ascii="Arial" w:hAnsi="Arial" w:cs="Arial"/>
          <w:b/>
          <w:sz w:val="22"/>
          <w:szCs w:val="22"/>
        </w:rPr>
        <w:t>4.3.</w:t>
      </w:r>
      <w:r>
        <w:rPr>
          <w:rFonts w:ascii="Arial" w:hAnsi="Arial" w:cs="Arial"/>
          <w:sz w:val="22"/>
          <w:szCs w:val="22"/>
        </w:rPr>
        <w:t xml:space="preserve"> Depositar mensalmente, até o quinto dia útil subseq</w:t>
      </w:r>
      <w:r w:rsidR="003E245D">
        <w:rPr>
          <w:rFonts w:ascii="Arial" w:hAnsi="Arial" w:cs="Arial"/>
          <w:sz w:val="22"/>
          <w:szCs w:val="22"/>
        </w:rPr>
        <w:t>u</w:t>
      </w:r>
      <w:r>
        <w:rPr>
          <w:rFonts w:ascii="Arial" w:hAnsi="Arial" w:cs="Arial"/>
          <w:sz w:val="22"/>
          <w:szCs w:val="22"/>
        </w:rPr>
        <w:t>ente ao mês do vencimento, na conta bancária indicada pelo poder concedente, o valor correspondente ao preço pela concessão</w:t>
      </w:r>
      <w:r w:rsidR="00BF1B27">
        <w:rPr>
          <w:rFonts w:ascii="Arial" w:hAnsi="Arial" w:cs="Arial"/>
          <w:sz w:val="22"/>
          <w:szCs w:val="22"/>
        </w:rPr>
        <w:t xml:space="preserve">, </w:t>
      </w:r>
      <w:r w:rsidR="00BF1B27">
        <w:rPr>
          <w:rFonts w:ascii="Arial" w:hAnsi="Arial" w:cs="Arial"/>
          <w:color w:val="000000"/>
          <w:sz w:val="22"/>
          <w:szCs w:val="22"/>
        </w:rPr>
        <w:t>nos termos da Lei Ordinária n° 2.221/2021.</w:t>
      </w:r>
    </w:p>
    <w:p w14:paraId="2BE56803" w14:textId="77777777" w:rsidR="00104334" w:rsidRDefault="00104334" w:rsidP="00104334">
      <w:pPr>
        <w:autoSpaceDE w:val="0"/>
        <w:jc w:val="both"/>
      </w:pPr>
      <w:r>
        <w:rPr>
          <w:rFonts w:ascii="Arial" w:hAnsi="Arial" w:cs="Arial"/>
          <w:b/>
          <w:sz w:val="22"/>
          <w:szCs w:val="22"/>
        </w:rPr>
        <w:t>4.4.</w:t>
      </w:r>
      <w:r>
        <w:rPr>
          <w:rFonts w:ascii="Arial" w:hAnsi="Arial" w:cs="Arial"/>
          <w:sz w:val="22"/>
          <w:szCs w:val="22"/>
        </w:rPr>
        <w:t xml:space="preserve"> A Concessionária fica obrigada, ainda, a participar do rateio das despesas pela manutenção das áreas comuns, de uso do povo, em valor correspondente proporcionalmente à área ocupada.</w:t>
      </w:r>
    </w:p>
    <w:p w14:paraId="51626C1A" w14:textId="7F691208" w:rsidR="00104334" w:rsidRPr="006D7AC4" w:rsidRDefault="00C247F3" w:rsidP="00104334">
      <w:pPr>
        <w:autoSpaceDE w:val="0"/>
        <w:jc w:val="both"/>
        <w:rPr>
          <w:rFonts w:ascii="Arial" w:hAnsi="Arial" w:cs="Arial"/>
          <w:bCs/>
          <w:sz w:val="22"/>
          <w:szCs w:val="22"/>
        </w:rPr>
      </w:pPr>
      <w:r>
        <w:rPr>
          <w:rFonts w:ascii="Arial" w:hAnsi="Arial" w:cs="Arial"/>
          <w:b/>
          <w:sz w:val="22"/>
          <w:szCs w:val="22"/>
        </w:rPr>
        <w:t xml:space="preserve">4.5. </w:t>
      </w:r>
      <w:r w:rsidRPr="006D7AC4">
        <w:rPr>
          <w:rFonts w:ascii="Arial" w:hAnsi="Arial" w:cs="Arial"/>
          <w:bCs/>
          <w:sz w:val="22"/>
          <w:szCs w:val="22"/>
        </w:rPr>
        <w:t>O valor do preço será reajustado na periodicidade de</w:t>
      </w:r>
      <w:r w:rsidR="006D7AC4">
        <w:rPr>
          <w:rFonts w:ascii="Arial" w:hAnsi="Arial" w:cs="Arial"/>
          <w:bCs/>
          <w:sz w:val="22"/>
          <w:szCs w:val="22"/>
        </w:rPr>
        <w:t xml:space="preserve"> </w:t>
      </w:r>
      <w:r w:rsidRPr="006D7AC4">
        <w:rPr>
          <w:rFonts w:ascii="Arial" w:hAnsi="Arial" w:cs="Arial"/>
          <w:bCs/>
          <w:sz w:val="22"/>
          <w:szCs w:val="22"/>
        </w:rPr>
        <w:t>12</w:t>
      </w:r>
      <w:r w:rsidR="006D7AC4">
        <w:rPr>
          <w:rFonts w:ascii="Arial" w:hAnsi="Arial" w:cs="Arial"/>
          <w:bCs/>
          <w:sz w:val="22"/>
          <w:szCs w:val="22"/>
        </w:rPr>
        <w:t xml:space="preserve"> </w:t>
      </w:r>
      <w:r w:rsidRPr="006D7AC4">
        <w:rPr>
          <w:rFonts w:ascii="Arial" w:hAnsi="Arial" w:cs="Arial"/>
          <w:bCs/>
          <w:sz w:val="22"/>
          <w:szCs w:val="22"/>
        </w:rPr>
        <w:t>(doze) meses</w:t>
      </w:r>
      <w:r w:rsidR="006D7AC4">
        <w:rPr>
          <w:rFonts w:ascii="Arial" w:hAnsi="Arial" w:cs="Arial"/>
          <w:bCs/>
          <w:sz w:val="22"/>
          <w:szCs w:val="22"/>
        </w:rPr>
        <w:t xml:space="preserve">, </w:t>
      </w:r>
      <w:r w:rsidRPr="006D7AC4">
        <w:rPr>
          <w:rFonts w:ascii="Arial" w:hAnsi="Arial" w:cs="Arial"/>
          <w:bCs/>
          <w:sz w:val="22"/>
          <w:szCs w:val="22"/>
        </w:rPr>
        <w:t>com base no INPC ou</w:t>
      </w:r>
      <w:r w:rsidR="006D7AC4" w:rsidRPr="006D7AC4">
        <w:rPr>
          <w:rFonts w:ascii="Arial" w:hAnsi="Arial" w:cs="Arial"/>
          <w:bCs/>
          <w:sz w:val="22"/>
          <w:szCs w:val="22"/>
        </w:rPr>
        <w:t xml:space="preserve"> </w:t>
      </w:r>
      <w:r w:rsidRPr="006D7AC4">
        <w:rPr>
          <w:rFonts w:ascii="Arial" w:hAnsi="Arial" w:cs="Arial"/>
          <w:bCs/>
          <w:sz w:val="22"/>
          <w:szCs w:val="22"/>
        </w:rPr>
        <w:t>outro índice</w:t>
      </w:r>
      <w:r w:rsidR="006D7AC4" w:rsidRPr="006D7AC4">
        <w:rPr>
          <w:rFonts w:ascii="Arial" w:hAnsi="Arial" w:cs="Arial"/>
          <w:bCs/>
          <w:sz w:val="22"/>
          <w:szCs w:val="22"/>
        </w:rPr>
        <w:t xml:space="preserve"> oficial equivalente.</w:t>
      </w:r>
    </w:p>
    <w:p w14:paraId="47DA0EEA" w14:textId="77777777" w:rsidR="00104334" w:rsidRPr="006D7AC4" w:rsidRDefault="00104334" w:rsidP="00104334">
      <w:pPr>
        <w:autoSpaceDE w:val="0"/>
        <w:jc w:val="both"/>
        <w:rPr>
          <w:rFonts w:ascii="Arial" w:hAnsi="Arial" w:cs="Arial"/>
          <w:bCs/>
          <w:sz w:val="22"/>
          <w:szCs w:val="22"/>
        </w:rPr>
      </w:pPr>
    </w:p>
    <w:p w14:paraId="137B0F50" w14:textId="77777777" w:rsidR="00104334" w:rsidRDefault="00104334" w:rsidP="00104334">
      <w:pPr>
        <w:autoSpaceDE w:val="0"/>
        <w:jc w:val="both"/>
      </w:pPr>
      <w:r>
        <w:rPr>
          <w:rFonts w:ascii="Arial" w:hAnsi="Arial" w:cs="Arial"/>
          <w:b/>
          <w:sz w:val="22"/>
          <w:szCs w:val="22"/>
        </w:rPr>
        <w:t>CLÁUSULA QUINTA - DAS MULTAS</w:t>
      </w:r>
    </w:p>
    <w:p w14:paraId="73071D8B" w14:textId="77777777" w:rsidR="00104334" w:rsidRDefault="00104334" w:rsidP="00104334">
      <w:pPr>
        <w:jc w:val="both"/>
      </w:pPr>
      <w:r>
        <w:rPr>
          <w:rFonts w:ascii="Arial" w:hAnsi="Arial" w:cs="Arial"/>
          <w:b/>
          <w:sz w:val="22"/>
          <w:szCs w:val="22"/>
        </w:rPr>
        <w:t>5.1.</w:t>
      </w:r>
      <w:r>
        <w:rPr>
          <w:rFonts w:ascii="Arial" w:hAnsi="Arial" w:cs="Arial"/>
          <w:sz w:val="22"/>
          <w:szCs w:val="22"/>
        </w:rPr>
        <w:t xml:space="preserve"> As sanções e penalidades que poderão ser aplicadas ao CONCESSIONÁRIO (A) e ao contratado são as previstas na Lei nº 8.666/93 e nesta Concorrência.</w:t>
      </w:r>
    </w:p>
    <w:p w14:paraId="73054126" w14:textId="77777777" w:rsidR="00104334" w:rsidRDefault="00104334" w:rsidP="00104334">
      <w:pPr>
        <w:autoSpaceDE w:val="0"/>
        <w:jc w:val="both"/>
      </w:pPr>
      <w:r>
        <w:rPr>
          <w:rFonts w:ascii="Arial" w:hAnsi="Arial" w:cs="Arial"/>
          <w:b/>
          <w:sz w:val="22"/>
          <w:szCs w:val="22"/>
        </w:rPr>
        <w:t>5.2.</w:t>
      </w:r>
      <w:r>
        <w:rPr>
          <w:rFonts w:ascii="Arial" w:hAnsi="Arial" w:cs="Arial"/>
          <w:sz w:val="22"/>
          <w:szCs w:val="22"/>
        </w:rPr>
        <w:t xml:space="preserve"> Pelo descumprimento total ou parcial das obrigações, poderá o Município aplicar às adquirentes as seguintes sanções, sem prejuízo das demais penalidades previstas neste Edital:</w:t>
      </w:r>
    </w:p>
    <w:p w14:paraId="2BA13F20" w14:textId="77777777" w:rsidR="00104334" w:rsidRDefault="00104334" w:rsidP="00104334">
      <w:pPr>
        <w:autoSpaceDE w:val="0"/>
        <w:jc w:val="both"/>
      </w:pPr>
      <w:r>
        <w:rPr>
          <w:rFonts w:ascii="Arial" w:hAnsi="Arial" w:cs="Arial"/>
          <w:b/>
          <w:sz w:val="22"/>
          <w:szCs w:val="22"/>
        </w:rPr>
        <w:t xml:space="preserve">a) </w:t>
      </w:r>
      <w:r>
        <w:rPr>
          <w:rFonts w:ascii="Arial" w:hAnsi="Arial" w:cs="Arial"/>
          <w:sz w:val="22"/>
          <w:szCs w:val="22"/>
        </w:rPr>
        <w:t>advertência;</w:t>
      </w:r>
    </w:p>
    <w:p w14:paraId="63FF6CE3" w14:textId="77777777" w:rsidR="00104334" w:rsidRDefault="00104334" w:rsidP="00104334">
      <w:pPr>
        <w:autoSpaceDE w:val="0"/>
        <w:jc w:val="both"/>
      </w:pPr>
      <w:r>
        <w:rPr>
          <w:rFonts w:ascii="Arial" w:hAnsi="Arial" w:cs="Arial"/>
          <w:b/>
          <w:sz w:val="22"/>
          <w:szCs w:val="22"/>
        </w:rPr>
        <w:t xml:space="preserve">b) </w:t>
      </w:r>
      <w:r>
        <w:rPr>
          <w:rFonts w:ascii="Arial" w:hAnsi="Arial" w:cs="Arial"/>
          <w:sz w:val="22"/>
          <w:szCs w:val="22"/>
        </w:rPr>
        <w:t>multa;</w:t>
      </w:r>
    </w:p>
    <w:p w14:paraId="59013E7E" w14:textId="77777777" w:rsidR="00104334" w:rsidRDefault="00104334" w:rsidP="00104334">
      <w:pPr>
        <w:autoSpaceDE w:val="0"/>
        <w:jc w:val="both"/>
      </w:pPr>
      <w:r>
        <w:rPr>
          <w:rFonts w:ascii="Arial" w:hAnsi="Arial" w:cs="Arial"/>
          <w:b/>
          <w:sz w:val="22"/>
          <w:szCs w:val="22"/>
        </w:rPr>
        <w:t xml:space="preserve">c) </w:t>
      </w:r>
      <w:r>
        <w:rPr>
          <w:rFonts w:ascii="Arial" w:hAnsi="Arial" w:cs="Arial"/>
          <w:sz w:val="22"/>
          <w:szCs w:val="22"/>
        </w:rPr>
        <w:t>suspensão do direito de licitar junto ao Município de Laguna, por um prazo não superior a dois anos;</w:t>
      </w:r>
    </w:p>
    <w:p w14:paraId="1FC7558C" w14:textId="77777777" w:rsidR="00104334" w:rsidRDefault="00104334" w:rsidP="00104334">
      <w:pPr>
        <w:autoSpaceDE w:val="0"/>
        <w:jc w:val="both"/>
      </w:pPr>
      <w:r>
        <w:rPr>
          <w:rFonts w:ascii="Arial" w:hAnsi="Arial" w:cs="Arial"/>
          <w:b/>
          <w:sz w:val="22"/>
          <w:szCs w:val="22"/>
        </w:rPr>
        <w:t xml:space="preserve">d) </w:t>
      </w:r>
      <w:r>
        <w:rPr>
          <w:rFonts w:ascii="Arial" w:hAnsi="Arial" w:cs="Arial"/>
          <w:sz w:val="22"/>
          <w:szCs w:val="22"/>
        </w:rPr>
        <w:t>declaração de inidoneidade para contratar ou transacionar com o Município de Laguna.</w:t>
      </w:r>
    </w:p>
    <w:p w14:paraId="3D29934F" w14:textId="77777777" w:rsidR="00104334" w:rsidRDefault="00104334" w:rsidP="00104334">
      <w:pPr>
        <w:pStyle w:val="a"/>
        <w:spacing w:line="240" w:lineRule="auto"/>
      </w:pPr>
      <w:r>
        <w:rPr>
          <w:rFonts w:ascii="Arial" w:hAnsi="Arial" w:cs="Arial"/>
          <w:b/>
          <w:sz w:val="22"/>
          <w:szCs w:val="22"/>
        </w:rPr>
        <w:t>5.3.</w:t>
      </w:r>
      <w:r>
        <w:rPr>
          <w:rFonts w:ascii="Arial" w:hAnsi="Arial" w:cs="Arial"/>
          <w:color w:val="000000"/>
          <w:sz w:val="22"/>
          <w:szCs w:val="22"/>
        </w:rPr>
        <w:t xml:space="preserve"> A recusa da adjudicatária em assinar o Contrato de Concessão dentro do prazo estabelecido, implicará na perda do direito de licitar e contratar com a Administração Pública, pelo prazo máximo de 24(vinte e quatro) meses, sem prejuízo da aplicação de outras penalidades previstas na legislação que regulamenta a matéria.</w:t>
      </w:r>
    </w:p>
    <w:p w14:paraId="7F05010E" w14:textId="77777777" w:rsidR="00104334" w:rsidRDefault="00104334" w:rsidP="00104334">
      <w:pPr>
        <w:pStyle w:val="a"/>
        <w:spacing w:line="240" w:lineRule="auto"/>
      </w:pPr>
      <w:r>
        <w:rPr>
          <w:rFonts w:ascii="Arial" w:hAnsi="Arial" w:cs="Arial"/>
          <w:b/>
          <w:sz w:val="22"/>
          <w:szCs w:val="22"/>
        </w:rPr>
        <w:t>5.4.</w:t>
      </w:r>
      <w:r>
        <w:rPr>
          <w:rFonts w:ascii="Arial" w:hAnsi="Arial" w:cs="Arial"/>
          <w:color w:val="000000"/>
          <w:sz w:val="22"/>
          <w:szCs w:val="22"/>
        </w:rPr>
        <w:t xml:space="preserve"> Aplicam-se aos licitantes as penalidades previstas na Seção III - Dos Crimes e das Penas, da Lei Federal nº 8.666/93. </w:t>
      </w:r>
    </w:p>
    <w:p w14:paraId="7E068199" w14:textId="77777777" w:rsidR="00104334" w:rsidRDefault="00104334" w:rsidP="00104334">
      <w:pPr>
        <w:pStyle w:val="a"/>
        <w:spacing w:line="240" w:lineRule="auto"/>
      </w:pPr>
      <w:r>
        <w:rPr>
          <w:rFonts w:ascii="Arial" w:hAnsi="Arial" w:cs="Arial"/>
          <w:b/>
          <w:sz w:val="22"/>
          <w:szCs w:val="22"/>
        </w:rPr>
        <w:t>5.5.</w:t>
      </w:r>
      <w:r>
        <w:rPr>
          <w:rFonts w:ascii="Arial" w:hAnsi="Arial" w:cs="Arial"/>
          <w:sz w:val="22"/>
          <w:szCs w:val="22"/>
        </w:rPr>
        <w:t xml:space="preserve"> Pelo descumprimento de suas obrigações, a Concessionária sujeitar-se-á às seguintes penalidades:</w:t>
      </w:r>
    </w:p>
    <w:p w14:paraId="5AA6D32D" w14:textId="77777777" w:rsidR="00104334" w:rsidRDefault="00104334" w:rsidP="00104334">
      <w:pPr>
        <w:pStyle w:val="a"/>
        <w:spacing w:line="240" w:lineRule="auto"/>
      </w:pPr>
      <w:r>
        <w:rPr>
          <w:rFonts w:ascii="Arial" w:hAnsi="Arial" w:cs="Arial"/>
          <w:b/>
          <w:sz w:val="22"/>
          <w:szCs w:val="22"/>
        </w:rPr>
        <w:t>5.5.1.</w:t>
      </w:r>
      <w:r>
        <w:rPr>
          <w:rFonts w:ascii="Arial" w:hAnsi="Arial" w:cs="Arial"/>
          <w:sz w:val="22"/>
          <w:szCs w:val="22"/>
        </w:rPr>
        <w:t xml:space="preserve"> Multa de 1% (um por cento) do valor proposto por dia de atraso não justificado e aceito para o início e entrega das obras de instalação nas áreas concedidas, até o máximo de 60(sessenta) dias.</w:t>
      </w:r>
    </w:p>
    <w:p w14:paraId="4D004448" w14:textId="1ADBE42D" w:rsidR="00104334" w:rsidRDefault="00104334" w:rsidP="00104334">
      <w:pPr>
        <w:pStyle w:val="a"/>
        <w:spacing w:line="240" w:lineRule="auto"/>
      </w:pPr>
      <w:r>
        <w:rPr>
          <w:rFonts w:ascii="Arial" w:hAnsi="Arial" w:cs="Arial"/>
          <w:b/>
          <w:sz w:val="22"/>
          <w:szCs w:val="22"/>
        </w:rPr>
        <w:t>5.5.2.</w:t>
      </w:r>
      <w:r>
        <w:rPr>
          <w:rFonts w:ascii="Arial" w:hAnsi="Arial" w:cs="Arial"/>
          <w:sz w:val="22"/>
          <w:szCs w:val="22"/>
        </w:rPr>
        <w:t xml:space="preserve"> Multa de </w:t>
      </w:r>
      <w:r w:rsidR="00905EA3">
        <w:rPr>
          <w:rFonts w:ascii="Arial" w:hAnsi="Arial" w:cs="Arial"/>
          <w:sz w:val="22"/>
          <w:szCs w:val="22"/>
        </w:rPr>
        <w:t>1</w:t>
      </w:r>
      <w:r>
        <w:rPr>
          <w:rFonts w:ascii="Arial" w:hAnsi="Arial" w:cs="Arial"/>
          <w:sz w:val="22"/>
          <w:szCs w:val="22"/>
        </w:rPr>
        <w:t>% (</w:t>
      </w:r>
      <w:r w:rsidR="00905EA3">
        <w:rPr>
          <w:rFonts w:ascii="Arial" w:hAnsi="Arial" w:cs="Arial"/>
          <w:sz w:val="22"/>
          <w:szCs w:val="22"/>
        </w:rPr>
        <w:t>um</w:t>
      </w:r>
      <w:r>
        <w:rPr>
          <w:rFonts w:ascii="Arial" w:hAnsi="Arial" w:cs="Arial"/>
          <w:sz w:val="22"/>
          <w:szCs w:val="22"/>
        </w:rPr>
        <w:t xml:space="preserve"> por cento) do valor proposto por dia de paralisação não justificada e aceita pelo Município, até o máximo de 15(quinze) dias.</w:t>
      </w:r>
    </w:p>
    <w:p w14:paraId="1E485D51" w14:textId="77777777" w:rsidR="00104334" w:rsidRDefault="00104334" w:rsidP="00104334">
      <w:pPr>
        <w:pStyle w:val="a"/>
        <w:spacing w:line="240" w:lineRule="auto"/>
      </w:pPr>
      <w:r>
        <w:rPr>
          <w:rFonts w:ascii="Arial" w:hAnsi="Arial" w:cs="Arial"/>
          <w:b/>
          <w:sz w:val="22"/>
          <w:szCs w:val="22"/>
        </w:rPr>
        <w:lastRenderedPageBreak/>
        <w:t>5.5.3.</w:t>
      </w:r>
      <w:r>
        <w:rPr>
          <w:rFonts w:ascii="Arial" w:hAnsi="Arial" w:cs="Arial"/>
          <w:sz w:val="22"/>
          <w:szCs w:val="22"/>
        </w:rPr>
        <w:t xml:space="preserve"> Pelo atraso no início da operacionalização, por culpa da Concessionária ou de seus subordinados, será aplicada a multa diária de 1% (um por cento) do valor proposto.</w:t>
      </w:r>
    </w:p>
    <w:p w14:paraId="5930BA20" w14:textId="13A4C61F" w:rsidR="00104334" w:rsidRDefault="00104334" w:rsidP="00104334">
      <w:pPr>
        <w:pStyle w:val="a"/>
        <w:spacing w:line="240" w:lineRule="auto"/>
      </w:pPr>
      <w:r>
        <w:rPr>
          <w:rFonts w:ascii="Arial" w:hAnsi="Arial" w:cs="Arial"/>
          <w:b/>
          <w:sz w:val="22"/>
          <w:szCs w:val="22"/>
        </w:rPr>
        <w:t>5.5.4.</w:t>
      </w:r>
      <w:r>
        <w:rPr>
          <w:rFonts w:ascii="Arial" w:hAnsi="Arial" w:cs="Arial"/>
          <w:sz w:val="22"/>
          <w:szCs w:val="22"/>
        </w:rPr>
        <w:t xml:space="preserve"> Multa de </w:t>
      </w:r>
      <w:r w:rsidR="00905EA3">
        <w:rPr>
          <w:rFonts w:ascii="Arial" w:hAnsi="Arial" w:cs="Arial"/>
          <w:sz w:val="22"/>
          <w:szCs w:val="22"/>
        </w:rPr>
        <w:t>1</w:t>
      </w:r>
      <w:r>
        <w:rPr>
          <w:rFonts w:ascii="Arial" w:hAnsi="Arial" w:cs="Arial"/>
          <w:sz w:val="22"/>
          <w:szCs w:val="22"/>
        </w:rPr>
        <w:t>0% (</w:t>
      </w:r>
      <w:r w:rsidR="00905EA3">
        <w:rPr>
          <w:rFonts w:ascii="Arial" w:hAnsi="Arial" w:cs="Arial"/>
          <w:sz w:val="22"/>
          <w:szCs w:val="22"/>
        </w:rPr>
        <w:t>dez</w:t>
      </w:r>
      <w:r>
        <w:rPr>
          <w:rFonts w:ascii="Arial" w:hAnsi="Arial" w:cs="Arial"/>
          <w:sz w:val="22"/>
          <w:szCs w:val="22"/>
        </w:rPr>
        <w:t xml:space="preserve"> por cento) do valor proposto, na hipótese inexecução total do ajuste e rescisão do contrato por culpa da empresa contratada.</w:t>
      </w:r>
    </w:p>
    <w:p w14:paraId="3D614554" w14:textId="77777777" w:rsidR="00104334" w:rsidRDefault="00104334" w:rsidP="00104334">
      <w:pPr>
        <w:pStyle w:val="a"/>
        <w:spacing w:line="240" w:lineRule="auto"/>
      </w:pPr>
      <w:r>
        <w:rPr>
          <w:rFonts w:ascii="Arial" w:hAnsi="Arial" w:cs="Arial"/>
          <w:b/>
          <w:sz w:val="22"/>
          <w:szCs w:val="22"/>
        </w:rPr>
        <w:t>5.5.5.</w:t>
      </w:r>
      <w:r>
        <w:rPr>
          <w:rFonts w:ascii="Arial" w:hAnsi="Arial" w:cs="Arial"/>
          <w:sz w:val="22"/>
          <w:szCs w:val="22"/>
        </w:rPr>
        <w:t xml:space="preserve"> Multa de 10% (dez por cento) do valor proposto, por inexecução parcial do ajuste, por executar os serviços em desconformidade com o exigido no contrato e seus anexos.</w:t>
      </w:r>
    </w:p>
    <w:p w14:paraId="57AD69FA" w14:textId="77777777" w:rsidR="00104334" w:rsidRDefault="00104334" w:rsidP="00104334">
      <w:pPr>
        <w:pStyle w:val="a"/>
        <w:spacing w:line="240" w:lineRule="auto"/>
        <w:ind w:left="-6"/>
      </w:pPr>
      <w:r>
        <w:rPr>
          <w:rFonts w:ascii="Arial" w:hAnsi="Arial" w:cs="Arial"/>
          <w:b/>
          <w:sz w:val="22"/>
          <w:szCs w:val="22"/>
        </w:rPr>
        <w:t>5.6.</w:t>
      </w:r>
      <w:r>
        <w:rPr>
          <w:rFonts w:ascii="Arial" w:hAnsi="Arial" w:cs="Arial"/>
          <w:color w:val="000000"/>
          <w:sz w:val="22"/>
          <w:szCs w:val="22"/>
        </w:rPr>
        <w:t xml:space="preserve"> As multas são independentes e a aplicação de uma não exclui a de outras. </w:t>
      </w:r>
    </w:p>
    <w:p w14:paraId="32C77A15" w14:textId="5FB9AC40" w:rsidR="00104334" w:rsidRDefault="00104334" w:rsidP="00104334">
      <w:pPr>
        <w:pStyle w:val="a"/>
        <w:spacing w:line="240" w:lineRule="auto"/>
      </w:pPr>
      <w:r>
        <w:rPr>
          <w:rFonts w:ascii="Arial" w:hAnsi="Arial" w:cs="Arial"/>
          <w:b/>
          <w:sz w:val="22"/>
          <w:szCs w:val="22"/>
        </w:rPr>
        <w:t>5.7.</w:t>
      </w:r>
      <w:r>
        <w:rPr>
          <w:rFonts w:ascii="Arial" w:hAnsi="Arial" w:cs="Arial"/>
          <w:color w:val="000000"/>
          <w:sz w:val="22"/>
          <w:szCs w:val="22"/>
        </w:rPr>
        <w:t xml:space="preserve"> As multas previstas neste item não têm caráter compensatório e conseq</w:t>
      </w:r>
      <w:r w:rsidR="003E245D">
        <w:rPr>
          <w:rFonts w:ascii="Arial" w:hAnsi="Arial" w:cs="Arial"/>
          <w:color w:val="000000"/>
          <w:sz w:val="22"/>
          <w:szCs w:val="22"/>
        </w:rPr>
        <w:t>u</w:t>
      </w:r>
      <w:r>
        <w:rPr>
          <w:rFonts w:ascii="Arial" w:hAnsi="Arial" w:cs="Arial"/>
          <w:color w:val="000000"/>
          <w:sz w:val="22"/>
          <w:szCs w:val="22"/>
        </w:rPr>
        <w:t>entemente, seu pagamento não exime a empresa contratada da reparação dos danos, perdas ou prejuízos a que tenha dado causa, seja à administração, seja ao público em geral.</w:t>
      </w:r>
    </w:p>
    <w:p w14:paraId="29A33E70" w14:textId="77777777" w:rsidR="00104334" w:rsidRDefault="00104334" w:rsidP="00104334">
      <w:pPr>
        <w:pStyle w:val="a"/>
        <w:spacing w:line="240" w:lineRule="auto"/>
      </w:pPr>
      <w:r>
        <w:rPr>
          <w:rFonts w:ascii="Arial" w:hAnsi="Arial" w:cs="Arial"/>
          <w:b/>
          <w:sz w:val="22"/>
          <w:szCs w:val="22"/>
        </w:rPr>
        <w:t>5.8.</w:t>
      </w:r>
      <w:r>
        <w:rPr>
          <w:rFonts w:ascii="Arial" w:hAnsi="Arial" w:cs="Arial"/>
          <w:color w:val="000000"/>
          <w:sz w:val="22"/>
          <w:szCs w:val="22"/>
        </w:rPr>
        <w:t xml:space="preserve"> O Município poderá, a qualquer tempo antes da contratação, desclassificar a proposta ou desqualificar a licitante, sem que a esta caiba o direito à indenização ou reembolso, na hipótese de vir a ser comprovada a existência de fato ou circunstância que desabone sua idoneidade financeira, que comprometa sua capacidade técnica ou administrativa, ou ainda, que reduza sua capacidade de operação.</w:t>
      </w:r>
    </w:p>
    <w:p w14:paraId="769F1B1D" w14:textId="77777777" w:rsidR="00104334" w:rsidRDefault="00104334" w:rsidP="00104334">
      <w:pPr>
        <w:pStyle w:val="a"/>
        <w:spacing w:line="240" w:lineRule="auto"/>
        <w:rPr>
          <w:rFonts w:ascii="Arial" w:hAnsi="Arial" w:cs="Arial"/>
          <w:color w:val="000000"/>
          <w:sz w:val="22"/>
          <w:szCs w:val="22"/>
        </w:rPr>
      </w:pPr>
    </w:p>
    <w:p w14:paraId="50E00BDD" w14:textId="77777777" w:rsidR="00104334" w:rsidRDefault="00104334" w:rsidP="00104334">
      <w:pPr>
        <w:autoSpaceDE w:val="0"/>
        <w:jc w:val="both"/>
        <w:rPr>
          <w:rFonts w:ascii="Arial" w:hAnsi="Arial" w:cs="Arial"/>
          <w:b/>
          <w:color w:val="000000"/>
          <w:sz w:val="22"/>
          <w:szCs w:val="22"/>
        </w:rPr>
      </w:pPr>
    </w:p>
    <w:p w14:paraId="3E33FF84" w14:textId="77777777" w:rsidR="00104334" w:rsidRDefault="00104334" w:rsidP="00104334">
      <w:pPr>
        <w:autoSpaceDE w:val="0"/>
        <w:jc w:val="both"/>
      </w:pPr>
      <w:r>
        <w:rPr>
          <w:rFonts w:ascii="Arial" w:hAnsi="Arial" w:cs="Arial"/>
          <w:b/>
          <w:sz w:val="22"/>
          <w:szCs w:val="22"/>
        </w:rPr>
        <w:t>CLÁUSULA SEXTA – DA INTERVENÇÃO</w:t>
      </w:r>
    </w:p>
    <w:p w14:paraId="6BDE49CF" w14:textId="77777777" w:rsidR="00104334" w:rsidRPr="00833AAE" w:rsidRDefault="00104334" w:rsidP="00104334">
      <w:pPr>
        <w:pStyle w:val="p8"/>
        <w:jc w:val="both"/>
        <w:rPr>
          <w:lang w:val="pt-BR"/>
        </w:rPr>
      </w:pPr>
      <w:r>
        <w:rPr>
          <w:rFonts w:ascii="Arial" w:hAnsi="Arial" w:cs="Arial"/>
          <w:b/>
          <w:sz w:val="22"/>
          <w:szCs w:val="22"/>
          <w:lang w:val="pt-BR"/>
        </w:rPr>
        <w:t>6.1.</w:t>
      </w:r>
      <w:r>
        <w:rPr>
          <w:rFonts w:ascii="Arial" w:hAnsi="Arial" w:cs="Arial"/>
          <w:sz w:val="22"/>
          <w:szCs w:val="22"/>
          <w:lang w:val="pt-BR"/>
        </w:rPr>
        <w:t xml:space="preserve"> Caberá a intervenção pelo Poder Concedente, em caráter excepcional, nos casos relacionados abaixo com o fim exclusivo de assegurar a regularidade e a adequação na execução dos serviços, bem como o fiel cumprimento das normas contratuais, regulamentares e legais pertinentes:</w:t>
      </w:r>
    </w:p>
    <w:p w14:paraId="49C288C1" w14:textId="77777777" w:rsidR="00104334" w:rsidRPr="00833AAE" w:rsidRDefault="00104334" w:rsidP="00104334">
      <w:pPr>
        <w:pStyle w:val="p8"/>
        <w:jc w:val="both"/>
        <w:rPr>
          <w:lang w:val="pt-BR"/>
        </w:rPr>
      </w:pPr>
      <w:r>
        <w:rPr>
          <w:rFonts w:ascii="Arial" w:hAnsi="Arial" w:cs="Arial"/>
          <w:b/>
          <w:sz w:val="22"/>
          <w:szCs w:val="22"/>
          <w:lang w:val="pt-BR"/>
        </w:rPr>
        <w:t>a)</w:t>
      </w:r>
      <w:r>
        <w:rPr>
          <w:rFonts w:ascii="Arial" w:hAnsi="Arial" w:cs="Arial"/>
          <w:sz w:val="22"/>
          <w:szCs w:val="22"/>
          <w:lang w:val="pt-BR"/>
        </w:rPr>
        <w:t xml:space="preserve"> desvirtuamento do uso da área concessionada;</w:t>
      </w:r>
    </w:p>
    <w:p w14:paraId="47052603" w14:textId="77777777" w:rsidR="00104334" w:rsidRPr="00833AAE" w:rsidRDefault="00104334" w:rsidP="00104334">
      <w:pPr>
        <w:pStyle w:val="p8"/>
        <w:jc w:val="both"/>
        <w:rPr>
          <w:lang w:val="pt-BR"/>
        </w:rPr>
      </w:pPr>
      <w:r>
        <w:rPr>
          <w:rFonts w:ascii="Arial" w:hAnsi="Arial" w:cs="Arial"/>
          <w:b/>
          <w:sz w:val="22"/>
          <w:szCs w:val="22"/>
          <w:lang w:val="pt-BR"/>
        </w:rPr>
        <w:t xml:space="preserve">b) </w:t>
      </w:r>
      <w:r>
        <w:rPr>
          <w:rFonts w:ascii="Arial" w:hAnsi="Arial" w:cs="Arial"/>
          <w:sz w:val="22"/>
          <w:szCs w:val="22"/>
          <w:lang w:val="pt-BR"/>
        </w:rPr>
        <w:t>modificação ou alteração não autorizada do patrimônio histórico e cultural objeto da concessão;</w:t>
      </w:r>
    </w:p>
    <w:p w14:paraId="2B900906" w14:textId="77777777" w:rsidR="00104334" w:rsidRPr="00833AAE" w:rsidRDefault="00104334" w:rsidP="00104334">
      <w:pPr>
        <w:pStyle w:val="p8"/>
        <w:jc w:val="both"/>
        <w:rPr>
          <w:lang w:val="pt-BR"/>
        </w:rPr>
      </w:pPr>
      <w:r>
        <w:rPr>
          <w:rFonts w:ascii="Arial" w:hAnsi="Arial" w:cs="Arial"/>
          <w:b/>
          <w:sz w:val="22"/>
          <w:szCs w:val="22"/>
          <w:lang w:val="pt-BR"/>
        </w:rPr>
        <w:t>6.2.</w:t>
      </w:r>
      <w:r>
        <w:rPr>
          <w:rFonts w:ascii="Arial" w:hAnsi="Arial" w:cs="Arial"/>
          <w:sz w:val="22"/>
          <w:szCs w:val="22"/>
          <w:lang w:val="pt-BR"/>
        </w:rPr>
        <w:t xml:space="preserve"> Intervenção far-se-á por ato motivado da Administração, que conterá a designação do Interventor, o prazo da intervenção, os objetivos e os limites da medida.</w:t>
      </w:r>
    </w:p>
    <w:p w14:paraId="4FB6ED0B" w14:textId="77777777" w:rsidR="00104334" w:rsidRPr="00833AAE" w:rsidRDefault="00104334" w:rsidP="00104334">
      <w:pPr>
        <w:pStyle w:val="p8"/>
        <w:jc w:val="both"/>
        <w:rPr>
          <w:lang w:val="pt-BR"/>
        </w:rPr>
      </w:pPr>
      <w:r>
        <w:rPr>
          <w:rFonts w:ascii="Arial" w:hAnsi="Arial" w:cs="Arial"/>
          <w:b/>
          <w:sz w:val="22"/>
          <w:szCs w:val="22"/>
          <w:lang w:val="pt-BR"/>
        </w:rPr>
        <w:t xml:space="preserve">6.3. </w:t>
      </w:r>
      <w:r>
        <w:rPr>
          <w:rFonts w:ascii="Arial" w:hAnsi="Arial" w:cs="Arial"/>
          <w:sz w:val="22"/>
          <w:szCs w:val="22"/>
          <w:lang w:val="pt-BR"/>
        </w:rPr>
        <w:t>O período da intervenção não será superior a 180 (cento e oitenta) dias, findo o qual o interventor proporá ao Poder Concedente ou a extinção da concessão ou a devolução da obra à Concessionária.</w:t>
      </w:r>
    </w:p>
    <w:p w14:paraId="37B08BE0" w14:textId="77777777" w:rsidR="00104334" w:rsidRPr="00833AAE" w:rsidRDefault="00104334" w:rsidP="00104334">
      <w:pPr>
        <w:pStyle w:val="p8"/>
        <w:jc w:val="both"/>
        <w:rPr>
          <w:lang w:val="pt-BR"/>
        </w:rPr>
      </w:pPr>
      <w:r>
        <w:rPr>
          <w:rFonts w:ascii="Arial" w:hAnsi="Arial" w:cs="Arial"/>
          <w:b/>
          <w:sz w:val="22"/>
          <w:szCs w:val="22"/>
          <w:lang w:val="pt-BR"/>
        </w:rPr>
        <w:t>6.4.</w:t>
      </w:r>
      <w:r>
        <w:rPr>
          <w:rFonts w:ascii="Arial" w:hAnsi="Arial" w:cs="Arial"/>
          <w:sz w:val="22"/>
          <w:szCs w:val="22"/>
          <w:lang w:val="pt-BR"/>
        </w:rPr>
        <w:t xml:space="preserve"> Cessada a intervenção e não ocorrendo a extinção da concessão, haverá a imediata prestação de contas pelo interventor, que responderá pelos atos praticados durante a sua gestão, sem prejuízo de responsabilidade pela concedente e do direito à indenização pelo concessionário e pela concedente.</w:t>
      </w:r>
    </w:p>
    <w:p w14:paraId="0AF2D1CA" w14:textId="77777777" w:rsidR="00104334" w:rsidRPr="00833AAE" w:rsidRDefault="00104334" w:rsidP="00104334">
      <w:pPr>
        <w:pStyle w:val="p8"/>
        <w:jc w:val="both"/>
        <w:rPr>
          <w:lang w:val="pt-BR"/>
        </w:rPr>
      </w:pPr>
      <w:r>
        <w:rPr>
          <w:rFonts w:ascii="Arial" w:hAnsi="Arial" w:cs="Arial"/>
          <w:b/>
          <w:sz w:val="22"/>
          <w:szCs w:val="22"/>
          <w:lang w:val="pt-BR"/>
        </w:rPr>
        <w:t>6.5.</w:t>
      </w:r>
      <w:r>
        <w:rPr>
          <w:rFonts w:ascii="Arial" w:hAnsi="Arial" w:cs="Arial"/>
          <w:sz w:val="22"/>
          <w:szCs w:val="22"/>
          <w:lang w:val="pt-BR"/>
        </w:rPr>
        <w:t xml:space="preserve"> Durante o processo de intervenção e antes de ser decretada a extinção de que trata o subitem 6.3 acima, será assegurado à Concessionária o direito à ampla defesa.</w:t>
      </w:r>
    </w:p>
    <w:p w14:paraId="2066FBD1" w14:textId="77777777" w:rsidR="00104334" w:rsidRDefault="00104334" w:rsidP="00104334">
      <w:pPr>
        <w:autoSpaceDE w:val="0"/>
        <w:jc w:val="both"/>
        <w:rPr>
          <w:rFonts w:ascii="Arial" w:hAnsi="Arial" w:cs="Arial"/>
          <w:b/>
          <w:sz w:val="22"/>
          <w:szCs w:val="22"/>
        </w:rPr>
      </w:pPr>
    </w:p>
    <w:p w14:paraId="29D734B4" w14:textId="77777777" w:rsidR="00104334" w:rsidRDefault="00104334" w:rsidP="00104334">
      <w:pPr>
        <w:autoSpaceDE w:val="0"/>
        <w:jc w:val="both"/>
        <w:rPr>
          <w:rFonts w:ascii="Arial" w:hAnsi="Arial" w:cs="Arial"/>
          <w:b/>
          <w:sz w:val="22"/>
          <w:szCs w:val="22"/>
        </w:rPr>
      </w:pPr>
    </w:p>
    <w:p w14:paraId="400DA493" w14:textId="77777777" w:rsidR="00104334" w:rsidRDefault="00104334" w:rsidP="00104334">
      <w:pPr>
        <w:autoSpaceDE w:val="0"/>
        <w:jc w:val="both"/>
      </w:pPr>
      <w:r>
        <w:rPr>
          <w:rFonts w:ascii="Arial" w:hAnsi="Arial" w:cs="Arial"/>
          <w:b/>
          <w:sz w:val="22"/>
          <w:szCs w:val="22"/>
        </w:rPr>
        <w:t>CLÁUSULA SÉTIMA – DAS OBRIGAÇÕES DO PODER CONCEDENTE</w:t>
      </w:r>
    </w:p>
    <w:p w14:paraId="666F644E" w14:textId="77777777" w:rsidR="00104334" w:rsidRDefault="00104334" w:rsidP="00104334">
      <w:pPr>
        <w:autoSpaceDE w:val="0"/>
        <w:jc w:val="both"/>
      </w:pPr>
      <w:r>
        <w:rPr>
          <w:rFonts w:ascii="Arial" w:hAnsi="Arial" w:cs="Arial"/>
          <w:b/>
          <w:sz w:val="22"/>
          <w:szCs w:val="22"/>
        </w:rPr>
        <w:t>7.1.</w:t>
      </w:r>
      <w:r>
        <w:rPr>
          <w:rFonts w:ascii="Arial" w:hAnsi="Arial" w:cs="Arial"/>
          <w:sz w:val="22"/>
          <w:szCs w:val="22"/>
        </w:rPr>
        <w:t xml:space="preserve"> Proceder à vistoria final para a verificação da adequação das instalações e equipamentos necessários ao funcionamento dos estabelecimentos, às expensas destes.</w:t>
      </w:r>
    </w:p>
    <w:p w14:paraId="5A67FA6C" w14:textId="77777777" w:rsidR="00104334" w:rsidRDefault="00104334" w:rsidP="00104334">
      <w:pPr>
        <w:autoSpaceDE w:val="0"/>
        <w:jc w:val="both"/>
      </w:pPr>
      <w:r>
        <w:rPr>
          <w:rFonts w:ascii="Arial" w:hAnsi="Arial" w:cs="Arial"/>
          <w:b/>
          <w:sz w:val="22"/>
          <w:szCs w:val="22"/>
        </w:rPr>
        <w:t>7.2.</w:t>
      </w:r>
      <w:r>
        <w:rPr>
          <w:rFonts w:ascii="Arial" w:hAnsi="Arial" w:cs="Arial"/>
          <w:sz w:val="22"/>
          <w:szCs w:val="22"/>
        </w:rPr>
        <w:t xml:space="preserve"> Autorizar formalmente o início das operações, após proceder à vistoria de que trata o item 7.1.</w:t>
      </w:r>
    </w:p>
    <w:p w14:paraId="61FEE543" w14:textId="77777777" w:rsidR="00104334" w:rsidRDefault="00104334" w:rsidP="00104334">
      <w:pPr>
        <w:autoSpaceDE w:val="0"/>
        <w:jc w:val="both"/>
      </w:pPr>
      <w:r>
        <w:rPr>
          <w:rFonts w:ascii="Arial" w:hAnsi="Arial" w:cs="Arial"/>
          <w:b/>
          <w:sz w:val="22"/>
          <w:szCs w:val="22"/>
        </w:rPr>
        <w:t>7.3.</w:t>
      </w:r>
      <w:r>
        <w:rPr>
          <w:rFonts w:ascii="Arial" w:hAnsi="Arial" w:cs="Arial"/>
          <w:sz w:val="22"/>
          <w:szCs w:val="22"/>
        </w:rPr>
        <w:t xml:space="preserve"> Fiscalizar permanentemente a execução dos serviços concedidos.</w:t>
      </w:r>
    </w:p>
    <w:p w14:paraId="0AAE27FD" w14:textId="77777777" w:rsidR="00104334" w:rsidRDefault="00104334" w:rsidP="00104334">
      <w:pPr>
        <w:autoSpaceDE w:val="0"/>
        <w:jc w:val="both"/>
      </w:pPr>
      <w:r>
        <w:rPr>
          <w:rFonts w:ascii="Arial" w:hAnsi="Arial" w:cs="Arial"/>
          <w:b/>
          <w:sz w:val="22"/>
          <w:szCs w:val="22"/>
        </w:rPr>
        <w:t>7.4.</w:t>
      </w:r>
      <w:r>
        <w:rPr>
          <w:rFonts w:ascii="Arial" w:hAnsi="Arial" w:cs="Arial"/>
          <w:sz w:val="22"/>
          <w:szCs w:val="22"/>
        </w:rPr>
        <w:t xml:space="preserve"> Intervir na execução dos serviços, mediante Decreto do Executivo, quando necessário, a fim de assegurar sua regularidade e o fiel cumprimento do contrato e das normas legais pertinentes.</w:t>
      </w:r>
    </w:p>
    <w:p w14:paraId="5640D6EC" w14:textId="77777777" w:rsidR="00104334" w:rsidRDefault="00104334" w:rsidP="00104334">
      <w:pPr>
        <w:autoSpaceDE w:val="0"/>
        <w:jc w:val="both"/>
      </w:pPr>
      <w:r>
        <w:rPr>
          <w:rFonts w:ascii="Arial" w:hAnsi="Arial" w:cs="Arial"/>
          <w:b/>
          <w:sz w:val="22"/>
          <w:szCs w:val="22"/>
        </w:rPr>
        <w:t>7.5.</w:t>
      </w:r>
      <w:r>
        <w:rPr>
          <w:rFonts w:ascii="Arial" w:hAnsi="Arial" w:cs="Arial"/>
          <w:sz w:val="22"/>
          <w:szCs w:val="22"/>
        </w:rPr>
        <w:t xml:space="preserve"> Aplicar as penalidades previstas nas leis que regem a matéria e, especificamente, no Contrato de Concessão.</w:t>
      </w:r>
    </w:p>
    <w:p w14:paraId="1081F68D" w14:textId="77777777" w:rsidR="00104334" w:rsidRDefault="00104334" w:rsidP="00104334">
      <w:pPr>
        <w:autoSpaceDE w:val="0"/>
        <w:jc w:val="both"/>
      </w:pPr>
      <w:r>
        <w:rPr>
          <w:rFonts w:ascii="Arial" w:hAnsi="Arial" w:cs="Arial"/>
          <w:b/>
          <w:sz w:val="22"/>
          <w:szCs w:val="22"/>
        </w:rPr>
        <w:t>7.6.</w:t>
      </w:r>
      <w:r>
        <w:rPr>
          <w:rFonts w:ascii="Arial" w:hAnsi="Arial" w:cs="Arial"/>
          <w:sz w:val="22"/>
          <w:szCs w:val="22"/>
        </w:rPr>
        <w:t xml:space="preserve"> Entregar à Concessionária a área escolhida totalmente livre e desembaraçada de pessoas e coisas.</w:t>
      </w:r>
    </w:p>
    <w:p w14:paraId="64DC3864" w14:textId="6B49E991" w:rsidR="00104334" w:rsidRDefault="00104334" w:rsidP="00104334">
      <w:pPr>
        <w:autoSpaceDE w:val="0"/>
        <w:jc w:val="both"/>
      </w:pPr>
      <w:r>
        <w:rPr>
          <w:rFonts w:ascii="Arial" w:hAnsi="Arial" w:cs="Arial"/>
          <w:b/>
          <w:sz w:val="22"/>
          <w:szCs w:val="22"/>
        </w:rPr>
        <w:t>7.7.</w:t>
      </w:r>
      <w:r>
        <w:rPr>
          <w:rFonts w:ascii="Arial" w:hAnsi="Arial" w:cs="Arial"/>
          <w:sz w:val="22"/>
          <w:szCs w:val="22"/>
        </w:rPr>
        <w:t xml:space="preserve"> Declarar extinta a Concessão, quando não observadas as condições previstas no Edital de </w:t>
      </w:r>
      <w:r w:rsidRPr="002405E6">
        <w:rPr>
          <w:rFonts w:ascii="Arial" w:hAnsi="Arial" w:cs="Arial"/>
          <w:sz w:val="22"/>
          <w:szCs w:val="22"/>
        </w:rPr>
        <w:t xml:space="preserve">Concorrência nº </w:t>
      </w:r>
      <w:r w:rsidR="002405E6" w:rsidRPr="002405E6">
        <w:rPr>
          <w:rFonts w:ascii="Arial" w:hAnsi="Arial" w:cs="Arial"/>
          <w:sz w:val="22"/>
          <w:szCs w:val="22"/>
        </w:rPr>
        <w:t>01</w:t>
      </w:r>
      <w:r w:rsidRPr="002405E6">
        <w:rPr>
          <w:rFonts w:ascii="Arial" w:hAnsi="Arial" w:cs="Arial"/>
          <w:sz w:val="22"/>
          <w:szCs w:val="22"/>
        </w:rPr>
        <w:t>/202</w:t>
      </w:r>
      <w:r w:rsidR="002147B9">
        <w:rPr>
          <w:rFonts w:ascii="Arial" w:hAnsi="Arial" w:cs="Arial"/>
          <w:sz w:val="22"/>
          <w:szCs w:val="22"/>
        </w:rPr>
        <w:t>1</w:t>
      </w:r>
      <w:r w:rsidRPr="002405E6">
        <w:rPr>
          <w:rFonts w:ascii="Arial" w:hAnsi="Arial" w:cs="Arial"/>
          <w:sz w:val="22"/>
          <w:szCs w:val="22"/>
        </w:rPr>
        <w:t xml:space="preserve"> </w:t>
      </w:r>
      <w:r w:rsidR="001F4EA9">
        <w:rPr>
          <w:rFonts w:ascii="Arial" w:hAnsi="Arial" w:cs="Arial"/>
          <w:sz w:val="22"/>
          <w:szCs w:val="22"/>
        </w:rPr>
        <w:t>PML</w:t>
      </w:r>
      <w:r>
        <w:rPr>
          <w:rFonts w:ascii="Arial" w:hAnsi="Arial" w:cs="Arial"/>
          <w:sz w:val="22"/>
          <w:szCs w:val="22"/>
        </w:rPr>
        <w:t xml:space="preserve"> e anexo.</w:t>
      </w:r>
    </w:p>
    <w:p w14:paraId="6F6C44DE" w14:textId="77777777" w:rsidR="00104334" w:rsidRDefault="00104334" w:rsidP="00104334">
      <w:pPr>
        <w:autoSpaceDE w:val="0"/>
        <w:jc w:val="both"/>
      </w:pPr>
      <w:r>
        <w:rPr>
          <w:rFonts w:ascii="Arial" w:hAnsi="Arial" w:cs="Arial"/>
          <w:b/>
          <w:sz w:val="22"/>
          <w:szCs w:val="22"/>
        </w:rPr>
        <w:t>7.8.</w:t>
      </w:r>
      <w:r>
        <w:rPr>
          <w:rFonts w:ascii="Arial" w:hAnsi="Arial" w:cs="Arial"/>
          <w:sz w:val="22"/>
          <w:szCs w:val="22"/>
        </w:rPr>
        <w:t xml:space="preserve"> Cumprir e fazer cumprir as disposições legais e contratuais.</w:t>
      </w:r>
    </w:p>
    <w:p w14:paraId="279AF21C" w14:textId="77777777" w:rsidR="00104334" w:rsidRDefault="00104334" w:rsidP="00104334">
      <w:pPr>
        <w:pStyle w:val="p5"/>
        <w:tabs>
          <w:tab w:val="left" w:pos="0"/>
          <w:tab w:val="left" w:pos="289"/>
          <w:tab w:val="left" w:pos="810"/>
        </w:tabs>
        <w:ind w:left="0"/>
        <w:rPr>
          <w:rFonts w:ascii="Arial" w:hAnsi="Arial" w:cs="Arial"/>
          <w:sz w:val="28"/>
          <w:szCs w:val="28"/>
          <w:lang w:val="pt-PT"/>
        </w:rPr>
      </w:pPr>
    </w:p>
    <w:p w14:paraId="7E46E094" w14:textId="77777777" w:rsidR="00104334" w:rsidRDefault="00104334" w:rsidP="00104334">
      <w:pPr>
        <w:pStyle w:val="p5"/>
        <w:tabs>
          <w:tab w:val="left" w:pos="0"/>
          <w:tab w:val="left" w:pos="289"/>
          <w:tab w:val="left" w:pos="810"/>
        </w:tabs>
        <w:ind w:left="0"/>
        <w:rPr>
          <w:rFonts w:ascii="Arial" w:hAnsi="Arial" w:cs="Arial"/>
          <w:b/>
          <w:sz w:val="22"/>
          <w:szCs w:val="22"/>
          <w:lang w:val="pt-PT"/>
        </w:rPr>
      </w:pPr>
    </w:p>
    <w:p w14:paraId="002287C1" w14:textId="77777777" w:rsidR="00104334" w:rsidRPr="00833AAE" w:rsidRDefault="00104334" w:rsidP="00104334">
      <w:pPr>
        <w:pStyle w:val="p5"/>
        <w:tabs>
          <w:tab w:val="left" w:pos="0"/>
          <w:tab w:val="left" w:pos="289"/>
          <w:tab w:val="left" w:pos="810"/>
        </w:tabs>
        <w:ind w:left="0"/>
        <w:rPr>
          <w:lang w:val="pt-BR"/>
        </w:rPr>
      </w:pPr>
      <w:r>
        <w:rPr>
          <w:rFonts w:ascii="Arial" w:hAnsi="Arial" w:cs="Arial"/>
          <w:b/>
          <w:sz w:val="22"/>
          <w:szCs w:val="22"/>
          <w:lang w:val="pt-BR"/>
        </w:rPr>
        <w:t>CLÁUSULA OITAVA – DAS OBRIGAÇÕES DO CONCESSIONÁRIO(A)</w:t>
      </w:r>
    </w:p>
    <w:p w14:paraId="47BE9F80" w14:textId="77777777" w:rsidR="00104334" w:rsidRDefault="00104334" w:rsidP="00104334">
      <w:pPr>
        <w:autoSpaceDE w:val="0"/>
        <w:jc w:val="both"/>
      </w:pPr>
      <w:r>
        <w:rPr>
          <w:rFonts w:ascii="Arial" w:hAnsi="Arial" w:cs="Arial"/>
          <w:b/>
          <w:sz w:val="22"/>
          <w:szCs w:val="22"/>
          <w:lang w:val="pt-PT"/>
        </w:rPr>
        <w:t>8.1.</w:t>
      </w:r>
      <w:r>
        <w:rPr>
          <w:rFonts w:ascii="Arial" w:hAnsi="Arial" w:cs="Arial"/>
          <w:sz w:val="22"/>
          <w:szCs w:val="22"/>
          <w:lang w:val="pt-PT"/>
        </w:rPr>
        <w:t xml:space="preserve"> </w:t>
      </w:r>
      <w:r>
        <w:rPr>
          <w:rFonts w:ascii="Arial" w:hAnsi="Arial" w:cs="Arial"/>
          <w:sz w:val="22"/>
          <w:szCs w:val="22"/>
        </w:rPr>
        <w:t>O prazo para a ocupação e necessárias adequações dos espaços a serem concedidos constantes do objeto desta licitação é de até 180 dias (cento e oitenta) dias corridos, contados a partir do primeiro dia útil seguinte ao da assinatura do Contrato de Concessão, prorrogáveis por igual período em caso de fatos supervenientes e autorizado pelo poder concedente.</w:t>
      </w:r>
    </w:p>
    <w:p w14:paraId="76F9C7AA" w14:textId="77777777" w:rsidR="00104334" w:rsidRDefault="00104334" w:rsidP="00104334">
      <w:pPr>
        <w:autoSpaceDE w:val="0"/>
        <w:jc w:val="both"/>
      </w:pPr>
      <w:r>
        <w:rPr>
          <w:rFonts w:ascii="Arial" w:hAnsi="Arial" w:cs="Arial"/>
          <w:b/>
          <w:sz w:val="22"/>
          <w:szCs w:val="22"/>
        </w:rPr>
        <w:lastRenderedPageBreak/>
        <w:t>8.2.</w:t>
      </w:r>
      <w:r>
        <w:rPr>
          <w:rFonts w:ascii="Arial" w:hAnsi="Arial" w:cs="Arial"/>
          <w:sz w:val="22"/>
          <w:szCs w:val="22"/>
        </w:rPr>
        <w:t xml:space="preserve"> Ao término do Contrato a concessionária deverá devolver o espaço que lhe serviu de objeto em idênticas condições que o recebeu.</w:t>
      </w:r>
    </w:p>
    <w:p w14:paraId="676DCF00" w14:textId="77777777" w:rsidR="00104334" w:rsidRDefault="00104334" w:rsidP="00104334">
      <w:pPr>
        <w:autoSpaceDE w:val="0"/>
        <w:jc w:val="both"/>
      </w:pPr>
      <w:r>
        <w:rPr>
          <w:rFonts w:ascii="Arial" w:hAnsi="Arial" w:cs="Arial"/>
          <w:b/>
          <w:sz w:val="22"/>
          <w:szCs w:val="22"/>
        </w:rPr>
        <w:t>8.3.</w:t>
      </w:r>
      <w:r>
        <w:rPr>
          <w:rFonts w:ascii="Arial" w:hAnsi="Arial" w:cs="Arial"/>
          <w:sz w:val="22"/>
          <w:szCs w:val="22"/>
        </w:rPr>
        <w:t xml:space="preserve"> Manter, durante a vigência do contrato, as mesmas condições que propiciaram a sua habilitação no processo licitatório, apresentando sempre que solicitados pela Concedente os documentos comprobatórios de regularidade fiscal / trabalhista.</w:t>
      </w:r>
    </w:p>
    <w:p w14:paraId="7AAB11C8" w14:textId="77777777" w:rsidR="00104334" w:rsidRDefault="00104334" w:rsidP="00104334">
      <w:pPr>
        <w:autoSpaceDE w:val="0"/>
        <w:jc w:val="both"/>
      </w:pPr>
      <w:r>
        <w:rPr>
          <w:rFonts w:ascii="Arial" w:hAnsi="Arial" w:cs="Arial"/>
          <w:b/>
          <w:sz w:val="22"/>
          <w:szCs w:val="22"/>
        </w:rPr>
        <w:t>8.4.</w:t>
      </w:r>
      <w:r>
        <w:rPr>
          <w:rFonts w:ascii="Arial" w:hAnsi="Arial" w:cs="Arial"/>
          <w:sz w:val="22"/>
          <w:szCs w:val="22"/>
        </w:rPr>
        <w:t xml:space="preserve"> Cumprir fielmente todos os prazos previstos no Edital.</w:t>
      </w:r>
    </w:p>
    <w:p w14:paraId="0FD61D3F" w14:textId="57E6BB58" w:rsidR="00104334" w:rsidRDefault="00104334" w:rsidP="00104334">
      <w:pPr>
        <w:autoSpaceDE w:val="0"/>
        <w:jc w:val="both"/>
      </w:pPr>
      <w:r>
        <w:rPr>
          <w:rFonts w:ascii="Arial" w:hAnsi="Arial" w:cs="Arial"/>
          <w:b/>
          <w:sz w:val="22"/>
          <w:szCs w:val="22"/>
        </w:rPr>
        <w:t>8.5.</w:t>
      </w:r>
      <w:r>
        <w:rPr>
          <w:rFonts w:ascii="Arial" w:hAnsi="Arial" w:cs="Arial"/>
          <w:sz w:val="22"/>
          <w:szCs w:val="22"/>
        </w:rPr>
        <w:t xml:space="preserve"> Depositar mensalmente, até o quinto dia útil subseq</w:t>
      </w:r>
      <w:r w:rsidR="003E245D">
        <w:rPr>
          <w:rFonts w:ascii="Arial" w:hAnsi="Arial" w:cs="Arial"/>
          <w:sz w:val="22"/>
          <w:szCs w:val="22"/>
        </w:rPr>
        <w:t>u</w:t>
      </w:r>
      <w:r>
        <w:rPr>
          <w:rFonts w:ascii="Arial" w:hAnsi="Arial" w:cs="Arial"/>
          <w:sz w:val="22"/>
          <w:szCs w:val="22"/>
        </w:rPr>
        <w:t>ente ao mês do vencimento, na conta bancária indicada pelo poder concedente, o valor correspondente ao preço pela Concessão e pelo rateio das despesas de manutenção das áreas de uso comum.</w:t>
      </w:r>
    </w:p>
    <w:p w14:paraId="242CA978" w14:textId="77777777" w:rsidR="00104334" w:rsidRDefault="00104334" w:rsidP="00104334">
      <w:pPr>
        <w:autoSpaceDE w:val="0"/>
        <w:jc w:val="both"/>
      </w:pPr>
      <w:r>
        <w:rPr>
          <w:rFonts w:ascii="Arial" w:hAnsi="Arial" w:cs="Arial"/>
          <w:b/>
          <w:sz w:val="22"/>
          <w:szCs w:val="22"/>
        </w:rPr>
        <w:t>8.6.</w:t>
      </w:r>
      <w:r>
        <w:rPr>
          <w:rFonts w:ascii="Arial" w:hAnsi="Arial" w:cs="Arial"/>
          <w:sz w:val="22"/>
          <w:szCs w:val="22"/>
        </w:rPr>
        <w:t xml:space="preserve"> Suportar integralmente todas as despesas com projetos, construções, material, mão de obra, encargos financeiros, tributários, previdenciários e outros, relativos à execução das adequações necessárias à implantação do empreendimento, bem como daquelas relacionadas com a preservação do patrimônio histórico.</w:t>
      </w:r>
    </w:p>
    <w:p w14:paraId="606E212E" w14:textId="77777777" w:rsidR="00104334" w:rsidRDefault="00104334" w:rsidP="00104334">
      <w:pPr>
        <w:autoSpaceDE w:val="0"/>
        <w:jc w:val="both"/>
      </w:pPr>
      <w:r>
        <w:rPr>
          <w:rFonts w:ascii="Arial" w:hAnsi="Arial" w:cs="Arial"/>
          <w:b/>
          <w:sz w:val="22"/>
          <w:szCs w:val="22"/>
        </w:rPr>
        <w:t>8.7.</w:t>
      </w:r>
      <w:r>
        <w:rPr>
          <w:rFonts w:ascii="Arial" w:hAnsi="Arial" w:cs="Arial"/>
          <w:sz w:val="22"/>
          <w:szCs w:val="22"/>
        </w:rPr>
        <w:t xml:space="preserve"> Serão de inteira responsabilidade da licitante adjudicatária todos os seguros necessários, inclusive os relativos à responsabilidade civil e ao ressarcimento eventual dos danos materiais ou pessoais causados a seus empregados ou a terceiros, bem como multas e/ou indenizações por danos ambientais e ao patrimônio histórico.</w:t>
      </w:r>
    </w:p>
    <w:p w14:paraId="5FA27F86" w14:textId="77777777" w:rsidR="003E245D" w:rsidRDefault="00104334" w:rsidP="003E245D">
      <w:pPr>
        <w:autoSpaceDE w:val="0"/>
        <w:jc w:val="both"/>
        <w:rPr>
          <w:rFonts w:ascii="Arial" w:hAnsi="Arial" w:cs="Arial"/>
          <w:sz w:val="22"/>
          <w:szCs w:val="22"/>
        </w:rPr>
      </w:pPr>
      <w:r>
        <w:rPr>
          <w:rFonts w:ascii="Arial" w:hAnsi="Arial" w:cs="Arial"/>
          <w:b/>
          <w:sz w:val="22"/>
          <w:szCs w:val="22"/>
        </w:rPr>
        <w:t>8.8.</w:t>
      </w:r>
      <w:r>
        <w:rPr>
          <w:rFonts w:ascii="Arial" w:hAnsi="Arial" w:cs="Arial"/>
          <w:sz w:val="22"/>
          <w:szCs w:val="22"/>
        </w:rPr>
        <w:t xml:space="preserve"> Executar as obras e serviços necessários à adequação da área escolhida, objeto da Concessão, na conformidade das disposições legais e contratuais.</w:t>
      </w:r>
      <w:r w:rsidR="003E245D" w:rsidRPr="003E245D">
        <w:rPr>
          <w:rFonts w:ascii="Arial" w:hAnsi="Arial" w:cs="Arial"/>
          <w:sz w:val="22"/>
          <w:szCs w:val="22"/>
        </w:rPr>
        <w:t xml:space="preserve"> </w:t>
      </w:r>
    </w:p>
    <w:p w14:paraId="5EFE9891" w14:textId="6732BBB8" w:rsidR="003E245D" w:rsidRDefault="003E245D" w:rsidP="003E245D">
      <w:pPr>
        <w:autoSpaceDE w:val="0"/>
        <w:jc w:val="both"/>
      </w:pPr>
      <w:r w:rsidRPr="003E245D">
        <w:rPr>
          <w:rFonts w:ascii="Arial" w:hAnsi="Arial" w:cs="Arial"/>
          <w:b/>
          <w:bCs/>
          <w:sz w:val="22"/>
          <w:szCs w:val="22"/>
        </w:rPr>
        <w:t>8.8.1.</w:t>
      </w:r>
      <w:r>
        <w:rPr>
          <w:rFonts w:ascii="Arial" w:hAnsi="Arial" w:cs="Arial"/>
          <w:sz w:val="22"/>
          <w:szCs w:val="22"/>
        </w:rPr>
        <w:t>O(A) CONCESSIONÁRIO (A) deverá realizar às suas expensas as obras necessárias à instalação e/ou funcionamento de seu negócio, desde que não alterem a estrutura da área ocupada, nem prejudiquem a segurança das pessoas ou bens, NÃO SENDO O MUNICÍPIO RESPONSÁVEL SOLIDARIAMENTE EM CASO DE OCORRÊNCIA DE EVENTUAIS DANOS A TERCEIROS (PESSOAS OU BENS), de acordo com as seguintes condições:</w:t>
      </w:r>
    </w:p>
    <w:p w14:paraId="682FE623" w14:textId="77777777" w:rsidR="003E245D" w:rsidRDefault="003E245D" w:rsidP="003E245D">
      <w:pPr>
        <w:autoSpaceDE w:val="0"/>
        <w:jc w:val="both"/>
      </w:pPr>
      <w:r>
        <w:rPr>
          <w:rFonts w:ascii="Arial" w:hAnsi="Arial" w:cs="Arial"/>
          <w:b/>
          <w:sz w:val="22"/>
          <w:szCs w:val="22"/>
        </w:rPr>
        <w:t>a)</w:t>
      </w:r>
      <w:r>
        <w:rPr>
          <w:rFonts w:ascii="Arial" w:hAnsi="Arial" w:cs="Arial"/>
          <w:sz w:val="22"/>
          <w:szCs w:val="22"/>
        </w:rPr>
        <w:t xml:space="preserve"> Toda e qualquer obra ou modificação a ser introduzida no imóvel, deverá ser previamente submetida a apreciação de uma equipe formada pela Secretaria de Planejamento, Fundação </w:t>
      </w:r>
      <w:proofErr w:type="spellStart"/>
      <w:r>
        <w:rPr>
          <w:rFonts w:ascii="Arial" w:hAnsi="Arial" w:cs="Arial"/>
          <w:sz w:val="22"/>
          <w:szCs w:val="22"/>
        </w:rPr>
        <w:t>Lagunense</w:t>
      </w:r>
      <w:proofErr w:type="spellEnd"/>
      <w:r>
        <w:rPr>
          <w:rFonts w:ascii="Arial" w:hAnsi="Arial" w:cs="Arial"/>
          <w:sz w:val="22"/>
          <w:szCs w:val="22"/>
        </w:rPr>
        <w:t xml:space="preserve"> de Cultura, Vigilância Sanitária e IPHAN e observada as diretrizes gerais referentes às restrições de ocupação dos espaços a ser concedidos, considerando-se suas características de edifício tombado pelo patrimônio histórico, e pelo Município expressamente autorizada;</w:t>
      </w:r>
    </w:p>
    <w:p w14:paraId="06A3FBE0" w14:textId="77777777" w:rsidR="00104334" w:rsidRDefault="00104334" w:rsidP="00104334">
      <w:pPr>
        <w:autoSpaceDE w:val="0"/>
        <w:jc w:val="both"/>
      </w:pPr>
      <w:r>
        <w:rPr>
          <w:rFonts w:ascii="Arial" w:hAnsi="Arial" w:cs="Arial"/>
          <w:b/>
          <w:sz w:val="22"/>
          <w:szCs w:val="22"/>
        </w:rPr>
        <w:t>8.9.</w:t>
      </w:r>
      <w:r>
        <w:rPr>
          <w:rFonts w:ascii="Arial" w:hAnsi="Arial" w:cs="Arial"/>
          <w:sz w:val="22"/>
          <w:szCs w:val="22"/>
        </w:rPr>
        <w:t xml:space="preserve"> Prestar, em caráter permanente, serviços eficientes para todos os usuários.</w:t>
      </w:r>
    </w:p>
    <w:p w14:paraId="5C02836F" w14:textId="77777777" w:rsidR="00104334" w:rsidRDefault="00104334" w:rsidP="00104334">
      <w:pPr>
        <w:autoSpaceDE w:val="0"/>
        <w:jc w:val="both"/>
      </w:pPr>
      <w:r>
        <w:rPr>
          <w:rFonts w:ascii="Arial" w:hAnsi="Arial" w:cs="Arial"/>
          <w:b/>
          <w:sz w:val="22"/>
          <w:szCs w:val="22"/>
        </w:rPr>
        <w:t>8.10.</w:t>
      </w:r>
      <w:r>
        <w:rPr>
          <w:rFonts w:ascii="Arial" w:hAnsi="Arial" w:cs="Arial"/>
          <w:sz w:val="22"/>
          <w:szCs w:val="22"/>
        </w:rPr>
        <w:t xml:space="preserve"> Acatar prontamente as determinações da fiscalização do Município de Laguna.</w:t>
      </w:r>
    </w:p>
    <w:p w14:paraId="677928F7" w14:textId="77777777" w:rsidR="00104334" w:rsidRDefault="00104334" w:rsidP="00104334">
      <w:pPr>
        <w:autoSpaceDE w:val="0"/>
        <w:jc w:val="both"/>
      </w:pPr>
      <w:r>
        <w:rPr>
          <w:rFonts w:ascii="Arial" w:hAnsi="Arial" w:cs="Arial"/>
          <w:b/>
          <w:sz w:val="22"/>
          <w:szCs w:val="22"/>
        </w:rPr>
        <w:t>8.11.</w:t>
      </w:r>
      <w:r>
        <w:rPr>
          <w:rFonts w:ascii="Arial" w:hAnsi="Arial" w:cs="Arial"/>
          <w:sz w:val="22"/>
          <w:szCs w:val="22"/>
        </w:rPr>
        <w:t xml:space="preserve"> Atender a todas as prescrições legais e regulamentadoras.</w:t>
      </w:r>
    </w:p>
    <w:p w14:paraId="2E257E4C" w14:textId="77777777" w:rsidR="00104334" w:rsidRDefault="00104334" w:rsidP="00104334">
      <w:pPr>
        <w:autoSpaceDE w:val="0"/>
        <w:jc w:val="both"/>
      </w:pPr>
      <w:r>
        <w:rPr>
          <w:rFonts w:ascii="Arial" w:hAnsi="Arial" w:cs="Arial"/>
          <w:b/>
          <w:sz w:val="22"/>
          <w:szCs w:val="22"/>
        </w:rPr>
        <w:t>8.12.</w:t>
      </w:r>
      <w:r>
        <w:rPr>
          <w:rFonts w:ascii="Arial" w:hAnsi="Arial" w:cs="Arial"/>
          <w:sz w:val="22"/>
          <w:szCs w:val="22"/>
        </w:rPr>
        <w:t xml:space="preserve"> Todo material proveniente de remoção ou entulho, decorrente do processo de implantação das obras de reforma e adequação dos espaços concedidos, deverá ser removido para locais previamente aprovados pela Prefeitura do Município de Laguna, não podendo, em hipótese alguma, permanecer no local.</w:t>
      </w:r>
    </w:p>
    <w:p w14:paraId="6F6AF908" w14:textId="77777777" w:rsidR="00104334" w:rsidRDefault="00104334" w:rsidP="00104334">
      <w:pPr>
        <w:autoSpaceDE w:val="0"/>
        <w:jc w:val="both"/>
      </w:pPr>
      <w:r>
        <w:rPr>
          <w:rFonts w:ascii="Arial" w:hAnsi="Arial" w:cs="Arial"/>
          <w:b/>
          <w:sz w:val="22"/>
          <w:szCs w:val="22"/>
        </w:rPr>
        <w:t>8.13.</w:t>
      </w:r>
      <w:r>
        <w:rPr>
          <w:rFonts w:ascii="Arial" w:hAnsi="Arial" w:cs="Arial"/>
          <w:sz w:val="22"/>
          <w:szCs w:val="22"/>
        </w:rPr>
        <w:t xml:space="preserve"> A licitante adjudicatária deverá efetuar a manutenção do local da obra, de maneira a permitir o uso regular por parte dos concessionários e usuários, promovendo a varrição, limpeza e conservação do local até o final do serviço, com especial cuidado no tocante a preservar as condições de higiene dos produtos ali comercializados, considerando o caráter alimentar destes.</w:t>
      </w:r>
    </w:p>
    <w:p w14:paraId="75E0966C" w14:textId="77777777" w:rsidR="00104334" w:rsidRDefault="00104334" w:rsidP="00104334">
      <w:pPr>
        <w:autoSpaceDE w:val="0"/>
        <w:jc w:val="both"/>
      </w:pPr>
      <w:r>
        <w:rPr>
          <w:rFonts w:ascii="Arial" w:hAnsi="Arial" w:cs="Arial"/>
          <w:b/>
          <w:sz w:val="22"/>
          <w:szCs w:val="22"/>
        </w:rPr>
        <w:t>8.14.</w:t>
      </w:r>
      <w:r>
        <w:rPr>
          <w:rFonts w:ascii="Arial" w:hAnsi="Arial" w:cs="Arial"/>
          <w:sz w:val="22"/>
          <w:szCs w:val="22"/>
        </w:rPr>
        <w:t xml:space="preserve"> Todos os locais e equipamentos, bens e propriedades danificados em decorrência das obras e serviços executados, deverão ser imediatamente refeitos e construídos de acordo com as boas técnicas e normas vigentes, sem causar nenhum ônus ao Órgão Gestor do Mercado, concessionários e usuários do Mercado Público de Laguna.</w:t>
      </w:r>
    </w:p>
    <w:p w14:paraId="43F7AA71" w14:textId="77777777" w:rsidR="00104334" w:rsidRDefault="00104334" w:rsidP="00104334">
      <w:pPr>
        <w:autoSpaceDE w:val="0"/>
        <w:jc w:val="both"/>
      </w:pPr>
      <w:r>
        <w:rPr>
          <w:rFonts w:ascii="Arial" w:hAnsi="Arial" w:cs="Arial"/>
          <w:b/>
          <w:sz w:val="22"/>
          <w:szCs w:val="22"/>
        </w:rPr>
        <w:t>8.15.</w:t>
      </w:r>
      <w:r>
        <w:rPr>
          <w:rFonts w:ascii="Arial" w:hAnsi="Arial" w:cs="Arial"/>
          <w:sz w:val="22"/>
          <w:szCs w:val="22"/>
        </w:rPr>
        <w:t xml:space="preserve"> A licitante adjudicatária será responsável pela segurança do trabalho de seus funcionários e de todos os atos por eles praticados.</w:t>
      </w:r>
    </w:p>
    <w:p w14:paraId="0F52789C" w14:textId="77777777" w:rsidR="00104334" w:rsidRDefault="00104334" w:rsidP="00104334">
      <w:pPr>
        <w:autoSpaceDE w:val="0"/>
        <w:jc w:val="both"/>
      </w:pPr>
      <w:r>
        <w:rPr>
          <w:rFonts w:ascii="Arial" w:hAnsi="Arial" w:cs="Arial"/>
          <w:b/>
          <w:sz w:val="22"/>
          <w:szCs w:val="22"/>
        </w:rPr>
        <w:t>8.16.</w:t>
      </w:r>
      <w:r>
        <w:rPr>
          <w:rFonts w:ascii="Arial" w:hAnsi="Arial" w:cs="Arial"/>
          <w:sz w:val="22"/>
          <w:szCs w:val="22"/>
        </w:rPr>
        <w:t xml:space="preserve"> A licitante adjudicatária ficará responsável a qualquer tempo pela quantidade e qualidade das obras e serviços executados e pelo material utilizado.</w:t>
      </w:r>
    </w:p>
    <w:p w14:paraId="69E9BE0E" w14:textId="77777777" w:rsidR="00104334" w:rsidRDefault="00104334" w:rsidP="00104334">
      <w:pPr>
        <w:autoSpaceDE w:val="0"/>
        <w:jc w:val="both"/>
      </w:pPr>
      <w:r>
        <w:rPr>
          <w:rFonts w:ascii="Arial" w:hAnsi="Arial" w:cs="Arial"/>
          <w:b/>
          <w:sz w:val="22"/>
          <w:szCs w:val="22"/>
        </w:rPr>
        <w:t>8.17.</w:t>
      </w:r>
      <w:r>
        <w:rPr>
          <w:rFonts w:ascii="Arial" w:hAnsi="Arial" w:cs="Arial"/>
          <w:sz w:val="22"/>
          <w:szCs w:val="22"/>
        </w:rPr>
        <w:t xml:space="preserve"> A licitante adjudicatária obriga-se a comparecer sempre que solicitado, ao Órgão Gestor do Mercado, em dias e horários por ela estabelecidos, a fim de receber instruções ou participar de reuniões que poderão ser realizadas em outros locais.</w:t>
      </w:r>
    </w:p>
    <w:p w14:paraId="472D0091" w14:textId="77777777" w:rsidR="00104334" w:rsidRDefault="00104334" w:rsidP="00104334">
      <w:pPr>
        <w:autoSpaceDE w:val="0"/>
        <w:jc w:val="both"/>
      </w:pPr>
      <w:r>
        <w:rPr>
          <w:rFonts w:ascii="Arial" w:hAnsi="Arial" w:cs="Arial"/>
          <w:b/>
          <w:sz w:val="22"/>
          <w:szCs w:val="22"/>
        </w:rPr>
        <w:t>8.18.</w:t>
      </w:r>
      <w:r>
        <w:rPr>
          <w:rFonts w:ascii="Arial" w:hAnsi="Arial" w:cs="Arial"/>
          <w:sz w:val="22"/>
          <w:szCs w:val="22"/>
        </w:rPr>
        <w:t xml:space="preserve"> A licitante adjudicatária deverá assumir, de forma objetiva, toda e qualquer responsabilidade perante terceiros, pela execução das obras de adequação e demais serviços no espaço concedido, pertinente ao objeto da presente licitação, devendo indenizar a municipalidade e/ou terceiros por todo e qualquer prejuízo ou dano causado inclusive ao patrimônio histórico e cultural do prédio do Mercado Público de Laguna, que venham ocorrer por conta da execução do contrato.</w:t>
      </w:r>
    </w:p>
    <w:p w14:paraId="247BA095" w14:textId="05FAC0F9" w:rsidR="00104334" w:rsidRDefault="00104334" w:rsidP="00104334">
      <w:pPr>
        <w:autoSpaceDE w:val="0"/>
        <w:jc w:val="both"/>
      </w:pPr>
      <w:r>
        <w:rPr>
          <w:rFonts w:ascii="Arial" w:hAnsi="Arial" w:cs="Arial"/>
          <w:b/>
          <w:sz w:val="22"/>
          <w:szCs w:val="22"/>
        </w:rPr>
        <w:lastRenderedPageBreak/>
        <w:t>8.19.</w:t>
      </w:r>
      <w:r>
        <w:rPr>
          <w:rFonts w:ascii="Arial" w:hAnsi="Arial" w:cs="Arial"/>
          <w:sz w:val="22"/>
          <w:szCs w:val="22"/>
        </w:rPr>
        <w:t xml:space="preserve"> A licitante adjudicatária obriga-se a atender e zelar pela manutenção de todas as determinações emanadas, atuais e futuras, dos órgãos responsáveis pela preservação do patrimônio histórico do </w:t>
      </w:r>
      <w:r w:rsidRPr="00643265">
        <w:rPr>
          <w:rFonts w:ascii="Arial" w:hAnsi="Arial" w:cs="Arial"/>
          <w:sz w:val="22"/>
          <w:szCs w:val="22"/>
        </w:rPr>
        <w:t>Município de Laguna</w:t>
      </w:r>
      <w:r>
        <w:rPr>
          <w:rFonts w:ascii="Arial" w:hAnsi="Arial" w:cs="Arial"/>
          <w:sz w:val="22"/>
          <w:szCs w:val="22"/>
        </w:rPr>
        <w:t>.</w:t>
      </w:r>
    </w:p>
    <w:p w14:paraId="35CC28CE" w14:textId="77777777" w:rsidR="00104334" w:rsidRDefault="00104334" w:rsidP="00104334">
      <w:pPr>
        <w:autoSpaceDE w:val="0"/>
        <w:jc w:val="both"/>
      </w:pPr>
      <w:r>
        <w:rPr>
          <w:rFonts w:ascii="Arial" w:hAnsi="Arial" w:cs="Arial"/>
          <w:b/>
          <w:sz w:val="22"/>
          <w:szCs w:val="22"/>
        </w:rPr>
        <w:t>8.20.</w:t>
      </w:r>
      <w:r>
        <w:rPr>
          <w:rFonts w:ascii="Arial" w:hAnsi="Arial" w:cs="Arial"/>
          <w:sz w:val="22"/>
          <w:szCs w:val="22"/>
        </w:rPr>
        <w:t xml:space="preserve"> A licitante adjudicatária deverá observar com rigor as disposições do Código do Consumidor, responsabilizando-se pela aprovação dos órgãos técnicos da Prefeitura, os projetos e memoriais das adequações da área objeto da concessão, as quais deverão atender às exigências legais pertinentes, bem como realizá-las e concluí-las no prazo previsto no edital.</w:t>
      </w:r>
    </w:p>
    <w:p w14:paraId="744634E9" w14:textId="77777777" w:rsidR="00104334" w:rsidRDefault="00104334" w:rsidP="00104334">
      <w:pPr>
        <w:autoSpaceDE w:val="0"/>
        <w:jc w:val="both"/>
      </w:pPr>
      <w:r>
        <w:rPr>
          <w:rFonts w:ascii="Arial" w:hAnsi="Arial" w:cs="Arial"/>
          <w:b/>
          <w:sz w:val="22"/>
          <w:szCs w:val="22"/>
        </w:rPr>
        <w:t>8.21.</w:t>
      </w:r>
      <w:r>
        <w:rPr>
          <w:rFonts w:ascii="Arial" w:hAnsi="Arial" w:cs="Arial"/>
          <w:sz w:val="22"/>
          <w:szCs w:val="22"/>
        </w:rPr>
        <w:t xml:space="preserve"> As despesas relativas a serviços e facilidades, tais como água, esgoto, energia elétrica, telefone, gás, conservação e limpeza, coleta de lixo, etc..., correrão por conta das licitantes adjudicatárias.</w:t>
      </w:r>
    </w:p>
    <w:p w14:paraId="4468B2D3" w14:textId="77777777" w:rsidR="00104334" w:rsidRDefault="00104334" w:rsidP="00104334">
      <w:pPr>
        <w:autoSpaceDE w:val="0"/>
        <w:jc w:val="both"/>
      </w:pPr>
      <w:r>
        <w:rPr>
          <w:rFonts w:ascii="Arial" w:hAnsi="Arial" w:cs="Arial"/>
          <w:b/>
          <w:sz w:val="22"/>
          <w:szCs w:val="22"/>
        </w:rPr>
        <w:t>8.22.</w:t>
      </w:r>
      <w:r>
        <w:rPr>
          <w:rFonts w:ascii="Arial" w:hAnsi="Arial" w:cs="Arial"/>
          <w:sz w:val="22"/>
          <w:szCs w:val="22"/>
        </w:rPr>
        <w:t xml:space="preserve"> Não utilizar a área concedida para fins diversos do estabelecido no </w:t>
      </w:r>
      <w:r w:rsidRPr="00ED5FFD">
        <w:rPr>
          <w:rFonts w:ascii="Arial" w:hAnsi="Arial" w:cs="Arial"/>
          <w:sz w:val="22"/>
          <w:szCs w:val="22"/>
        </w:rPr>
        <w:t>ANEXO I e II</w:t>
      </w:r>
      <w:r>
        <w:rPr>
          <w:rFonts w:ascii="Arial" w:hAnsi="Arial" w:cs="Arial"/>
          <w:sz w:val="22"/>
          <w:szCs w:val="22"/>
        </w:rPr>
        <w:t xml:space="preserve"> do Edital Convocatório.</w:t>
      </w:r>
    </w:p>
    <w:p w14:paraId="7FA11CF1" w14:textId="77777777" w:rsidR="00104334" w:rsidRDefault="00104334" w:rsidP="00104334">
      <w:pPr>
        <w:autoSpaceDE w:val="0"/>
        <w:jc w:val="both"/>
      </w:pPr>
      <w:r>
        <w:rPr>
          <w:rFonts w:ascii="Arial" w:hAnsi="Arial" w:cs="Arial"/>
          <w:b/>
          <w:sz w:val="22"/>
          <w:szCs w:val="22"/>
        </w:rPr>
        <w:t>8.23.</w:t>
      </w:r>
      <w:r>
        <w:rPr>
          <w:rFonts w:ascii="Arial" w:hAnsi="Arial" w:cs="Arial"/>
          <w:sz w:val="22"/>
          <w:szCs w:val="22"/>
        </w:rPr>
        <w:t xml:space="preserve"> Não ceder no todo ou em parte, a área objeto da concessão a terceiros, seja a que título for.</w:t>
      </w:r>
    </w:p>
    <w:p w14:paraId="62E05703" w14:textId="77777777" w:rsidR="00104334" w:rsidRDefault="00104334" w:rsidP="00104334">
      <w:pPr>
        <w:autoSpaceDE w:val="0"/>
        <w:jc w:val="both"/>
      </w:pPr>
      <w:r>
        <w:rPr>
          <w:rFonts w:ascii="Arial" w:hAnsi="Arial" w:cs="Arial"/>
          <w:b/>
          <w:sz w:val="22"/>
          <w:szCs w:val="22"/>
        </w:rPr>
        <w:t>8.24.</w:t>
      </w:r>
      <w:r>
        <w:rPr>
          <w:rFonts w:ascii="Arial" w:hAnsi="Arial" w:cs="Arial"/>
          <w:sz w:val="22"/>
          <w:szCs w:val="22"/>
        </w:rPr>
        <w:t xml:space="preserve"> Zelar pela limpeza e conservação da área, devendo providenciar, às suas expensas, as obras e serviços que se fizerem necessários para a sua manutenção.</w:t>
      </w:r>
    </w:p>
    <w:p w14:paraId="53770BE5" w14:textId="77777777" w:rsidR="00104334" w:rsidRDefault="00104334" w:rsidP="00104334">
      <w:pPr>
        <w:autoSpaceDE w:val="0"/>
        <w:jc w:val="both"/>
      </w:pPr>
      <w:r>
        <w:rPr>
          <w:rFonts w:ascii="Arial" w:hAnsi="Arial" w:cs="Arial"/>
          <w:b/>
          <w:sz w:val="22"/>
          <w:szCs w:val="22"/>
        </w:rPr>
        <w:t>8.25.</w:t>
      </w:r>
      <w:r>
        <w:rPr>
          <w:rFonts w:ascii="Arial" w:hAnsi="Arial" w:cs="Arial"/>
          <w:sz w:val="22"/>
          <w:szCs w:val="22"/>
        </w:rPr>
        <w:t xml:space="preserve"> Arcar com todas as despesas decorrentes da concessão de uso ora licitada, inclusive as relativas à lavratura e registro do competente instrumento, bem como eventuais taxas e tarifas.</w:t>
      </w:r>
    </w:p>
    <w:p w14:paraId="1910290F" w14:textId="19261629" w:rsidR="00104334" w:rsidRDefault="00C2322A" w:rsidP="00104334">
      <w:pPr>
        <w:autoSpaceDE w:val="0"/>
        <w:jc w:val="both"/>
        <w:rPr>
          <w:rFonts w:ascii="Arial" w:hAnsi="Arial" w:cs="Arial"/>
          <w:b/>
          <w:sz w:val="22"/>
          <w:szCs w:val="22"/>
          <w:highlight w:val="yellow"/>
        </w:rPr>
      </w:pPr>
      <w:r w:rsidRPr="00C2322A">
        <w:rPr>
          <w:rFonts w:ascii="Arial" w:hAnsi="Arial" w:cs="Arial"/>
          <w:b/>
          <w:sz w:val="22"/>
          <w:szCs w:val="22"/>
        </w:rPr>
        <w:t>8.26.</w:t>
      </w:r>
      <w:r>
        <w:rPr>
          <w:rFonts w:ascii="Arial" w:hAnsi="Arial" w:cs="Arial"/>
          <w:b/>
          <w:sz w:val="22"/>
          <w:szCs w:val="22"/>
        </w:rPr>
        <w:t xml:space="preserve"> </w:t>
      </w:r>
      <w:r w:rsidRPr="00C2322A">
        <w:rPr>
          <w:rFonts w:ascii="Arial" w:hAnsi="Arial" w:cs="Arial"/>
          <w:bCs/>
          <w:sz w:val="22"/>
          <w:szCs w:val="22"/>
        </w:rPr>
        <w:t>Criar ou</w:t>
      </w:r>
      <w:r>
        <w:rPr>
          <w:rFonts w:ascii="Arial" w:hAnsi="Arial" w:cs="Arial"/>
          <w:bCs/>
          <w:sz w:val="22"/>
          <w:szCs w:val="22"/>
        </w:rPr>
        <w:t xml:space="preserve"> integrar Associação Condômina a ser instituída pelos cessionários do Mercado Público Municipal para administração do condomínio.</w:t>
      </w:r>
    </w:p>
    <w:p w14:paraId="1C03E843" w14:textId="77777777" w:rsidR="00104334" w:rsidRDefault="00104334" w:rsidP="00104334">
      <w:pPr>
        <w:autoSpaceDE w:val="0"/>
        <w:jc w:val="both"/>
        <w:rPr>
          <w:rFonts w:ascii="Arial" w:hAnsi="Arial" w:cs="Arial"/>
          <w:b/>
          <w:sz w:val="22"/>
          <w:szCs w:val="22"/>
          <w:highlight w:val="yellow"/>
        </w:rPr>
      </w:pPr>
    </w:p>
    <w:p w14:paraId="5CF21493" w14:textId="5774533D" w:rsidR="00104334" w:rsidRDefault="00104334" w:rsidP="00104334">
      <w:pPr>
        <w:autoSpaceDE w:val="0"/>
        <w:jc w:val="both"/>
      </w:pPr>
      <w:r>
        <w:rPr>
          <w:rFonts w:ascii="Arial" w:hAnsi="Arial" w:cs="Arial"/>
          <w:b/>
          <w:sz w:val="22"/>
          <w:szCs w:val="22"/>
        </w:rPr>
        <w:t xml:space="preserve">CLÁUSULA NONA - DA RESCISÃO </w:t>
      </w:r>
    </w:p>
    <w:p w14:paraId="4E0C3B1F" w14:textId="77777777" w:rsidR="00104334" w:rsidRDefault="00104334" w:rsidP="00104334">
      <w:pPr>
        <w:autoSpaceDE w:val="0"/>
        <w:jc w:val="both"/>
      </w:pPr>
      <w:r>
        <w:rPr>
          <w:rFonts w:ascii="Arial" w:hAnsi="Arial" w:cs="Arial"/>
          <w:b/>
          <w:sz w:val="22"/>
          <w:szCs w:val="22"/>
        </w:rPr>
        <w:t>9.1.</w:t>
      </w:r>
      <w:r>
        <w:rPr>
          <w:rFonts w:ascii="Arial" w:hAnsi="Arial" w:cs="Arial"/>
          <w:sz w:val="22"/>
          <w:szCs w:val="22"/>
        </w:rPr>
        <w:t xml:space="preserve"> O(A) CONCESSIONÁRIO(A) </w:t>
      </w:r>
      <w:proofErr w:type="spellStart"/>
      <w:r>
        <w:rPr>
          <w:rFonts w:ascii="Arial" w:hAnsi="Arial" w:cs="Arial"/>
          <w:sz w:val="22"/>
          <w:szCs w:val="22"/>
        </w:rPr>
        <w:t>que</w:t>
      </w:r>
      <w:proofErr w:type="spellEnd"/>
      <w:r>
        <w:rPr>
          <w:rFonts w:ascii="Arial" w:hAnsi="Arial" w:cs="Arial"/>
          <w:sz w:val="22"/>
          <w:szCs w:val="22"/>
        </w:rPr>
        <w:t xml:space="preserve"> deixar de cumprir qualquer Cláusula da Presente Concessão de Uso, poderá tê-la rescindida, principalmente se vier a ocorrer:</w:t>
      </w:r>
    </w:p>
    <w:p w14:paraId="4644E76F" w14:textId="77777777" w:rsidR="00104334" w:rsidRDefault="00104334" w:rsidP="00104334">
      <w:pPr>
        <w:autoSpaceDE w:val="0"/>
        <w:jc w:val="both"/>
      </w:pPr>
      <w:r>
        <w:rPr>
          <w:rFonts w:ascii="Arial" w:hAnsi="Arial" w:cs="Arial"/>
          <w:b/>
          <w:sz w:val="22"/>
          <w:szCs w:val="22"/>
        </w:rPr>
        <w:t>a)</w:t>
      </w:r>
      <w:r>
        <w:rPr>
          <w:rFonts w:ascii="Arial" w:hAnsi="Arial" w:cs="Arial"/>
          <w:sz w:val="22"/>
          <w:szCs w:val="22"/>
        </w:rPr>
        <w:t xml:space="preserve"> O cumprimento irregular de cláusulas contratuais;</w:t>
      </w:r>
    </w:p>
    <w:p w14:paraId="5C6F58A0" w14:textId="77777777" w:rsidR="00104334" w:rsidRDefault="00104334" w:rsidP="00104334">
      <w:pPr>
        <w:autoSpaceDE w:val="0"/>
        <w:jc w:val="both"/>
      </w:pPr>
      <w:r>
        <w:rPr>
          <w:rFonts w:ascii="Arial" w:hAnsi="Arial" w:cs="Arial"/>
          <w:b/>
          <w:sz w:val="22"/>
          <w:szCs w:val="22"/>
        </w:rPr>
        <w:t>b)</w:t>
      </w:r>
      <w:r>
        <w:rPr>
          <w:rFonts w:ascii="Arial" w:hAnsi="Arial" w:cs="Arial"/>
          <w:sz w:val="22"/>
          <w:szCs w:val="22"/>
        </w:rPr>
        <w:t xml:space="preserve"> A sublocação total ou parcial da loja, a associação com outrem, a cessão ou</w:t>
      </w:r>
    </w:p>
    <w:p w14:paraId="36A7E105" w14:textId="77777777" w:rsidR="00104334" w:rsidRDefault="00104334" w:rsidP="00104334">
      <w:pPr>
        <w:autoSpaceDE w:val="0"/>
        <w:jc w:val="both"/>
      </w:pPr>
      <w:r>
        <w:rPr>
          <w:rFonts w:ascii="Arial" w:hAnsi="Arial" w:cs="Arial"/>
          <w:sz w:val="22"/>
          <w:szCs w:val="22"/>
        </w:rPr>
        <w:t>transferência, total ou parcial, bem como a fusão, cisão ou incorporação com qualquer outra pessoa jurídica;</w:t>
      </w:r>
    </w:p>
    <w:p w14:paraId="6170500F" w14:textId="089A89DE" w:rsidR="00104334" w:rsidRDefault="00104334" w:rsidP="00104334">
      <w:pPr>
        <w:autoSpaceDE w:val="0"/>
        <w:jc w:val="both"/>
      </w:pPr>
      <w:r>
        <w:rPr>
          <w:rFonts w:ascii="Arial" w:hAnsi="Arial" w:cs="Arial"/>
          <w:b/>
          <w:sz w:val="22"/>
          <w:szCs w:val="22"/>
        </w:rPr>
        <w:t>c)</w:t>
      </w:r>
      <w:r>
        <w:rPr>
          <w:rFonts w:ascii="Arial" w:hAnsi="Arial" w:cs="Arial"/>
          <w:sz w:val="22"/>
          <w:szCs w:val="22"/>
        </w:rPr>
        <w:t xml:space="preserve"> O desatendimento das determinações regulares oriund</w:t>
      </w:r>
      <w:r w:rsidR="0001011B">
        <w:rPr>
          <w:rFonts w:ascii="Arial" w:hAnsi="Arial" w:cs="Arial"/>
          <w:sz w:val="22"/>
          <w:szCs w:val="22"/>
        </w:rPr>
        <w:t>a</w:t>
      </w:r>
      <w:r>
        <w:rPr>
          <w:rFonts w:ascii="Arial" w:hAnsi="Arial" w:cs="Arial"/>
          <w:sz w:val="22"/>
          <w:szCs w:val="22"/>
        </w:rPr>
        <w:t xml:space="preserve">s do Decreto </w:t>
      </w:r>
      <w:r w:rsidRPr="001D4898">
        <w:rPr>
          <w:rFonts w:ascii="Arial" w:hAnsi="Arial" w:cs="Arial"/>
          <w:sz w:val="22"/>
          <w:szCs w:val="22"/>
        </w:rPr>
        <w:t>Municipal;</w:t>
      </w:r>
    </w:p>
    <w:p w14:paraId="2CBC4816" w14:textId="77777777" w:rsidR="00104334" w:rsidRDefault="00104334" w:rsidP="00104334">
      <w:pPr>
        <w:autoSpaceDE w:val="0"/>
        <w:jc w:val="both"/>
      </w:pPr>
      <w:r>
        <w:rPr>
          <w:rFonts w:ascii="Arial" w:hAnsi="Arial" w:cs="Arial"/>
          <w:b/>
          <w:sz w:val="22"/>
          <w:szCs w:val="22"/>
        </w:rPr>
        <w:t>d)</w:t>
      </w:r>
      <w:r>
        <w:rPr>
          <w:rFonts w:ascii="Arial" w:hAnsi="Arial" w:cs="Arial"/>
          <w:sz w:val="22"/>
          <w:szCs w:val="22"/>
        </w:rPr>
        <w:t xml:space="preserve"> A decretação de falência ou a instauração de insolvência civil;</w:t>
      </w:r>
    </w:p>
    <w:p w14:paraId="4E263867" w14:textId="77777777" w:rsidR="00104334" w:rsidRDefault="00104334" w:rsidP="00104334">
      <w:pPr>
        <w:autoSpaceDE w:val="0"/>
        <w:jc w:val="both"/>
      </w:pPr>
      <w:r>
        <w:rPr>
          <w:rFonts w:ascii="Arial" w:hAnsi="Arial" w:cs="Arial"/>
          <w:b/>
          <w:sz w:val="22"/>
          <w:szCs w:val="22"/>
        </w:rPr>
        <w:t>e)</w:t>
      </w:r>
      <w:r>
        <w:rPr>
          <w:rFonts w:ascii="Arial" w:hAnsi="Arial" w:cs="Arial"/>
          <w:sz w:val="22"/>
          <w:szCs w:val="22"/>
        </w:rPr>
        <w:t xml:space="preserve"> Razões de interesse público e exaradas no processo administrativo a que se refere a Concessão;</w:t>
      </w:r>
    </w:p>
    <w:p w14:paraId="2B4E9B0A" w14:textId="77777777" w:rsidR="00104334" w:rsidRDefault="00104334" w:rsidP="00104334">
      <w:pPr>
        <w:autoSpaceDE w:val="0"/>
        <w:jc w:val="both"/>
      </w:pPr>
      <w:r>
        <w:rPr>
          <w:rFonts w:ascii="Arial" w:hAnsi="Arial" w:cs="Arial"/>
          <w:b/>
          <w:sz w:val="22"/>
          <w:szCs w:val="22"/>
        </w:rPr>
        <w:t>f)</w:t>
      </w:r>
      <w:r>
        <w:rPr>
          <w:rFonts w:ascii="Arial" w:hAnsi="Arial" w:cs="Arial"/>
          <w:sz w:val="22"/>
          <w:szCs w:val="22"/>
        </w:rPr>
        <w:t xml:space="preserve"> A dissolução da sociedade ou o falecimento do(a) CONCESSIONÁRIO(A);</w:t>
      </w:r>
    </w:p>
    <w:p w14:paraId="019E9D63" w14:textId="77777777" w:rsidR="00104334" w:rsidRDefault="00104334" w:rsidP="00104334">
      <w:pPr>
        <w:autoSpaceDE w:val="0"/>
        <w:jc w:val="both"/>
      </w:pPr>
      <w:r>
        <w:rPr>
          <w:rFonts w:ascii="Arial" w:hAnsi="Arial" w:cs="Arial"/>
          <w:b/>
          <w:sz w:val="22"/>
          <w:szCs w:val="22"/>
        </w:rPr>
        <w:t>g)</w:t>
      </w:r>
      <w:r>
        <w:rPr>
          <w:rFonts w:ascii="Arial" w:hAnsi="Arial" w:cs="Arial"/>
          <w:sz w:val="22"/>
          <w:szCs w:val="22"/>
        </w:rPr>
        <w:t xml:space="preserve"> A alteração social ou a modificação da finalidade ou da estrutura da empresa que prejudique a exploração da atividade;</w:t>
      </w:r>
    </w:p>
    <w:p w14:paraId="3D088EC5" w14:textId="77777777" w:rsidR="00104334" w:rsidRDefault="00104334" w:rsidP="00104334">
      <w:pPr>
        <w:autoSpaceDE w:val="0"/>
        <w:jc w:val="both"/>
      </w:pPr>
      <w:r>
        <w:rPr>
          <w:rFonts w:ascii="Arial" w:hAnsi="Arial" w:cs="Arial"/>
          <w:b/>
          <w:sz w:val="22"/>
          <w:szCs w:val="22"/>
        </w:rPr>
        <w:t>h)</w:t>
      </w:r>
      <w:r>
        <w:rPr>
          <w:rFonts w:ascii="Arial" w:hAnsi="Arial" w:cs="Arial"/>
          <w:sz w:val="22"/>
          <w:szCs w:val="22"/>
        </w:rPr>
        <w:t xml:space="preserve"> O atraso acumulado de 03 (três) parcelas mensais e consecutivas das obrigações financeiras;</w:t>
      </w:r>
    </w:p>
    <w:p w14:paraId="0C59F110" w14:textId="77777777" w:rsidR="00104334" w:rsidRDefault="00104334" w:rsidP="00104334">
      <w:pPr>
        <w:autoSpaceDE w:val="0"/>
        <w:jc w:val="both"/>
      </w:pPr>
      <w:r>
        <w:rPr>
          <w:rFonts w:ascii="Arial" w:hAnsi="Arial" w:cs="Arial"/>
          <w:b/>
          <w:sz w:val="22"/>
          <w:szCs w:val="22"/>
        </w:rPr>
        <w:t>i)</w:t>
      </w:r>
      <w:r>
        <w:rPr>
          <w:rFonts w:ascii="Arial" w:hAnsi="Arial" w:cs="Arial"/>
          <w:sz w:val="22"/>
          <w:szCs w:val="22"/>
        </w:rPr>
        <w:t xml:space="preserve"> A ocorrência de caso fortuito ou de força maior, regularmente comprovada, impeditiva da continuidade da exploração da atividade comercial.</w:t>
      </w:r>
    </w:p>
    <w:p w14:paraId="7181BB6A" w14:textId="77777777" w:rsidR="00104334" w:rsidRDefault="00104334" w:rsidP="00104334">
      <w:pPr>
        <w:autoSpaceDE w:val="0"/>
        <w:jc w:val="both"/>
      </w:pPr>
      <w:r>
        <w:rPr>
          <w:rFonts w:ascii="Arial" w:hAnsi="Arial" w:cs="Arial"/>
          <w:b/>
          <w:sz w:val="22"/>
          <w:szCs w:val="22"/>
        </w:rPr>
        <w:t>9.1.1.</w:t>
      </w:r>
      <w:r>
        <w:rPr>
          <w:rFonts w:ascii="Arial" w:hAnsi="Arial" w:cs="Arial"/>
          <w:sz w:val="22"/>
          <w:szCs w:val="22"/>
        </w:rPr>
        <w:t xml:space="preserve"> Os casos de rescisão serão formalmente motivados nos autos do processo, assegurado o contraditório e a ampla defesa.</w:t>
      </w:r>
    </w:p>
    <w:p w14:paraId="18FFD216" w14:textId="77777777" w:rsidR="00104334" w:rsidRDefault="00104334" w:rsidP="00104334">
      <w:pPr>
        <w:autoSpaceDE w:val="0"/>
        <w:jc w:val="both"/>
      </w:pPr>
      <w:r>
        <w:rPr>
          <w:rFonts w:ascii="Arial" w:hAnsi="Arial" w:cs="Arial"/>
          <w:b/>
          <w:sz w:val="22"/>
          <w:szCs w:val="22"/>
        </w:rPr>
        <w:t>9.1.2.</w:t>
      </w:r>
      <w:r>
        <w:rPr>
          <w:rFonts w:ascii="Arial" w:hAnsi="Arial" w:cs="Arial"/>
          <w:sz w:val="22"/>
          <w:szCs w:val="22"/>
        </w:rPr>
        <w:t xml:space="preserve"> A rescisão poderá ser:</w:t>
      </w:r>
    </w:p>
    <w:p w14:paraId="292B6425" w14:textId="77777777" w:rsidR="00104334" w:rsidRDefault="00104334" w:rsidP="00104334">
      <w:pPr>
        <w:autoSpaceDE w:val="0"/>
        <w:jc w:val="both"/>
      </w:pPr>
      <w:r>
        <w:rPr>
          <w:rFonts w:ascii="Arial" w:hAnsi="Arial" w:cs="Arial"/>
          <w:b/>
          <w:sz w:val="22"/>
          <w:szCs w:val="22"/>
        </w:rPr>
        <w:t>a)</w:t>
      </w:r>
      <w:r>
        <w:rPr>
          <w:rFonts w:ascii="Arial" w:hAnsi="Arial" w:cs="Arial"/>
          <w:sz w:val="22"/>
          <w:szCs w:val="22"/>
        </w:rPr>
        <w:t xml:space="preserve"> Determinada por ato unilateral e escrito do MUNICÍPIO;</w:t>
      </w:r>
    </w:p>
    <w:p w14:paraId="00ADA43B" w14:textId="77777777" w:rsidR="00104334" w:rsidRDefault="00104334" w:rsidP="00104334">
      <w:pPr>
        <w:autoSpaceDE w:val="0"/>
        <w:jc w:val="both"/>
      </w:pPr>
      <w:r>
        <w:rPr>
          <w:rFonts w:ascii="Arial" w:hAnsi="Arial" w:cs="Arial"/>
          <w:b/>
          <w:sz w:val="22"/>
          <w:szCs w:val="22"/>
        </w:rPr>
        <w:t>b)</w:t>
      </w:r>
      <w:r>
        <w:rPr>
          <w:rFonts w:ascii="Arial" w:hAnsi="Arial" w:cs="Arial"/>
          <w:sz w:val="22"/>
          <w:szCs w:val="22"/>
        </w:rPr>
        <w:t xml:space="preserve"> Amigável, por acordo entre as partes, não isentando o(a) CONCESSIONÁRIO(A) do pagamento antecipado das parcelas vencidas;</w:t>
      </w:r>
    </w:p>
    <w:p w14:paraId="2082152C" w14:textId="77777777" w:rsidR="00104334" w:rsidRDefault="00104334" w:rsidP="00104334">
      <w:pPr>
        <w:autoSpaceDE w:val="0"/>
        <w:jc w:val="both"/>
      </w:pPr>
      <w:r>
        <w:rPr>
          <w:rFonts w:ascii="Arial" w:hAnsi="Arial" w:cs="Arial"/>
          <w:b/>
          <w:sz w:val="22"/>
          <w:szCs w:val="22"/>
        </w:rPr>
        <w:t>c)</w:t>
      </w:r>
      <w:r>
        <w:rPr>
          <w:rFonts w:ascii="Arial" w:hAnsi="Arial" w:cs="Arial"/>
          <w:sz w:val="22"/>
          <w:szCs w:val="22"/>
        </w:rPr>
        <w:t xml:space="preserve"> Judicial.</w:t>
      </w:r>
    </w:p>
    <w:p w14:paraId="3972F321" w14:textId="77777777" w:rsidR="00104334" w:rsidRDefault="00104334" w:rsidP="00104334">
      <w:pPr>
        <w:autoSpaceDE w:val="0"/>
        <w:jc w:val="both"/>
      </w:pPr>
      <w:r>
        <w:rPr>
          <w:rFonts w:ascii="Arial" w:hAnsi="Arial" w:cs="Arial"/>
          <w:b/>
          <w:sz w:val="22"/>
          <w:szCs w:val="22"/>
        </w:rPr>
        <w:t>9.1.3.</w:t>
      </w:r>
      <w:r>
        <w:rPr>
          <w:rFonts w:ascii="Arial" w:hAnsi="Arial" w:cs="Arial"/>
          <w:sz w:val="22"/>
          <w:szCs w:val="22"/>
        </w:rPr>
        <w:t xml:space="preserve"> A rescisão ou revogação acarretará:</w:t>
      </w:r>
    </w:p>
    <w:p w14:paraId="09E61C89" w14:textId="77777777" w:rsidR="00104334" w:rsidRDefault="00104334" w:rsidP="00104334">
      <w:pPr>
        <w:autoSpaceDE w:val="0"/>
        <w:jc w:val="both"/>
      </w:pPr>
      <w:r>
        <w:rPr>
          <w:rFonts w:ascii="Arial" w:hAnsi="Arial" w:cs="Arial"/>
          <w:b/>
          <w:sz w:val="22"/>
          <w:szCs w:val="22"/>
        </w:rPr>
        <w:t>a)</w:t>
      </w:r>
      <w:r>
        <w:rPr>
          <w:rFonts w:ascii="Arial" w:hAnsi="Arial" w:cs="Arial"/>
          <w:sz w:val="22"/>
          <w:szCs w:val="22"/>
        </w:rPr>
        <w:t xml:space="preserve"> Desocupação imediata do espaço físico e o pagamento de valores de multas e outros encargos devidos;</w:t>
      </w:r>
    </w:p>
    <w:p w14:paraId="5BE15FFA" w14:textId="77777777" w:rsidR="00104334" w:rsidRDefault="00104334" w:rsidP="00104334">
      <w:pPr>
        <w:autoSpaceDE w:val="0"/>
        <w:jc w:val="both"/>
      </w:pPr>
      <w:r>
        <w:rPr>
          <w:rFonts w:ascii="Arial" w:hAnsi="Arial" w:cs="Arial"/>
          <w:b/>
          <w:sz w:val="22"/>
          <w:szCs w:val="22"/>
        </w:rPr>
        <w:t>b)</w:t>
      </w:r>
      <w:r>
        <w:rPr>
          <w:rFonts w:ascii="Arial" w:hAnsi="Arial" w:cs="Arial"/>
          <w:sz w:val="22"/>
          <w:szCs w:val="22"/>
        </w:rPr>
        <w:t xml:space="preserve"> </w:t>
      </w:r>
      <w:r w:rsidRPr="004C1B14">
        <w:rPr>
          <w:rFonts w:ascii="Arial" w:hAnsi="Arial" w:cs="Arial"/>
          <w:sz w:val="22"/>
          <w:szCs w:val="22"/>
        </w:rPr>
        <w:t>Retenção da Garantia Contratual, salvo no caso de rescisão amigável.</w:t>
      </w:r>
    </w:p>
    <w:p w14:paraId="702BDA1A" w14:textId="77777777" w:rsidR="00104334" w:rsidRDefault="00104334" w:rsidP="00104334">
      <w:pPr>
        <w:autoSpaceDE w:val="0"/>
        <w:jc w:val="both"/>
        <w:rPr>
          <w:rFonts w:ascii="Arial" w:hAnsi="Arial" w:cs="Arial"/>
          <w:sz w:val="22"/>
          <w:szCs w:val="22"/>
        </w:rPr>
      </w:pPr>
    </w:p>
    <w:p w14:paraId="5D5B00F1" w14:textId="77777777" w:rsidR="00104334" w:rsidRDefault="00104334" w:rsidP="00104334">
      <w:pPr>
        <w:autoSpaceDE w:val="0"/>
        <w:jc w:val="both"/>
        <w:rPr>
          <w:rFonts w:ascii="Arial" w:hAnsi="Arial" w:cs="Arial"/>
          <w:sz w:val="22"/>
          <w:szCs w:val="22"/>
        </w:rPr>
      </w:pPr>
    </w:p>
    <w:p w14:paraId="0740142B" w14:textId="77777777" w:rsidR="00104334" w:rsidRDefault="00104334" w:rsidP="00104334">
      <w:pPr>
        <w:autoSpaceDE w:val="0"/>
        <w:jc w:val="both"/>
      </w:pPr>
      <w:r>
        <w:rPr>
          <w:rFonts w:ascii="Arial" w:hAnsi="Arial" w:cs="Arial"/>
          <w:b/>
          <w:sz w:val="22"/>
          <w:szCs w:val="22"/>
        </w:rPr>
        <w:t>CLÁUSULA DÉCIMA - DO SEGURO</w:t>
      </w:r>
    </w:p>
    <w:p w14:paraId="40525757" w14:textId="77777777" w:rsidR="00104334" w:rsidRDefault="00104334" w:rsidP="00104334">
      <w:pPr>
        <w:autoSpaceDE w:val="0"/>
        <w:jc w:val="both"/>
      </w:pPr>
      <w:r>
        <w:rPr>
          <w:rFonts w:ascii="Arial" w:hAnsi="Arial" w:cs="Arial"/>
          <w:b/>
          <w:sz w:val="22"/>
          <w:szCs w:val="22"/>
        </w:rPr>
        <w:t>10.1.</w:t>
      </w:r>
      <w:r>
        <w:rPr>
          <w:rFonts w:ascii="Arial" w:hAnsi="Arial" w:cs="Arial"/>
          <w:sz w:val="22"/>
          <w:szCs w:val="22"/>
        </w:rPr>
        <w:t xml:space="preserve"> Serão de inteira responsabilidade da licitante adjudicatária todos os seguros necessários, inclusive os relativos à responsabilidade civil e ao ressarcimento eventual dos danos materiais ou pessoais causados a seus empregados ou a terceiros, bem como multas e/ou indenizações por danos ambientais e ao patrimônio histórico.</w:t>
      </w:r>
    </w:p>
    <w:p w14:paraId="31ED7468" w14:textId="77777777" w:rsidR="00104334" w:rsidRDefault="00104334" w:rsidP="00104334">
      <w:pPr>
        <w:autoSpaceDE w:val="0"/>
        <w:jc w:val="both"/>
        <w:rPr>
          <w:rFonts w:ascii="Arial" w:hAnsi="Arial" w:cs="Arial"/>
          <w:sz w:val="22"/>
          <w:szCs w:val="22"/>
          <w:lang w:val="pt-PT"/>
        </w:rPr>
      </w:pPr>
    </w:p>
    <w:p w14:paraId="7D977E6A" w14:textId="77777777" w:rsidR="00104334" w:rsidRDefault="00104334" w:rsidP="00104334">
      <w:pPr>
        <w:autoSpaceDE w:val="0"/>
        <w:jc w:val="both"/>
        <w:rPr>
          <w:rFonts w:ascii="Arial" w:hAnsi="Arial" w:cs="Arial"/>
          <w:b/>
          <w:sz w:val="22"/>
          <w:szCs w:val="22"/>
          <w:lang w:val="pt-PT"/>
        </w:rPr>
      </w:pPr>
    </w:p>
    <w:p w14:paraId="37D99109" w14:textId="77777777" w:rsidR="00104334" w:rsidRDefault="00104334" w:rsidP="00104334">
      <w:pPr>
        <w:autoSpaceDE w:val="0"/>
        <w:jc w:val="both"/>
      </w:pPr>
      <w:r>
        <w:rPr>
          <w:rFonts w:ascii="Arial" w:hAnsi="Arial" w:cs="Arial"/>
          <w:b/>
          <w:sz w:val="22"/>
          <w:szCs w:val="22"/>
        </w:rPr>
        <w:t>CLÁUSULA DÉCIMA PRIMEIRA - DA FISCALIZAÇÃO</w:t>
      </w:r>
    </w:p>
    <w:p w14:paraId="309DC8BB" w14:textId="77777777" w:rsidR="00104334" w:rsidRDefault="00104334" w:rsidP="00104334">
      <w:pPr>
        <w:autoSpaceDE w:val="0"/>
        <w:jc w:val="both"/>
      </w:pPr>
      <w:r>
        <w:rPr>
          <w:rFonts w:ascii="Arial" w:hAnsi="Arial" w:cs="Arial"/>
          <w:b/>
          <w:sz w:val="22"/>
          <w:szCs w:val="22"/>
        </w:rPr>
        <w:lastRenderedPageBreak/>
        <w:t>11.1.</w:t>
      </w:r>
      <w:r>
        <w:rPr>
          <w:rFonts w:ascii="Arial" w:hAnsi="Arial" w:cs="Arial"/>
          <w:sz w:val="22"/>
          <w:szCs w:val="22"/>
        </w:rPr>
        <w:t xml:space="preserve"> A execução do Contrato será acompanhada e fiscalizada pelo Poder Concedente através de seus agentes especialmente designados para este fim, que anotarão em registro próprio todas as ocorrências relacionadas com a execução do Contrato, determinando o que for necessário à regularização das faltas ou defeitos observados.</w:t>
      </w:r>
    </w:p>
    <w:p w14:paraId="302A8C32" w14:textId="77777777" w:rsidR="00104334" w:rsidRDefault="00104334" w:rsidP="00104334">
      <w:pPr>
        <w:autoSpaceDE w:val="0"/>
        <w:jc w:val="both"/>
      </w:pPr>
      <w:r>
        <w:rPr>
          <w:rFonts w:ascii="Arial" w:hAnsi="Arial" w:cs="Arial"/>
          <w:b/>
          <w:sz w:val="22"/>
          <w:szCs w:val="22"/>
        </w:rPr>
        <w:t>11.1.1.</w:t>
      </w:r>
      <w:r>
        <w:rPr>
          <w:rFonts w:ascii="Arial" w:hAnsi="Arial" w:cs="Arial"/>
          <w:sz w:val="22"/>
          <w:szCs w:val="22"/>
        </w:rPr>
        <w:t xml:space="preserve"> As decisões e providências que ultrapassarem a competência dos empregados mencionados nesta Cláusula deverão ser solicitadas à Diretoria do responsável no MUNICÍPIO DE LAGUNA – CONCEDENTE, em tempo hábil, para a adoção das medidas convenientes.</w:t>
      </w:r>
    </w:p>
    <w:p w14:paraId="6B5120F8" w14:textId="77777777" w:rsidR="00104334" w:rsidRDefault="00104334" w:rsidP="00104334">
      <w:pPr>
        <w:autoSpaceDE w:val="0"/>
        <w:jc w:val="both"/>
        <w:rPr>
          <w:rFonts w:ascii="Arial" w:hAnsi="Arial" w:cs="Arial"/>
          <w:sz w:val="22"/>
          <w:szCs w:val="22"/>
        </w:rPr>
      </w:pPr>
    </w:p>
    <w:p w14:paraId="226ABCE3" w14:textId="77777777" w:rsidR="00104334" w:rsidRDefault="00104334" w:rsidP="00104334">
      <w:pPr>
        <w:autoSpaceDE w:val="0"/>
        <w:jc w:val="both"/>
        <w:rPr>
          <w:rFonts w:ascii="Arial" w:hAnsi="Arial" w:cs="Arial"/>
          <w:sz w:val="22"/>
          <w:szCs w:val="22"/>
        </w:rPr>
      </w:pPr>
    </w:p>
    <w:p w14:paraId="73DD0E6D" w14:textId="77777777" w:rsidR="00104334" w:rsidRDefault="00104334" w:rsidP="00104334">
      <w:pPr>
        <w:autoSpaceDE w:val="0"/>
        <w:jc w:val="both"/>
      </w:pPr>
      <w:r>
        <w:rPr>
          <w:rFonts w:ascii="Arial" w:hAnsi="Arial" w:cs="Arial"/>
          <w:b/>
          <w:sz w:val="22"/>
          <w:szCs w:val="22"/>
        </w:rPr>
        <w:t>CLÁUSULA DÉCIMA SEGUNDA – DAS DISPOSIÇÕES FINAIS</w:t>
      </w:r>
    </w:p>
    <w:p w14:paraId="027F741F" w14:textId="5C2EEC12" w:rsidR="00104334" w:rsidRPr="003A1909" w:rsidRDefault="00104334" w:rsidP="00104334">
      <w:pPr>
        <w:autoSpaceDE w:val="0"/>
        <w:jc w:val="both"/>
      </w:pPr>
      <w:r>
        <w:rPr>
          <w:rFonts w:ascii="Arial" w:hAnsi="Arial" w:cs="Arial"/>
          <w:b/>
          <w:sz w:val="22"/>
          <w:szCs w:val="22"/>
        </w:rPr>
        <w:t>12.1</w:t>
      </w:r>
      <w:r w:rsidRPr="003A1909">
        <w:rPr>
          <w:rFonts w:ascii="Arial" w:hAnsi="Arial" w:cs="Arial"/>
          <w:b/>
          <w:sz w:val="22"/>
          <w:szCs w:val="22"/>
        </w:rPr>
        <w:t>.</w:t>
      </w:r>
      <w:r w:rsidRPr="003A1909">
        <w:rPr>
          <w:rFonts w:ascii="Arial" w:hAnsi="Arial" w:cs="Arial"/>
          <w:sz w:val="22"/>
          <w:szCs w:val="22"/>
        </w:rPr>
        <w:t xml:space="preserve"> O prazo de vigência contratual será de </w:t>
      </w:r>
      <w:r w:rsidR="00455DF1">
        <w:rPr>
          <w:rFonts w:ascii="Arial" w:hAnsi="Arial" w:cs="Arial"/>
          <w:sz w:val="22"/>
          <w:szCs w:val="22"/>
        </w:rPr>
        <w:t>24</w:t>
      </w:r>
      <w:r w:rsidRPr="003A1909">
        <w:rPr>
          <w:rFonts w:ascii="Arial" w:hAnsi="Arial" w:cs="Arial"/>
          <w:sz w:val="22"/>
          <w:szCs w:val="22"/>
        </w:rPr>
        <w:t>0 (</w:t>
      </w:r>
      <w:r w:rsidR="00455DF1">
        <w:rPr>
          <w:rFonts w:ascii="Arial" w:hAnsi="Arial" w:cs="Arial"/>
          <w:sz w:val="22"/>
          <w:szCs w:val="22"/>
        </w:rPr>
        <w:t>duzentos e quarenta</w:t>
      </w:r>
      <w:r w:rsidRPr="003A1909">
        <w:rPr>
          <w:rFonts w:ascii="Arial" w:hAnsi="Arial" w:cs="Arial"/>
          <w:sz w:val="22"/>
          <w:szCs w:val="22"/>
        </w:rPr>
        <w:t xml:space="preserve">) meses, </w:t>
      </w:r>
      <w:r w:rsidR="00455DF1">
        <w:rPr>
          <w:rFonts w:ascii="Arial" w:hAnsi="Arial" w:cs="Arial"/>
          <w:sz w:val="22"/>
          <w:szCs w:val="22"/>
        </w:rPr>
        <w:t>im</w:t>
      </w:r>
      <w:r w:rsidRPr="003A1909">
        <w:rPr>
          <w:rFonts w:ascii="Arial" w:hAnsi="Arial" w:cs="Arial"/>
          <w:sz w:val="22"/>
          <w:szCs w:val="22"/>
        </w:rPr>
        <w:t>prorrogáve</w:t>
      </w:r>
      <w:r w:rsidR="00455DF1">
        <w:rPr>
          <w:rFonts w:ascii="Arial" w:hAnsi="Arial" w:cs="Arial"/>
          <w:sz w:val="22"/>
          <w:szCs w:val="22"/>
        </w:rPr>
        <w:t>l</w:t>
      </w:r>
      <w:r w:rsidRPr="003A1909">
        <w:rPr>
          <w:rFonts w:ascii="Arial" w:hAnsi="Arial" w:cs="Arial"/>
          <w:sz w:val="22"/>
          <w:szCs w:val="22"/>
        </w:rPr>
        <w:t xml:space="preserve">, conforme estabelecido no </w:t>
      </w:r>
      <w:r w:rsidRPr="001D4898">
        <w:rPr>
          <w:rFonts w:ascii="Arial" w:hAnsi="Arial" w:cs="Arial"/>
          <w:sz w:val="22"/>
          <w:szCs w:val="22"/>
        </w:rPr>
        <w:t xml:space="preserve">Decreto Municipal n° </w:t>
      </w:r>
      <w:r w:rsidR="003A1909" w:rsidRPr="001D4898">
        <w:rPr>
          <w:rFonts w:ascii="Arial" w:hAnsi="Arial" w:cs="Arial"/>
          <w:sz w:val="22"/>
          <w:szCs w:val="22"/>
        </w:rPr>
        <w:t>6.248</w:t>
      </w:r>
      <w:r w:rsidRPr="001D4898">
        <w:rPr>
          <w:rFonts w:ascii="Arial" w:hAnsi="Arial" w:cs="Arial"/>
          <w:sz w:val="22"/>
          <w:szCs w:val="22"/>
        </w:rPr>
        <w:t xml:space="preserve">, de </w:t>
      </w:r>
      <w:r w:rsidR="003A1909" w:rsidRPr="001D4898">
        <w:rPr>
          <w:rFonts w:ascii="Arial" w:hAnsi="Arial" w:cs="Arial"/>
          <w:sz w:val="22"/>
          <w:szCs w:val="22"/>
        </w:rPr>
        <w:t>05</w:t>
      </w:r>
      <w:r w:rsidRPr="001D4898">
        <w:rPr>
          <w:rFonts w:ascii="Arial" w:hAnsi="Arial" w:cs="Arial"/>
          <w:sz w:val="22"/>
          <w:szCs w:val="22"/>
        </w:rPr>
        <w:t>.</w:t>
      </w:r>
      <w:r w:rsidR="003A1909" w:rsidRPr="001D4898">
        <w:rPr>
          <w:rFonts w:ascii="Arial" w:hAnsi="Arial" w:cs="Arial"/>
          <w:sz w:val="22"/>
          <w:szCs w:val="22"/>
        </w:rPr>
        <w:t>06</w:t>
      </w:r>
      <w:r w:rsidRPr="001D4898">
        <w:rPr>
          <w:rFonts w:ascii="Arial" w:hAnsi="Arial" w:cs="Arial"/>
          <w:sz w:val="22"/>
          <w:szCs w:val="22"/>
        </w:rPr>
        <w:t>.20</w:t>
      </w:r>
      <w:r w:rsidR="003A1909" w:rsidRPr="001D4898">
        <w:rPr>
          <w:rFonts w:ascii="Arial" w:hAnsi="Arial" w:cs="Arial"/>
          <w:sz w:val="22"/>
          <w:szCs w:val="22"/>
        </w:rPr>
        <w:t>20</w:t>
      </w:r>
      <w:r w:rsidRPr="001D4898">
        <w:rPr>
          <w:rFonts w:ascii="Arial" w:hAnsi="Arial" w:cs="Arial"/>
          <w:sz w:val="22"/>
          <w:szCs w:val="22"/>
        </w:rPr>
        <w:t>,</w:t>
      </w:r>
      <w:r w:rsidRPr="003A1909">
        <w:rPr>
          <w:rFonts w:ascii="Arial" w:hAnsi="Arial" w:cs="Arial"/>
          <w:sz w:val="22"/>
          <w:szCs w:val="22"/>
        </w:rPr>
        <w:t xml:space="preserve"> contados a partir da data de assinatura do Contrato.</w:t>
      </w:r>
    </w:p>
    <w:p w14:paraId="6E967AF0" w14:textId="77777777" w:rsidR="00104334" w:rsidRPr="0027199C" w:rsidRDefault="00104334" w:rsidP="00104334">
      <w:pPr>
        <w:autoSpaceDE w:val="0"/>
        <w:jc w:val="both"/>
        <w:rPr>
          <w:b/>
          <w:bCs/>
        </w:rPr>
      </w:pPr>
      <w:r w:rsidRPr="003A1909">
        <w:rPr>
          <w:rFonts w:ascii="Arial" w:hAnsi="Arial" w:cs="Arial"/>
          <w:b/>
          <w:sz w:val="22"/>
          <w:szCs w:val="22"/>
        </w:rPr>
        <w:t>12.2.</w:t>
      </w:r>
      <w:r w:rsidRPr="003A1909">
        <w:rPr>
          <w:rFonts w:ascii="Arial" w:hAnsi="Arial" w:cs="Arial"/>
          <w:sz w:val="22"/>
          <w:szCs w:val="22"/>
        </w:rPr>
        <w:t xml:space="preserve"> </w:t>
      </w:r>
      <w:r w:rsidRPr="004C1B14">
        <w:rPr>
          <w:rFonts w:ascii="Arial" w:hAnsi="Arial" w:cs="Arial"/>
          <w:b/>
          <w:bCs/>
          <w:sz w:val="22"/>
          <w:szCs w:val="22"/>
        </w:rPr>
        <w:t>A concessionária deverá apresentar quando da assinatura do contrato, apólice de seguro de responsabilidade civil objetiva no valor mínimo de cobertura do valor da proposta comercial apresentada.</w:t>
      </w:r>
      <w:r w:rsidRPr="0027199C">
        <w:rPr>
          <w:rFonts w:ascii="Arial" w:hAnsi="Arial" w:cs="Arial"/>
          <w:b/>
          <w:bCs/>
          <w:sz w:val="22"/>
          <w:szCs w:val="22"/>
        </w:rPr>
        <w:t xml:space="preserve"> </w:t>
      </w:r>
      <w:r w:rsidRPr="0027199C">
        <w:rPr>
          <w:rFonts w:ascii="Arial" w:hAnsi="Arial" w:cs="Arial"/>
          <w:b/>
          <w:bCs/>
          <w:sz w:val="22"/>
          <w:szCs w:val="22"/>
        </w:rPr>
        <w:tab/>
      </w:r>
    </w:p>
    <w:p w14:paraId="1DF73371" w14:textId="77777777" w:rsidR="00104334" w:rsidRDefault="00104334" w:rsidP="00104334">
      <w:pPr>
        <w:autoSpaceDE w:val="0"/>
        <w:jc w:val="both"/>
      </w:pPr>
      <w:r>
        <w:rPr>
          <w:rFonts w:ascii="Arial" w:hAnsi="Arial" w:cs="Arial"/>
          <w:b/>
          <w:sz w:val="22"/>
          <w:szCs w:val="22"/>
        </w:rPr>
        <w:t>12.3.</w:t>
      </w:r>
      <w:r>
        <w:rPr>
          <w:rFonts w:ascii="Arial" w:hAnsi="Arial" w:cs="Arial"/>
          <w:sz w:val="22"/>
          <w:szCs w:val="22"/>
        </w:rPr>
        <w:t xml:space="preserve"> Quaisquer modificações dos atos constitutivos da adjudicatória, durante o período de vigência do instrumento contratual, deverão ser encaminhadas para conhecimento e registro na Secretaria Municipal de Administração, no prazo de 30 (trinta) dias a contar da modificação.</w:t>
      </w:r>
    </w:p>
    <w:p w14:paraId="2F7D2FF9" w14:textId="77777777" w:rsidR="00104334" w:rsidRDefault="00104334" w:rsidP="00104334">
      <w:pPr>
        <w:autoSpaceDE w:val="0"/>
        <w:jc w:val="both"/>
      </w:pPr>
      <w:r>
        <w:rPr>
          <w:rFonts w:ascii="Arial" w:hAnsi="Arial" w:cs="Arial"/>
          <w:b/>
          <w:sz w:val="22"/>
          <w:szCs w:val="22"/>
        </w:rPr>
        <w:t>12.4.</w:t>
      </w:r>
      <w:r>
        <w:rPr>
          <w:rFonts w:ascii="Arial" w:hAnsi="Arial" w:cs="Arial"/>
          <w:sz w:val="22"/>
          <w:szCs w:val="22"/>
        </w:rPr>
        <w:t xml:space="preserve"> É vedada a transferência do contrato de concessão.</w:t>
      </w:r>
    </w:p>
    <w:p w14:paraId="70A62697" w14:textId="77777777" w:rsidR="00104334" w:rsidRDefault="00104334" w:rsidP="00104334">
      <w:pPr>
        <w:autoSpaceDE w:val="0"/>
        <w:jc w:val="both"/>
      </w:pPr>
      <w:r>
        <w:rPr>
          <w:rFonts w:ascii="Arial" w:hAnsi="Arial" w:cs="Arial"/>
          <w:b/>
          <w:sz w:val="22"/>
          <w:szCs w:val="22"/>
        </w:rPr>
        <w:t>12.5.</w:t>
      </w:r>
      <w:r>
        <w:rPr>
          <w:rFonts w:ascii="Arial" w:hAnsi="Arial" w:cs="Arial"/>
          <w:sz w:val="22"/>
          <w:szCs w:val="22"/>
        </w:rPr>
        <w:t xml:space="preserve"> A transferência do controle acionário da adjudicatária contratada ou a realização de fusões, cisões e incorporações deverão ter prévia anuência do Órgão Gestor do Mercado.</w:t>
      </w:r>
    </w:p>
    <w:p w14:paraId="31236578" w14:textId="77777777" w:rsidR="00104334" w:rsidRDefault="00104334" w:rsidP="00104334">
      <w:pPr>
        <w:autoSpaceDE w:val="0"/>
        <w:jc w:val="both"/>
      </w:pPr>
      <w:r>
        <w:rPr>
          <w:rFonts w:ascii="Arial" w:hAnsi="Arial" w:cs="Arial"/>
          <w:b/>
          <w:sz w:val="22"/>
          <w:szCs w:val="22"/>
        </w:rPr>
        <w:t>12.6.</w:t>
      </w:r>
      <w:r>
        <w:rPr>
          <w:rFonts w:ascii="Arial" w:hAnsi="Arial" w:cs="Arial"/>
          <w:sz w:val="22"/>
          <w:szCs w:val="22"/>
        </w:rPr>
        <w:t xml:space="preserve"> A transferência do controle acionário e a realização das alterações devem ser solicitadas conjuntamente pelos interessados.</w:t>
      </w:r>
    </w:p>
    <w:p w14:paraId="35F874C0" w14:textId="77777777" w:rsidR="00104334" w:rsidRDefault="00104334" w:rsidP="00104334">
      <w:pPr>
        <w:autoSpaceDE w:val="0"/>
        <w:jc w:val="both"/>
      </w:pPr>
      <w:r>
        <w:rPr>
          <w:rFonts w:ascii="Arial" w:hAnsi="Arial" w:cs="Arial"/>
          <w:b/>
          <w:sz w:val="22"/>
          <w:szCs w:val="22"/>
        </w:rPr>
        <w:t>12.7.</w:t>
      </w:r>
      <w:r>
        <w:rPr>
          <w:rFonts w:ascii="Arial" w:hAnsi="Arial" w:cs="Arial"/>
          <w:sz w:val="22"/>
          <w:szCs w:val="22"/>
        </w:rPr>
        <w:t xml:space="preserve"> As alterações de que tratam os subitens anteriores somente poderão ocorrer após a vigência de 01(um) ano do prazo contratual e do cumprimento das correspondentes obrigações nele previstas.</w:t>
      </w:r>
    </w:p>
    <w:p w14:paraId="17A3C085" w14:textId="77777777" w:rsidR="00104334" w:rsidRDefault="00104334" w:rsidP="00104334">
      <w:pPr>
        <w:autoSpaceDE w:val="0"/>
        <w:jc w:val="both"/>
        <w:rPr>
          <w:rFonts w:ascii="Arial" w:hAnsi="Arial" w:cs="Arial"/>
          <w:sz w:val="22"/>
          <w:szCs w:val="22"/>
        </w:rPr>
      </w:pPr>
    </w:p>
    <w:p w14:paraId="001D6ED5" w14:textId="77777777" w:rsidR="00104334" w:rsidRDefault="00104334" w:rsidP="00104334">
      <w:pPr>
        <w:autoSpaceDE w:val="0"/>
        <w:jc w:val="both"/>
        <w:rPr>
          <w:rFonts w:ascii="Arial" w:hAnsi="Arial" w:cs="Arial"/>
          <w:b/>
          <w:sz w:val="22"/>
          <w:szCs w:val="22"/>
        </w:rPr>
      </w:pPr>
    </w:p>
    <w:p w14:paraId="0431A3EB" w14:textId="77777777" w:rsidR="00104334" w:rsidRDefault="00104334" w:rsidP="00104334">
      <w:pPr>
        <w:autoSpaceDE w:val="0"/>
        <w:jc w:val="both"/>
      </w:pPr>
      <w:r>
        <w:rPr>
          <w:rFonts w:ascii="Arial" w:hAnsi="Arial" w:cs="Arial"/>
          <w:b/>
          <w:sz w:val="22"/>
          <w:szCs w:val="22"/>
        </w:rPr>
        <w:t>CLÁUSULA DÉCIMA TERCEIRA - DO FORO</w:t>
      </w:r>
    </w:p>
    <w:p w14:paraId="7F6A2D3C" w14:textId="734F915E" w:rsidR="00104334" w:rsidRDefault="00104334" w:rsidP="00104334">
      <w:pPr>
        <w:jc w:val="both"/>
      </w:pPr>
      <w:r>
        <w:rPr>
          <w:rFonts w:ascii="Arial" w:hAnsi="Arial" w:cs="Arial"/>
          <w:b/>
          <w:sz w:val="22"/>
          <w:szCs w:val="22"/>
        </w:rPr>
        <w:t>1</w:t>
      </w:r>
      <w:r w:rsidR="00C94821">
        <w:rPr>
          <w:rFonts w:ascii="Arial" w:hAnsi="Arial" w:cs="Arial"/>
          <w:b/>
          <w:sz w:val="22"/>
          <w:szCs w:val="22"/>
        </w:rPr>
        <w:t>3</w:t>
      </w:r>
      <w:r>
        <w:rPr>
          <w:rFonts w:ascii="Arial" w:hAnsi="Arial" w:cs="Arial"/>
          <w:b/>
          <w:sz w:val="22"/>
          <w:szCs w:val="22"/>
        </w:rPr>
        <w:t>.1.</w:t>
      </w:r>
      <w:r>
        <w:rPr>
          <w:rFonts w:ascii="Arial" w:hAnsi="Arial" w:cs="Arial"/>
          <w:sz w:val="22"/>
          <w:szCs w:val="22"/>
        </w:rPr>
        <w:t xml:space="preserve"> As partes elegem como privilegiado, para dirimir quaisquer dúvidas relativas ou resultantes do presente, o Foro da Comarca de Laguna, com renúncia expressa a qualquer outro, por mais privilegiado que seja para dirimir quaisquer dúvidas oriundas do presente Termo.</w:t>
      </w:r>
    </w:p>
    <w:p w14:paraId="27564E38" w14:textId="77777777" w:rsidR="00104334" w:rsidRDefault="00104334" w:rsidP="00104334">
      <w:pPr>
        <w:autoSpaceDE w:val="0"/>
        <w:jc w:val="both"/>
        <w:rPr>
          <w:rFonts w:ascii="Arial" w:hAnsi="Arial" w:cs="Arial"/>
          <w:sz w:val="22"/>
          <w:szCs w:val="22"/>
        </w:rPr>
      </w:pPr>
    </w:p>
    <w:p w14:paraId="350391F0" w14:textId="77777777" w:rsidR="00104334" w:rsidRDefault="00104334" w:rsidP="00104334">
      <w:pPr>
        <w:autoSpaceDE w:val="0"/>
        <w:jc w:val="both"/>
      </w:pPr>
      <w:r>
        <w:rPr>
          <w:rFonts w:ascii="Arial" w:hAnsi="Arial" w:cs="Arial"/>
          <w:sz w:val="22"/>
          <w:szCs w:val="22"/>
        </w:rPr>
        <w:t>E, por assim estarem justos e acertados, assinam o presente Termo em 04 (quatro) vias de igual teor e forma, como adiante se vê.</w:t>
      </w:r>
    </w:p>
    <w:p w14:paraId="650264A0" w14:textId="77777777" w:rsidR="00104334" w:rsidRDefault="00104334" w:rsidP="00104334">
      <w:pPr>
        <w:autoSpaceDE w:val="0"/>
        <w:jc w:val="both"/>
        <w:rPr>
          <w:rFonts w:ascii="Arial" w:hAnsi="Arial" w:cs="Arial"/>
          <w:sz w:val="22"/>
          <w:szCs w:val="22"/>
        </w:rPr>
      </w:pPr>
    </w:p>
    <w:p w14:paraId="27DB300F" w14:textId="77777777" w:rsidR="00104334" w:rsidRDefault="00104334" w:rsidP="00104334">
      <w:pPr>
        <w:autoSpaceDE w:val="0"/>
        <w:jc w:val="both"/>
        <w:rPr>
          <w:rFonts w:ascii="Arial" w:hAnsi="Arial" w:cs="Arial"/>
          <w:sz w:val="22"/>
          <w:szCs w:val="22"/>
        </w:rPr>
      </w:pPr>
    </w:p>
    <w:p w14:paraId="1ECF7270" w14:textId="3361243E" w:rsidR="00104334" w:rsidRDefault="00104334" w:rsidP="00104334">
      <w:pPr>
        <w:autoSpaceDE w:val="0"/>
        <w:jc w:val="center"/>
      </w:pPr>
      <w:r>
        <w:rPr>
          <w:rFonts w:ascii="Arial" w:hAnsi="Arial" w:cs="Arial"/>
          <w:sz w:val="22"/>
          <w:szCs w:val="22"/>
        </w:rPr>
        <w:t xml:space="preserve">Laguna/SC, ___de ________ </w:t>
      </w:r>
      <w:proofErr w:type="spellStart"/>
      <w:r>
        <w:rPr>
          <w:rFonts w:ascii="Arial" w:hAnsi="Arial" w:cs="Arial"/>
          <w:sz w:val="22"/>
          <w:szCs w:val="22"/>
        </w:rPr>
        <w:t>de</w:t>
      </w:r>
      <w:proofErr w:type="spellEnd"/>
      <w:r>
        <w:rPr>
          <w:rFonts w:ascii="Arial" w:hAnsi="Arial" w:cs="Arial"/>
          <w:sz w:val="22"/>
          <w:szCs w:val="22"/>
        </w:rPr>
        <w:t xml:space="preserve"> 202</w:t>
      </w:r>
      <w:r w:rsidR="00817DB4">
        <w:rPr>
          <w:rFonts w:ascii="Arial" w:hAnsi="Arial" w:cs="Arial"/>
          <w:sz w:val="22"/>
          <w:szCs w:val="22"/>
        </w:rPr>
        <w:t>1</w:t>
      </w:r>
    </w:p>
    <w:p w14:paraId="1765F500" w14:textId="77777777" w:rsidR="00104334" w:rsidRDefault="00104334" w:rsidP="00104334">
      <w:pPr>
        <w:autoSpaceDE w:val="0"/>
        <w:jc w:val="center"/>
        <w:rPr>
          <w:rFonts w:ascii="Arial" w:hAnsi="Arial" w:cs="Arial"/>
          <w:sz w:val="22"/>
          <w:szCs w:val="22"/>
        </w:rPr>
      </w:pPr>
    </w:p>
    <w:p w14:paraId="3D74D153" w14:textId="77777777" w:rsidR="00104334" w:rsidRDefault="00104334" w:rsidP="00104334">
      <w:pPr>
        <w:autoSpaceDE w:val="0"/>
        <w:jc w:val="center"/>
        <w:rPr>
          <w:rFonts w:ascii="Arial" w:hAnsi="Arial" w:cs="Arial"/>
          <w:sz w:val="22"/>
          <w:szCs w:val="22"/>
        </w:rPr>
      </w:pPr>
    </w:p>
    <w:p w14:paraId="458F2C34" w14:textId="77777777" w:rsidR="00104334" w:rsidRDefault="00104334" w:rsidP="00104334">
      <w:pPr>
        <w:autoSpaceDE w:val="0"/>
        <w:jc w:val="center"/>
        <w:rPr>
          <w:rFonts w:ascii="Arial" w:hAnsi="Arial" w:cs="Arial"/>
          <w:sz w:val="22"/>
          <w:szCs w:val="22"/>
        </w:rPr>
      </w:pPr>
    </w:p>
    <w:p w14:paraId="209F9292" w14:textId="77777777" w:rsidR="00104334" w:rsidRDefault="00104334" w:rsidP="00104334">
      <w:pPr>
        <w:autoSpaceDE w:val="0"/>
        <w:jc w:val="center"/>
        <w:rPr>
          <w:rFonts w:ascii="Arial" w:hAnsi="Arial" w:cs="Arial"/>
          <w:sz w:val="22"/>
          <w:szCs w:val="22"/>
        </w:rPr>
      </w:pPr>
    </w:p>
    <w:p w14:paraId="24C6B00D" w14:textId="77777777" w:rsidR="00104334" w:rsidRDefault="00104334" w:rsidP="00104334">
      <w:pPr>
        <w:autoSpaceDE w:val="0"/>
        <w:rPr>
          <w:rFonts w:ascii="Arial" w:hAnsi="Arial" w:cs="Arial"/>
          <w:sz w:val="22"/>
          <w:szCs w:val="22"/>
        </w:rPr>
      </w:pPr>
    </w:p>
    <w:p w14:paraId="7DD79AC6" w14:textId="3C5B4A01" w:rsidR="003A1909" w:rsidRPr="00A87E7E" w:rsidRDefault="00104334" w:rsidP="003A1909">
      <w:pPr>
        <w:rPr>
          <w:rFonts w:ascii="Arial" w:hAnsi="Arial" w:cs="Arial"/>
          <w:bCs/>
          <w:sz w:val="22"/>
        </w:rPr>
      </w:pPr>
      <w:r>
        <w:rPr>
          <w:rFonts w:ascii="Arial" w:hAnsi="Arial" w:cs="Arial"/>
          <w:sz w:val="22"/>
          <w:szCs w:val="22"/>
        </w:rPr>
        <w:t xml:space="preserve">           </w:t>
      </w:r>
      <w:r w:rsidR="004C344D">
        <w:rPr>
          <w:rFonts w:ascii="Arial" w:hAnsi="Arial" w:cs="Arial"/>
          <w:sz w:val="22"/>
          <w:szCs w:val="22"/>
        </w:rPr>
        <w:t xml:space="preserve">         </w:t>
      </w:r>
      <w:r w:rsidR="004C344D">
        <w:rPr>
          <w:rFonts w:ascii="Arial" w:hAnsi="Arial" w:cs="Arial"/>
          <w:bCs/>
          <w:sz w:val="22"/>
        </w:rPr>
        <w:t>Samir Ahmad</w:t>
      </w:r>
      <w:r w:rsidR="00A87E7E" w:rsidRPr="00DB55AA">
        <w:rPr>
          <w:rFonts w:ascii="Arial" w:hAnsi="Arial" w:cs="Arial"/>
          <w:bCs/>
          <w:sz w:val="22"/>
        </w:rPr>
        <w:t xml:space="preserve">                                         </w:t>
      </w:r>
      <w:r w:rsidR="003A1909">
        <w:rPr>
          <w:rFonts w:ascii="Arial" w:hAnsi="Arial" w:cs="Arial"/>
          <w:bCs/>
          <w:sz w:val="22"/>
        </w:rPr>
        <w:t xml:space="preserve">            </w:t>
      </w:r>
      <w:r w:rsidR="003A1909">
        <w:rPr>
          <w:rFonts w:ascii="Arial" w:hAnsi="Arial" w:cs="Arial"/>
          <w:sz w:val="22"/>
          <w:szCs w:val="22"/>
        </w:rPr>
        <w:t>Concessionário</w:t>
      </w:r>
    </w:p>
    <w:p w14:paraId="54EA0C3E" w14:textId="155F35EA" w:rsidR="00A87E7E" w:rsidRPr="003A1909" w:rsidRDefault="003A1909" w:rsidP="003A1909">
      <w:pPr>
        <w:rPr>
          <w:rFonts w:ascii="Arial" w:hAnsi="Arial" w:cs="Arial"/>
          <w:bCs/>
          <w:sz w:val="22"/>
        </w:rPr>
      </w:pPr>
      <w:r>
        <w:rPr>
          <w:rFonts w:ascii="Arial" w:hAnsi="Arial" w:cs="Arial"/>
          <w:bCs/>
          <w:sz w:val="22"/>
        </w:rPr>
        <w:t xml:space="preserve">                </w:t>
      </w:r>
      <w:r w:rsidR="00A87E7E" w:rsidRPr="00DB55AA">
        <w:rPr>
          <w:rFonts w:ascii="Arial" w:hAnsi="Arial" w:cs="Arial"/>
          <w:bCs/>
          <w:sz w:val="22"/>
        </w:rPr>
        <w:t xml:space="preserve">Prefeito Municipal                                           </w:t>
      </w:r>
    </w:p>
    <w:p w14:paraId="25F50345" w14:textId="77777777" w:rsidR="00A87E7E" w:rsidRDefault="00A87E7E" w:rsidP="003A1909">
      <w:pPr>
        <w:rPr>
          <w:rFonts w:ascii="Arial" w:hAnsi="Arial" w:cs="Arial"/>
          <w:sz w:val="22"/>
          <w:szCs w:val="22"/>
        </w:rPr>
      </w:pPr>
    </w:p>
    <w:p w14:paraId="4E670294" w14:textId="77777777" w:rsidR="00A87E7E" w:rsidRDefault="00A87E7E" w:rsidP="00A87E7E">
      <w:pPr>
        <w:jc w:val="center"/>
        <w:rPr>
          <w:rFonts w:ascii="Arial" w:hAnsi="Arial" w:cs="Arial"/>
          <w:sz w:val="22"/>
          <w:szCs w:val="22"/>
        </w:rPr>
      </w:pPr>
    </w:p>
    <w:p w14:paraId="580E422B" w14:textId="77777777" w:rsidR="00A87E7E" w:rsidRDefault="00104334" w:rsidP="00A87E7E">
      <w:pPr>
        <w:autoSpaceDE w:val="0"/>
        <w:rPr>
          <w:rFonts w:ascii="Arial" w:hAnsi="Arial" w:cs="Arial"/>
          <w:sz w:val="22"/>
          <w:szCs w:val="22"/>
        </w:rPr>
      </w:pPr>
      <w:r>
        <w:rPr>
          <w:rFonts w:ascii="Arial" w:hAnsi="Arial" w:cs="Arial"/>
          <w:sz w:val="22"/>
          <w:szCs w:val="22"/>
        </w:rPr>
        <w:t xml:space="preserve">        </w:t>
      </w:r>
      <w:r w:rsidR="005256AE">
        <w:rPr>
          <w:rFonts w:ascii="Arial" w:hAnsi="Arial" w:cs="Arial"/>
          <w:sz w:val="22"/>
          <w:szCs w:val="22"/>
        </w:rPr>
        <w:t xml:space="preserve">    </w:t>
      </w:r>
    </w:p>
    <w:p w14:paraId="356721D0" w14:textId="4F74153D" w:rsidR="00104334" w:rsidRDefault="00A87E7E" w:rsidP="00A87E7E">
      <w:pPr>
        <w:autoSpaceDE w:val="0"/>
        <w:rPr>
          <w:rFonts w:ascii="Arial" w:hAnsi="Arial" w:cs="Arial"/>
          <w:sz w:val="22"/>
          <w:szCs w:val="22"/>
        </w:rPr>
      </w:pPr>
      <w:r>
        <w:rPr>
          <w:rFonts w:ascii="Arial" w:hAnsi="Arial" w:cs="Arial"/>
          <w:sz w:val="22"/>
          <w:szCs w:val="22"/>
        </w:rPr>
        <w:t xml:space="preserve">             </w:t>
      </w:r>
      <w:r w:rsidR="00104334">
        <w:rPr>
          <w:rFonts w:ascii="Arial" w:hAnsi="Arial" w:cs="Arial"/>
          <w:sz w:val="22"/>
          <w:szCs w:val="22"/>
        </w:rPr>
        <w:t xml:space="preserve"> Testemunha                                                                        </w:t>
      </w:r>
      <w:proofErr w:type="spellStart"/>
      <w:r w:rsidR="00104334">
        <w:rPr>
          <w:rFonts w:ascii="Arial" w:hAnsi="Arial" w:cs="Arial"/>
          <w:sz w:val="22"/>
          <w:szCs w:val="22"/>
        </w:rPr>
        <w:t>Testemunha</w:t>
      </w:r>
      <w:proofErr w:type="spellEnd"/>
    </w:p>
    <w:p w14:paraId="5088FC68" w14:textId="77777777" w:rsidR="00104334" w:rsidRDefault="00104334" w:rsidP="00104334">
      <w:pPr>
        <w:jc w:val="both"/>
      </w:pPr>
    </w:p>
    <w:p w14:paraId="32480570" w14:textId="77777777" w:rsidR="00104334" w:rsidRDefault="00104334" w:rsidP="00104334">
      <w:pPr>
        <w:jc w:val="both"/>
      </w:pPr>
    </w:p>
    <w:p w14:paraId="1005637F" w14:textId="77777777" w:rsidR="00104334" w:rsidRPr="00233555"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617B89CD" w14:textId="5B625D01" w:rsidR="00ED5FFD" w:rsidRDefault="00ED5FFD" w:rsidP="00716FC2">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6796DFE7" w14:textId="77777777" w:rsidR="00ED5FFD" w:rsidRPr="00ED5FFD" w:rsidRDefault="00ED5FFD" w:rsidP="00ED5FFD"/>
    <w:p w14:paraId="3303E9D9"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C4ECB">
        <w:rPr>
          <w:rFonts w:ascii="Arial" w:hAnsi="Arial" w:cs="Arial"/>
          <w:sz w:val="22"/>
        </w:rPr>
        <w:lastRenderedPageBreak/>
        <w:t>ANEXO VIII</w:t>
      </w:r>
    </w:p>
    <w:p w14:paraId="382EE7F3" w14:textId="77777777" w:rsidR="00104334"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14:paraId="7A851F01" w14:textId="5E1F3F69" w:rsidR="00104334" w:rsidRPr="00381D38" w:rsidRDefault="00104334" w:rsidP="00104334">
      <w:pPr>
        <w:pStyle w:val="Ttulo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r w:rsidRPr="00381D38">
        <w:rPr>
          <w:rFonts w:ascii="Arial" w:hAnsi="Arial" w:cs="Arial"/>
          <w:sz w:val="22"/>
        </w:rPr>
        <w:t>CONCORRÊNCIA Nº</w:t>
      </w:r>
      <w:r w:rsidR="00381D38" w:rsidRPr="00381D38">
        <w:rPr>
          <w:rFonts w:ascii="Arial" w:hAnsi="Arial" w:cs="Arial"/>
          <w:sz w:val="22"/>
        </w:rPr>
        <w:t xml:space="preserve"> 01</w:t>
      </w:r>
      <w:r w:rsidRPr="00381D38">
        <w:rPr>
          <w:rFonts w:ascii="Arial" w:hAnsi="Arial" w:cs="Arial"/>
          <w:sz w:val="22"/>
        </w:rPr>
        <w:t>/202</w:t>
      </w:r>
      <w:r w:rsidR="004C344D">
        <w:rPr>
          <w:rFonts w:ascii="Arial" w:hAnsi="Arial" w:cs="Arial"/>
          <w:sz w:val="22"/>
        </w:rPr>
        <w:t>1</w:t>
      </w:r>
      <w:r w:rsidRPr="00381D38">
        <w:rPr>
          <w:rFonts w:ascii="Arial" w:hAnsi="Arial" w:cs="Arial"/>
          <w:sz w:val="22"/>
        </w:rPr>
        <w:t xml:space="preserve"> </w:t>
      </w:r>
      <w:r w:rsidR="007F07E6" w:rsidRPr="00381D38">
        <w:rPr>
          <w:rFonts w:ascii="Arial" w:hAnsi="Arial" w:cs="Arial"/>
          <w:sz w:val="22"/>
        </w:rPr>
        <w:t>PML</w:t>
      </w:r>
    </w:p>
    <w:p w14:paraId="60035F60" w14:textId="77777777" w:rsidR="00104334" w:rsidRDefault="00104334" w:rsidP="00104334">
      <w:pPr>
        <w:jc w:val="both"/>
        <w:rPr>
          <w:rFonts w:ascii="Arial" w:hAnsi="Arial" w:cs="Arial"/>
          <w:sz w:val="22"/>
        </w:rPr>
      </w:pPr>
    </w:p>
    <w:p w14:paraId="7C6EC302" w14:textId="77777777" w:rsidR="00104334" w:rsidRDefault="00104334" w:rsidP="00104334">
      <w:pPr>
        <w:pStyle w:val="NormalWeb"/>
        <w:shd w:val="clear" w:color="auto" w:fill="FFFFFF"/>
        <w:spacing w:after="0"/>
        <w:jc w:val="center"/>
      </w:pPr>
      <w:r>
        <w:rPr>
          <w:rFonts w:ascii="Arial" w:hAnsi="Arial" w:cs="Arial"/>
          <w:b/>
          <w:bCs/>
          <w:sz w:val="18"/>
          <w:szCs w:val="18"/>
          <w:u w:val="single"/>
        </w:rPr>
        <w:t>DESCRIÇÃO DAS ATIVIDADES DO MIX DE USOS – MERCADO PÚBLICO MUNICIPAL DE LAGUNA</w:t>
      </w:r>
    </w:p>
    <w:p w14:paraId="170C2876" w14:textId="77777777" w:rsidR="00716FC2" w:rsidRDefault="00716FC2" w:rsidP="00716FC2">
      <w:pPr>
        <w:jc w:val="center"/>
        <w:rPr>
          <w:rFonts w:ascii="Arial" w:hAnsi="Arial" w:cs="Arial"/>
          <w:b/>
        </w:rPr>
      </w:pPr>
    </w:p>
    <w:p w14:paraId="4878F1D6" w14:textId="77777777" w:rsidR="00716FC2" w:rsidRDefault="00716FC2" w:rsidP="00716FC2">
      <w:pPr>
        <w:rPr>
          <w:rFonts w:ascii="Arial" w:hAnsi="Arial" w:cs="Arial"/>
        </w:rPr>
      </w:pPr>
    </w:p>
    <w:p w14:paraId="62E276B5" w14:textId="77777777" w:rsidR="00716FC2" w:rsidRPr="00716FC2" w:rsidRDefault="00716FC2" w:rsidP="00716FC2">
      <w:pPr>
        <w:jc w:val="both"/>
        <w:rPr>
          <w:rFonts w:ascii="Arial" w:hAnsi="Arial" w:cs="Arial"/>
          <w:sz w:val="22"/>
          <w:szCs w:val="22"/>
        </w:rPr>
      </w:pPr>
      <w:r w:rsidRPr="00716FC2">
        <w:rPr>
          <w:rFonts w:ascii="Arial" w:hAnsi="Arial" w:cs="Arial"/>
          <w:b/>
          <w:sz w:val="22"/>
          <w:szCs w:val="22"/>
        </w:rPr>
        <w:t>Açougue (BOX: 1):</w:t>
      </w:r>
      <w:r w:rsidRPr="00716FC2">
        <w:rPr>
          <w:rFonts w:ascii="Arial" w:hAnsi="Arial" w:cs="Arial"/>
          <w:sz w:val="22"/>
          <w:szCs w:val="22"/>
        </w:rPr>
        <w:t xml:space="preserve"> Espaço destinado para o comércio de carnes de bovinos, suínos, caprinos, ovinos, aves e similares, resfriadas ou congeladas, miúdos frescos destas carnes e aves; facultada a manipulação de produtos cárneos e de aves (linguiças, frescais, empanados, carnes temperadas) mediante adequação da área de autorização da PML, vedada a degustação “</w:t>
      </w:r>
      <w:r w:rsidRPr="00716FC2">
        <w:rPr>
          <w:rFonts w:ascii="Arial" w:hAnsi="Arial" w:cs="Arial"/>
          <w:i/>
          <w:sz w:val="22"/>
          <w:szCs w:val="22"/>
        </w:rPr>
        <w:t>in loco</w:t>
      </w:r>
      <w:r w:rsidRPr="00716FC2">
        <w:rPr>
          <w:rFonts w:ascii="Arial" w:hAnsi="Arial" w:cs="Arial"/>
          <w:sz w:val="22"/>
          <w:szCs w:val="22"/>
        </w:rPr>
        <w:t>”.</w:t>
      </w:r>
    </w:p>
    <w:p w14:paraId="24F0E109" w14:textId="77777777" w:rsidR="00716FC2" w:rsidRPr="00716FC2" w:rsidRDefault="00716FC2" w:rsidP="00716FC2">
      <w:pPr>
        <w:jc w:val="both"/>
        <w:rPr>
          <w:rFonts w:ascii="Arial" w:hAnsi="Arial" w:cs="Arial"/>
          <w:b/>
          <w:sz w:val="22"/>
          <w:szCs w:val="22"/>
        </w:rPr>
      </w:pPr>
    </w:p>
    <w:p w14:paraId="47F5E398" w14:textId="67CF03FD" w:rsidR="00716FC2" w:rsidRPr="00716FC2" w:rsidRDefault="00716FC2" w:rsidP="00716FC2">
      <w:pPr>
        <w:jc w:val="both"/>
        <w:rPr>
          <w:sz w:val="22"/>
          <w:szCs w:val="22"/>
        </w:rPr>
      </w:pPr>
      <w:r w:rsidRPr="001B0713">
        <w:rPr>
          <w:rFonts w:ascii="Arial" w:hAnsi="Arial" w:cs="Arial"/>
          <w:b/>
          <w:sz w:val="22"/>
          <w:szCs w:val="22"/>
        </w:rPr>
        <w:t>Peixaria (BOX: 2):</w:t>
      </w:r>
      <w:r w:rsidRPr="001B0713">
        <w:rPr>
          <w:rFonts w:ascii="Arial" w:hAnsi="Arial" w:cs="Arial"/>
          <w:sz w:val="22"/>
          <w:szCs w:val="22"/>
        </w:rPr>
        <w:t xml:space="preserve"> </w:t>
      </w:r>
      <w:r w:rsidR="001B0713" w:rsidRPr="00AE6565">
        <w:t>(Reservado Lei Ordinária n° 2.140 de 27 março de 2020)</w:t>
      </w:r>
    </w:p>
    <w:p w14:paraId="3F292971" w14:textId="77777777" w:rsidR="00716FC2" w:rsidRPr="00716FC2" w:rsidRDefault="00716FC2" w:rsidP="00716FC2">
      <w:pPr>
        <w:jc w:val="both"/>
        <w:rPr>
          <w:rFonts w:ascii="Arial" w:hAnsi="Arial" w:cs="Arial"/>
          <w:sz w:val="22"/>
          <w:szCs w:val="22"/>
        </w:rPr>
      </w:pPr>
    </w:p>
    <w:p w14:paraId="2927AB1F" w14:textId="5B78A9F0" w:rsidR="00716FC2" w:rsidRPr="00B73658" w:rsidRDefault="00716FC2" w:rsidP="00716FC2">
      <w:pPr>
        <w:jc w:val="both"/>
        <w:rPr>
          <w:b/>
          <w:bCs/>
          <w:sz w:val="22"/>
          <w:szCs w:val="22"/>
        </w:rPr>
      </w:pPr>
      <w:r w:rsidRPr="00716FC2">
        <w:rPr>
          <w:rFonts w:ascii="Arial" w:hAnsi="Arial" w:cs="Arial"/>
          <w:b/>
          <w:sz w:val="22"/>
          <w:szCs w:val="22"/>
        </w:rPr>
        <w:t xml:space="preserve">Bar com deck </w:t>
      </w:r>
      <w:proofErr w:type="gramStart"/>
      <w:r w:rsidRPr="00716FC2">
        <w:rPr>
          <w:rFonts w:ascii="Arial" w:hAnsi="Arial" w:cs="Arial"/>
          <w:b/>
          <w:sz w:val="22"/>
          <w:szCs w:val="22"/>
        </w:rPr>
        <w:t>( BOX</w:t>
      </w:r>
      <w:proofErr w:type="gramEnd"/>
      <w:r w:rsidRPr="00716FC2">
        <w:rPr>
          <w:rFonts w:ascii="Arial" w:hAnsi="Arial" w:cs="Arial"/>
          <w:b/>
          <w:sz w:val="22"/>
          <w:szCs w:val="22"/>
        </w:rPr>
        <w:t>: 3, 5 e 7):</w:t>
      </w:r>
      <w:r w:rsidRPr="00716FC2">
        <w:rPr>
          <w:rFonts w:ascii="Arial" w:hAnsi="Arial" w:cs="Arial"/>
          <w:sz w:val="22"/>
          <w:szCs w:val="22"/>
        </w:rPr>
        <w:t xml:space="preserve"> Espaço destinado para preparo e venda de petisco em geral e consumo local de bebidas alcoólicas ou não; incluindo produtos de origem orgânica, sem lactose ou de outro derivado animal e sem glúten; facultada a degustação “</w:t>
      </w:r>
      <w:r w:rsidRPr="00716FC2">
        <w:rPr>
          <w:rFonts w:ascii="Arial" w:hAnsi="Arial" w:cs="Arial"/>
          <w:i/>
          <w:sz w:val="22"/>
          <w:szCs w:val="22"/>
        </w:rPr>
        <w:t>in loco</w:t>
      </w:r>
      <w:r w:rsidRPr="00716FC2">
        <w:rPr>
          <w:rFonts w:ascii="Arial" w:hAnsi="Arial" w:cs="Arial"/>
          <w:sz w:val="22"/>
          <w:szCs w:val="22"/>
        </w:rPr>
        <w:t>”. Proibida a venda de sorvetes e picolés.</w:t>
      </w:r>
      <w:r w:rsidR="00D7681B">
        <w:rPr>
          <w:rFonts w:ascii="Arial" w:hAnsi="Arial" w:cs="Arial"/>
          <w:sz w:val="22"/>
          <w:szCs w:val="22"/>
        </w:rPr>
        <w:t xml:space="preserve"> </w:t>
      </w:r>
      <w:r w:rsidR="00D7681B" w:rsidRPr="00B73658">
        <w:rPr>
          <w:rFonts w:ascii="Arial" w:hAnsi="Arial" w:cs="Arial"/>
          <w:b/>
          <w:bCs/>
          <w:sz w:val="22"/>
          <w:szCs w:val="22"/>
        </w:rPr>
        <w:t>(Já licitado – Concorrência 01/2020-PML)</w:t>
      </w:r>
    </w:p>
    <w:p w14:paraId="71DC7A48" w14:textId="77777777" w:rsidR="00716FC2" w:rsidRPr="00B73658" w:rsidRDefault="00716FC2" w:rsidP="00716FC2">
      <w:pPr>
        <w:jc w:val="both"/>
        <w:rPr>
          <w:rFonts w:ascii="Arial" w:hAnsi="Arial" w:cs="Arial"/>
          <w:b/>
          <w:bCs/>
          <w:sz w:val="22"/>
          <w:szCs w:val="22"/>
        </w:rPr>
      </w:pPr>
    </w:p>
    <w:p w14:paraId="324C1AF0" w14:textId="77777777" w:rsidR="00716FC2" w:rsidRPr="00716FC2" w:rsidRDefault="00716FC2" w:rsidP="00716FC2">
      <w:pPr>
        <w:jc w:val="both"/>
        <w:rPr>
          <w:rFonts w:ascii="Arial" w:hAnsi="Arial" w:cs="Arial"/>
          <w:sz w:val="22"/>
          <w:szCs w:val="22"/>
        </w:rPr>
      </w:pPr>
      <w:r w:rsidRPr="00716FC2">
        <w:rPr>
          <w:rFonts w:ascii="Arial" w:hAnsi="Arial" w:cs="Arial"/>
          <w:b/>
          <w:sz w:val="22"/>
          <w:szCs w:val="22"/>
        </w:rPr>
        <w:t>Cervejaria Artesanal (BOX: 4):</w:t>
      </w:r>
      <w:r w:rsidRPr="00716FC2">
        <w:rPr>
          <w:rFonts w:ascii="Arial" w:hAnsi="Arial" w:cs="Arial"/>
          <w:sz w:val="22"/>
          <w:szCs w:val="22"/>
        </w:rPr>
        <w:t xml:space="preserve"> Espaço destinado ao comércio de bebidas com base na fermentação de cereais, aperfeiçoadas com equipamentos modernos embora em menor escala, com processos poucos automatizados e o engarrafe das produções. Os bens de consumo podem ser manufaturados, caseiros, produções nacionais ou importados contando que os conservantes finais não sejam químicos. Facultada a venda de petiscos típicos baseados no consumo de bebida, facultada a degustação “</w:t>
      </w:r>
      <w:r w:rsidRPr="00716FC2">
        <w:rPr>
          <w:rFonts w:ascii="Arial" w:hAnsi="Arial" w:cs="Arial"/>
          <w:i/>
          <w:sz w:val="22"/>
          <w:szCs w:val="22"/>
        </w:rPr>
        <w:t>in loco</w:t>
      </w:r>
      <w:r w:rsidRPr="00716FC2">
        <w:rPr>
          <w:rFonts w:ascii="Arial" w:hAnsi="Arial" w:cs="Arial"/>
          <w:sz w:val="22"/>
          <w:szCs w:val="22"/>
        </w:rPr>
        <w:t>”.</w:t>
      </w:r>
    </w:p>
    <w:p w14:paraId="2CB2298D" w14:textId="77777777" w:rsidR="00716FC2" w:rsidRPr="00716FC2" w:rsidRDefault="00716FC2" w:rsidP="00716FC2">
      <w:pPr>
        <w:jc w:val="both"/>
        <w:rPr>
          <w:rFonts w:ascii="Arial" w:hAnsi="Arial" w:cs="Arial"/>
          <w:b/>
          <w:sz w:val="22"/>
          <w:szCs w:val="22"/>
        </w:rPr>
      </w:pPr>
    </w:p>
    <w:p w14:paraId="49F0E12F" w14:textId="77777777" w:rsidR="00716FC2" w:rsidRPr="00716FC2" w:rsidRDefault="00716FC2" w:rsidP="00716FC2">
      <w:pPr>
        <w:jc w:val="both"/>
        <w:rPr>
          <w:sz w:val="22"/>
          <w:szCs w:val="22"/>
        </w:rPr>
      </w:pPr>
      <w:r w:rsidRPr="00716FC2">
        <w:rPr>
          <w:rFonts w:ascii="Arial" w:hAnsi="Arial" w:cs="Arial"/>
          <w:b/>
          <w:sz w:val="22"/>
          <w:szCs w:val="22"/>
        </w:rPr>
        <w:t>Empório de Lacticínios, frios, temperos e derivados (BOX: 6):</w:t>
      </w:r>
      <w:r w:rsidRPr="00716FC2">
        <w:rPr>
          <w:rFonts w:ascii="Arial" w:hAnsi="Arial" w:cs="Arial"/>
          <w:sz w:val="22"/>
          <w:szCs w:val="22"/>
        </w:rPr>
        <w:t xml:space="preserve"> Espaço destinado ao comércio varejista de produtos de leite e derivados tais como: manteiga creme de leite, iogurtes e coalhadas ainda frios, conservas e embutidos bem como todo tempero e quaisquer especiarias.</w:t>
      </w:r>
    </w:p>
    <w:p w14:paraId="38FBB58C" w14:textId="268D472A" w:rsidR="00716FC2" w:rsidRPr="00B73658" w:rsidRDefault="00D7681B" w:rsidP="00716FC2">
      <w:pPr>
        <w:jc w:val="both"/>
        <w:rPr>
          <w:rFonts w:ascii="Arial" w:hAnsi="Arial" w:cs="Arial"/>
          <w:b/>
          <w:bCs/>
          <w:sz w:val="22"/>
          <w:szCs w:val="22"/>
        </w:rPr>
      </w:pPr>
      <w:r w:rsidRPr="00B73658">
        <w:rPr>
          <w:rFonts w:ascii="Arial" w:hAnsi="Arial" w:cs="Arial"/>
          <w:b/>
          <w:bCs/>
          <w:sz w:val="22"/>
          <w:szCs w:val="22"/>
        </w:rPr>
        <w:t>(Já licitado – Concorrência 01/2020-PML)</w:t>
      </w:r>
    </w:p>
    <w:p w14:paraId="14EFE6A9" w14:textId="77777777" w:rsidR="00D7681B" w:rsidRPr="00716FC2" w:rsidRDefault="00D7681B" w:rsidP="00716FC2">
      <w:pPr>
        <w:jc w:val="both"/>
        <w:rPr>
          <w:rFonts w:ascii="Arial" w:hAnsi="Arial" w:cs="Arial"/>
          <w:b/>
          <w:sz w:val="22"/>
          <w:szCs w:val="22"/>
        </w:rPr>
      </w:pPr>
    </w:p>
    <w:p w14:paraId="2B707DCC" w14:textId="77777777" w:rsidR="00716FC2" w:rsidRPr="00716FC2" w:rsidRDefault="00716FC2" w:rsidP="00716FC2">
      <w:pPr>
        <w:jc w:val="both"/>
        <w:rPr>
          <w:rFonts w:ascii="Arial" w:hAnsi="Arial" w:cs="Arial"/>
          <w:sz w:val="22"/>
          <w:szCs w:val="22"/>
        </w:rPr>
      </w:pPr>
      <w:r w:rsidRPr="00716FC2">
        <w:rPr>
          <w:rFonts w:ascii="Arial" w:hAnsi="Arial" w:cs="Arial"/>
          <w:b/>
          <w:sz w:val="22"/>
          <w:szCs w:val="22"/>
        </w:rPr>
        <w:t>Sorveteria Artesanal e Crepes (BOX: 8):</w:t>
      </w:r>
      <w:r w:rsidRPr="00716FC2">
        <w:rPr>
          <w:rFonts w:ascii="Arial" w:hAnsi="Arial" w:cs="Arial"/>
          <w:sz w:val="22"/>
          <w:szCs w:val="22"/>
        </w:rPr>
        <w:t xml:space="preserve"> Espaço destinado para o comércio de sorvetes e picolés artesanais de combinação técnica, envolvendo o balanceamento de ingredientes; temperatura do congelamento e textura, podendo ser à base de leite ou água. Este serviço de alimentação é para consumo no local, com venda ou não de bebidas não alcoólicas, saladas de frutas, churros, crepes, pipocas. Algodão doce e análogos. Vedada comercialização de bebidas alcoólicas e salgados fritos ou assados.</w:t>
      </w:r>
    </w:p>
    <w:p w14:paraId="1596CEF5" w14:textId="43796747" w:rsidR="00716FC2" w:rsidRPr="00B73658" w:rsidRDefault="00D7681B" w:rsidP="00716FC2">
      <w:pPr>
        <w:jc w:val="both"/>
        <w:rPr>
          <w:rFonts w:ascii="Arial" w:hAnsi="Arial" w:cs="Arial"/>
          <w:b/>
          <w:bCs/>
          <w:sz w:val="22"/>
          <w:szCs w:val="22"/>
        </w:rPr>
      </w:pPr>
      <w:r w:rsidRPr="00B73658">
        <w:rPr>
          <w:rFonts w:ascii="Arial" w:hAnsi="Arial" w:cs="Arial"/>
          <w:b/>
          <w:bCs/>
          <w:sz w:val="22"/>
          <w:szCs w:val="22"/>
        </w:rPr>
        <w:t>(Já licitado – Concorrência 01/2020-PML)</w:t>
      </w:r>
    </w:p>
    <w:p w14:paraId="237BFA8B" w14:textId="77777777" w:rsidR="00D7681B" w:rsidRPr="00716FC2" w:rsidRDefault="00D7681B" w:rsidP="00716FC2">
      <w:pPr>
        <w:jc w:val="both"/>
        <w:rPr>
          <w:rFonts w:ascii="Arial" w:hAnsi="Arial" w:cs="Arial"/>
          <w:b/>
          <w:sz w:val="22"/>
          <w:szCs w:val="22"/>
        </w:rPr>
      </w:pPr>
    </w:p>
    <w:p w14:paraId="558E4A4B" w14:textId="77777777" w:rsidR="00716FC2" w:rsidRPr="00716FC2" w:rsidRDefault="00716FC2" w:rsidP="00716FC2">
      <w:pPr>
        <w:jc w:val="both"/>
        <w:rPr>
          <w:sz w:val="22"/>
          <w:szCs w:val="22"/>
        </w:rPr>
      </w:pPr>
      <w:r w:rsidRPr="00716FC2">
        <w:rPr>
          <w:rFonts w:ascii="Arial" w:hAnsi="Arial" w:cs="Arial"/>
          <w:b/>
          <w:sz w:val="22"/>
          <w:szCs w:val="22"/>
        </w:rPr>
        <w:t xml:space="preserve">Cafeteria (BOX: 9): </w:t>
      </w:r>
    </w:p>
    <w:p w14:paraId="6E96A587" w14:textId="0BD8F547" w:rsidR="00716FC2" w:rsidRPr="001B0713" w:rsidRDefault="00716FC2" w:rsidP="00716FC2">
      <w:pPr>
        <w:jc w:val="both"/>
        <w:rPr>
          <w:sz w:val="22"/>
          <w:szCs w:val="22"/>
        </w:rPr>
      </w:pPr>
      <w:r w:rsidRPr="00716FC2">
        <w:rPr>
          <w:rFonts w:ascii="Arial" w:hAnsi="Arial" w:cs="Arial"/>
          <w:color w:val="000000"/>
          <w:sz w:val="22"/>
          <w:szCs w:val="22"/>
        </w:rPr>
        <w:t>Venda de café torrado, em grãos ou moído, de café expresso, seus derivados, combinações e afins, incluindo bebidas com cafés preparados com uso de bebidas alcoólicas, chás, refrigerantes ou água, pão de queijo, outros assados salgados e doces e confeitos em geral para consumo local, incluindo produtos de origem orgânica, sem lactose ou de outro derivado animal e sem glúten, facultada a degustação “</w:t>
      </w:r>
      <w:r w:rsidRPr="00716FC2">
        <w:rPr>
          <w:rFonts w:ascii="Arial" w:hAnsi="Arial" w:cs="Arial"/>
          <w:i/>
          <w:color w:val="000000"/>
          <w:sz w:val="22"/>
          <w:szCs w:val="22"/>
        </w:rPr>
        <w:t>in loco</w:t>
      </w:r>
      <w:r w:rsidRPr="00716FC2">
        <w:rPr>
          <w:rFonts w:ascii="Arial" w:hAnsi="Arial" w:cs="Arial"/>
          <w:color w:val="000000"/>
          <w:sz w:val="22"/>
          <w:szCs w:val="22"/>
        </w:rPr>
        <w:t>”.</w:t>
      </w:r>
    </w:p>
    <w:p w14:paraId="2459177E" w14:textId="77777777" w:rsidR="00716FC2" w:rsidRPr="00716FC2" w:rsidRDefault="00716FC2" w:rsidP="00716FC2">
      <w:pPr>
        <w:jc w:val="both"/>
        <w:rPr>
          <w:rFonts w:ascii="Arial" w:hAnsi="Arial" w:cs="Arial"/>
          <w:b/>
          <w:sz w:val="22"/>
          <w:szCs w:val="22"/>
        </w:rPr>
      </w:pPr>
    </w:p>
    <w:p w14:paraId="08E70289" w14:textId="77777777" w:rsidR="00716FC2" w:rsidRPr="00716FC2" w:rsidRDefault="00716FC2" w:rsidP="00716FC2">
      <w:pPr>
        <w:jc w:val="both"/>
        <w:rPr>
          <w:sz w:val="22"/>
          <w:szCs w:val="22"/>
        </w:rPr>
      </w:pPr>
      <w:r w:rsidRPr="00716FC2">
        <w:rPr>
          <w:rFonts w:ascii="Arial" w:hAnsi="Arial" w:cs="Arial"/>
          <w:b/>
          <w:sz w:val="22"/>
          <w:szCs w:val="22"/>
        </w:rPr>
        <w:t>Empório de Mel, Doces, Geleias e Conservas (BOX: 10):</w:t>
      </w:r>
      <w:r w:rsidRPr="00716FC2">
        <w:rPr>
          <w:rFonts w:ascii="Arial" w:hAnsi="Arial" w:cs="Arial"/>
          <w:sz w:val="22"/>
          <w:szCs w:val="22"/>
        </w:rPr>
        <w:t xml:space="preserve"> Espaço destinado para comércio de produtos agrícolas, campeiros, caseiros ou como a fabricação, qual seja, mel natural, própolis, </w:t>
      </w:r>
      <w:proofErr w:type="gramStart"/>
      <w:r w:rsidRPr="00716FC2">
        <w:rPr>
          <w:rFonts w:ascii="Arial" w:hAnsi="Arial" w:cs="Arial"/>
          <w:sz w:val="22"/>
          <w:szCs w:val="22"/>
        </w:rPr>
        <w:t>geleias real</w:t>
      </w:r>
      <w:proofErr w:type="gramEnd"/>
      <w:r w:rsidRPr="00716FC2">
        <w:rPr>
          <w:rFonts w:ascii="Arial" w:hAnsi="Arial" w:cs="Arial"/>
          <w:sz w:val="22"/>
          <w:szCs w:val="22"/>
        </w:rPr>
        <w:t xml:space="preserve"> e/ou semelhantes, compotas, insumos refinados e associados à extração, preparações em pó, adoçantes naturais ou artificiais, alimentos dietéticos ou semelhantes de chá, mate e semelhantes.</w:t>
      </w:r>
    </w:p>
    <w:p w14:paraId="2158F95E" w14:textId="77777777" w:rsidR="00716FC2" w:rsidRPr="00716FC2" w:rsidRDefault="00716FC2" w:rsidP="00716FC2">
      <w:pPr>
        <w:jc w:val="both"/>
        <w:rPr>
          <w:rFonts w:ascii="Arial" w:hAnsi="Arial" w:cs="Arial"/>
          <w:b/>
          <w:sz w:val="22"/>
          <w:szCs w:val="22"/>
        </w:rPr>
      </w:pPr>
    </w:p>
    <w:p w14:paraId="6D635C71" w14:textId="5FB9CE34" w:rsidR="00716FC2" w:rsidRPr="00716FC2" w:rsidRDefault="00716FC2" w:rsidP="00716FC2">
      <w:pPr>
        <w:jc w:val="both"/>
        <w:rPr>
          <w:rFonts w:ascii="Arial" w:hAnsi="Arial" w:cs="Arial"/>
          <w:sz w:val="22"/>
          <w:szCs w:val="22"/>
        </w:rPr>
      </w:pPr>
      <w:r w:rsidRPr="00716FC2">
        <w:rPr>
          <w:rFonts w:ascii="Arial" w:hAnsi="Arial" w:cs="Arial"/>
          <w:b/>
          <w:sz w:val="22"/>
          <w:szCs w:val="22"/>
        </w:rPr>
        <w:t xml:space="preserve">Hortifrúti </w:t>
      </w:r>
      <w:r w:rsidR="00DB5B20">
        <w:rPr>
          <w:rFonts w:ascii="Arial" w:hAnsi="Arial" w:cs="Arial"/>
          <w:b/>
          <w:sz w:val="22"/>
          <w:szCs w:val="22"/>
        </w:rPr>
        <w:t xml:space="preserve">e </w:t>
      </w:r>
      <w:proofErr w:type="spellStart"/>
      <w:proofErr w:type="gramStart"/>
      <w:r w:rsidRPr="00716FC2">
        <w:rPr>
          <w:rFonts w:ascii="Arial" w:hAnsi="Arial" w:cs="Arial"/>
          <w:b/>
          <w:sz w:val="22"/>
          <w:szCs w:val="22"/>
        </w:rPr>
        <w:t>Verdureira</w:t>
      </w:r>
      <w:proofErr w:type="spellEnd"/>
      <w:r w:rsidRPr="00716FC2">
        <w:rPr>
          <w:rFonts w:ascii="Arial" w:hAnsi="Arial" w:cs="Arial"/>
          <w:b/>
          <w:sz w:val="22"/>
          <w:szCs w:val="22"/>
        </w:rPr>
        <w:t xml:space="preserve">  (</w:t>
      </w:r>
      <w:proofErr w:type="gramEnd"/>
      <w:r w:rsidRPr="00716FC2">
        <w:rPr>
          <w:rFonts w:ascii="Arial" w:hAnsi="Arial" w:cs="Arial"/>
          <w:b/>
          <w:sz w:val="22"/>
          <w:szCs w:val="22"/>
        </w:rPr>
        <w:t>BOX: 11):</w:t>
      </w:r>
      <w:r w:rsidRPr="00716FC2">
        <w:rPr>
          <w:rFonts w:ascii="Arial" w:hAnsi="Arial" w:cs="Arial"/>
          <w:sz w:val="22"/>
          <w:szCs w:val="22"/>
        </w:rPr>
        <w:t xml:space="preserve"> Espaço destinado para o comércio da variedade de frutas, legumes, verduras com ou sem adição de agrotóxicos durante seu plantio. A manipulação dos produtos mediante adequação da área e autorização prévia da PML. Facultada a degustação “</w:t>
      </w:r>
      <w:r w:rsidRPr="00716FC2">
        <w:rPr>
          <w:rFonts w:ascii="Arial" w:hAnsi="Arial" w:cs="Arial"/>
          <w:i/>
          <w:sz w:val="22"/>
          <w:szCs w:val="22"/>
        </w:rPr>
        <w:t>in loco</w:t>
      </w:r>
      <w:r w:rsidRPr="00716FC2">
        <w:rPr>
          <w:rFonts w:ascii="Arial" w:hAnsi="Arial" w:cs="Arial"/>
          <w:sz w:val="22"/>
          <w:szCs w:val="22"/>
        </w:rPr>
        <w:t>”.</w:t>
      </w:r>
    </w:p>
    <w:p w14:paraId="17DE5E54" w14:textId="77777777" w:rsidR="00716FC2" w:rsidRPr="00716FC2" w:rsidRDefault="00716FC2" w:rsidP="00716FC2">
      <w:pPr>
        <w:jc w:val="both"/>
        <w:rPr>
          <w:rFonts w:ascii="Arial" w:hAnsi="Arial" w:cs="Arial"/>
          <w:b/>
          <w:sz w:val="22"/>
          <w:szCs w:val="22"/>
        </w:rPr>
      </w:pPr>
    </w:p>
    <w:p w14:paraId="48D578FC" w14:textId="77777777" w:rsidR="00716FC2" w:rsidRPr="00716FC2" w:rsidRDefault="00716FC2" w:rsidP="00716FC2">
      <w:pPr>
        <w:jc w:val="both"/>
        <w:rPr>
          <w:rFonts w:ascii="Arial" w:hAnsi="Arial" w:cs="Arial"/>
          <w:sz w:val="22"/>
          <w:szCs w:val="22"/>
        </w:rPr>
      </w:pPr>
      <w:r w:rsidRPr="00716FC2">
        <w:rPr>
          <w:rFonts w:ascii="Arial" w:hAnsi="Arial" w:cs="Arial"/>
          <w:b/>
          <w:sz w:val="22"/>
          <w:szCs w:val="22"/>
        </w:rPr>
        <w:lastRenderedPageBreak/>
        <w:t>Empório de Vinhos, bebidas, Petiscos e Produtos Catarinenses (BOX: 12):</w:t>
      </w:r>
      <w:r w:rsidRPr="00716FC2">
        <w:rPr>
          <w:rFonts w:ascii="Arial" w:hAnsi="Arial" w:cs="Arial"/>
          <w:sz w:val="22"/>
          <w:szCs w:val="22"/>
        </w:rPr>
        <w:t xml:space="preserve"> Espaço destinado ao comércio de variedades de produto para recepções e coquetéis acompanhando petiscos e canapés típicos baseados no consumo, qual seja a origem, de acordo com a colonização e influência da imigração de cada região do estado de Santa Catarina. Logo, citamos como exemplo, vinhos ou derivados vem como a maçã e pinhão oriundo da serra. A Manipulação dos produtos mediante adequação da área e autorização prévia da PML. Facultada a degustação “</w:t>
      </w:r>
      <w:r w:rsidRPr="00716FC2">
        <w:rPr>
          <w:rFonts w:ascii="Arial" w:hAnsi="Arial" w:cs="Arial"/>
          <w:i/>
          <w:sz w:val="22"/>
          <w:szCs w:val="22"/>
        </w:rPr>
        <w:t>in loco</w:t>
      </w:r>
      <w:r w:rsidRPr="00716FC2">
        <w:rPr>
          <w:rFonts w:ascii="Arial" w:hAnsi="Arial" w:cs="Arial"/>
          <w:sz w:val="22"/>
          <w:szCs w:val="22"/>
        </w:rPr>
        <w:t>”.</w:t>
      </w:r>
    </w:p>
    <w:p w14:paraId="408F256D" w14:textId="77777777" w:rsidR="00716FC2" w:rsidRPr="00716FC2" w:rsidRDefault="00716FC2" w:rsidP="00716FC2">
      <w:pPr>
        <w:jc w:val="both"/>
        <w:rPr>
          <w:rFonts w:ascii="Arial" w:hAnsi="Arial" w:cs="Arial"/>
          <w:sz w:val="22"/>
          <w:szCs w:val="22"/>
        </w:rPr>
      </w:pPr>
    </w:p>
    <w:p w14:paraId="4E9BA42F" w14:textId="77777777" w:rsidR="00716FC2" w:rsidRPr="00716FC2" w:rsidRDefault="00716FC2" w:rsidP="00716FC2">
      <w:pPr>
        <w:jc w:val="both"/>
        <w:rPr>
          <w:rFonts w:ascii="Arial" w:hAnsi="Arial" w:cs="Arial"/>
          <w:sz w:val="22"/>
          <w:szCs w:val="22"/>
        </w:rPr>
      </w:pPr>
      <w:r w:rsidRPr="00716FC2">
        <w:rPr>
          <w:rFonts w:ascii="Arial" w:hAnsi="Arial" w:cs="Arial"/>
          <w:b/>
          <w:sz w:val="22"/>
          <w:szCs w:val="22"/>
        </w:rPr>
        <w:t>Peixaria (BOX: 13):</w:t>
      </w:r>
      <w:r w:rsidRPr="00716FC2">
        <w:rPr>
          <w:rFonts w:ascii="Arial" w:hAnsi="Arial" w:cs="Arial"/>
          <w:sz w:val="22"/>
          <w:szCs w:val="22"/>
        </w:rPr>
        <w:t>Espaço destinado para o comércio de pescados frescos e demais frutos do mar (exceto bacalhau). Resfriados ou congelados, facultada a manipulação dos produtos (empanados, produtos temperados) mediante adequação da área e autorização prévia da PML: vedada a degustação “</w:t>
      </w:r>
      <w:r w:rsidRPr="00716FC2">
        <w:rPr>
          <w:rFonts w:ascii="Arial" w:hAnsi="Arial" w:cs="Arial"/>
          <w:i/>
          <w:sz w:val="22"/>
          <w:szCs w:val="22"/>
        </w:rPr>
        <w:t>in loco</w:t>
      </w:r>
      <w:r w:rsidRPr="00716FC2">
        <w:rPr>
          <w:rFonts w:ascii="Arial" w:hAnsi="Arial" w:cs="Arial"/>
          <w:sz w:val="22"/>
          <w:szCs w:val="22"/>
        </w:rPr>
        <w:t>”</w:t>
      </w:r>
    </w:p>
    <w:p w14:paraId="43F673E5" w14:textId="77777777" w:rsidR="00716FC2" w:rsidRPr="00716FC2" w:rsidRDefault="00716FC2" w:rsidP="00716FC2">
      <w:pPr>
        <w:jc w:val="both"/>
        <w:rPr>
          <w:rFonts w:ascii="Arial" w:hAnsi="Arial" w:cs="Arial"/>
          <w:b/>
          <w:sz w:val="22"/>
          <w:szCs w:val="22"/>
        </w:rPr>
      </w:pPr>
    </w:p>
    <w:p w14:paraId="60C8E358" w14:textId="77777777" w:rsidR="00716FC2" w:rsidRPr="00716FC2" w:rsidRDefault="00716FC2" w:rsidP="00716FC2">
      <w:pPr>
        <w:jc w:val="both"/>
        <w:rPr>
          <w:sz w:val="22"/>
          <w:szCs w:val="22"/>
        </w:rPr>
      </w:pPr>
      <w:r w:rsidRPr="00716FC2">
        <w:rPr>
          <w:rFonts w:ascii="Arial" w:hAnsi="Arial" w:cs="Arial"/>
          <w:b/>
          <w:sz w:val="22"/>
          <w:szCs w:val="22"/>
        </w:rPr>
        <w:t>Floricultura (BOX: 14):</w:t>
      </w:r>
      <w:r w:rsidRPr="00716FC2">
        <w:rPr>
          <w:rFonts w:ascii="Arial" w:hAnsi="Arial" w:cs="Arial"/>
          <w:sz w:val="22"/>
          <w:szCs w:val="22"/>
        </w:rPr>
        <w:t xml:space="preserve"> Diversos tipos de flores, de corte, quando são comercializados sem raízes e em vaso, quando possuem recipiente com substrato. Também faz parte da rotina da floricultura a confecção de arranjos e buquês, que são montagens de flores.</w:t>
      </w:r>
    </w:p>
    <w:p w14:paraId="15C687EE" w14:textId="77777777" w:rsidR="00716FC2" w:rsidRPr="00716FC2" w:rsidRDefault="00716FC2" w:rsidP="00716FC2">
      <w:pPr>
        <w:jc w:val="both"/>
        <w:rPr>
          <w:rFonts w:ascii="Arial" w:hAnsi="Arial" w:cs="Arial"/>
          <w:b/>
          <w:sz w:val="22"/>
          <w:szCs w:val="22"/>
        </w:rPr>
      </w:pPr>
    </w:p>
    <w:p w14:paraId="7C596A95" w14:textId="77777777" w:rsidR="00716FC2" w:rsidRPr="00716FC2" w:rsidRDefault="00716FC2" w:rsidP="00716FC2">
      <w:pPr>
        <w:jc w:val="both"/>
        <w:rPr>
          <w:rFonts w:ascii="Arial" w:hAnsi="Arial" w:cs="Arial"/>
          <w:sz w:val="22"/>
          <w:szCs w:val="22"/>
        </w:rPr>
      </w:pPr>
      <w:r w:rsidRPr="00716FC2">
        <w:rPr>
          <w:rFonts w:ascii="Arial" w:hAnsi="Arial" w:cs="Arial"/>
          <w:b/>
          <w:sz w:val="22"/>
          <w:szCs w:val="22"/>
        </w:rPr>
        <w:t>Papelaria técnica (BOX: 15):</w:t>
      </w:r>
      <w:r w:rsidRPr="00716FC2">
        <w:rPr>
          <w:rFonts w:ascii="Arial" w:hAnsi="Arial" w:cs="Arial"/>
          <w:sz w:val="22"/>
          <w:szCs w:val="22"/>
        </w:rPr>
        <w:t xml:space="preserve"> Materiais para desenhos técnicos profissionais, arquitetura, engenharia, moda, design e materiais escolares, materiais para pintura, desenho e restauração, além de diversas opções de mesas de desenho e cavaletes.</w:t>
      </w:r>
    </w:p>
    <w:p w14:paraId="0D5ACE05" w14:textId="77777777" w:rsidR="00716FC2" w:rsidRPr="00716FC2" w:rsidRDefault="00716FC2" w:rsidP="00716FC2">
      <w:pPr>
        <w:jc w:val="both"/>
        <w:rPr>
          <w:rFonts w:ascii="Arial" w:hAnsi="Arial" w:cs="Arial"/>
          <w:b/>
          <w:sz w:val="22"/>
          <w:szCs w:val="22"/>
        </w:rPr>
      </w:pPr>
    </w:p>
    <w:p w14:paraId="6F9E3AE7" w14:textId="77777777" w:rsidR="00716FC2" w:rsidRPr="00716FC2" w:rsidRDefault="00716FC2" w:rsidP="00716FC2">
      <w:pPr>
        <w:jc w:val="both"/>
        <w:rPr>
          <w:rFonts w:ascii="Arial" w:hAnsi="Arial" w:cs="Arial"/>
          <w:sz w:val="22"/>
          <w:szCs w:val="22"/>
        </w:rPr>
      </w:pPr>
      <w:r w:rsidRPr="00716FC2">
        <w:rPr>
          <w:rFonts w:ascii="Arial" w:hAnsi="Arial" w:cs="Arial"/>
          <w:b/>
          <w:sz w:val="22"/>
          <w:szCs w:val="22"/>
        </w:rPr>
        <w:t>Suvenires (BOX: 16):</w:t>
      </w:r>
      <w:r w:rsidRPr="00716FC2">
        <w:rPr>
          <w:rFonts w:ascii="Arial" w:hAnsi="Arial" w:cs="Arial"/>
          <w:sz w:val="22"/>
          <w:szCs w:val="22"/>
        </w:rPr>
        <w:t xml:space="preserve"> Espaço destinado a comércio de produtos e objetivos adquiridos na região de Laguna que tipicamente representam lembranças e tradições culturais relacionadas a este destino turístico, podendo variar modo de produção artesanal ou industrial quanto ao material do artigo.</w:t>
      </w:r>
    </w:p>
    <w:p w14:paraId="2446ACC0" w14:textId="77777777" w:rsidR="00716FC2" w:rsidRPr="00716FC2" w:rsidRDefault="00716FC2" w:rsidP="00716FC2">
      <w:pPr>
        <w:jc w:val="both"/>
        <w:rPr>
          <w:rFonts w:ascii="Arial" w:hAnsi="Arial" w:cs="Arial"/>
          <w:b/>
          <w:bCs/>
          <w:sz w:val="22"/>
          <w:szCs w:val="22"/>
        </w:rPr>
      </w:pPr>
    </w:p>
    <w:p w14:paraId="465E0CE7" w14:textId="77777777" w:rsidR="00716FC2" w:rsidRPr="00716FC2" w:rsidRDefault="00716FC2" w:rsidP="00716FC2">
      <w:pPr>
        <w:jc w:val="both"/>
        <w:rPr>
          <w:sz w:val="22"/>
          <w:szCs w:val="22"/>
        </w:rPr>
      </w:pPr>
      <w:r w:rsidRPr="00716FC2">
        <w:rPr>
          <w:rFonts w:ascii="Arial" w:hAnsi="Arial" w:cs="Arial"/>
          <w:b/>
          <w:bCs/>
          <w:sz w:val="22"/>
          <w:szCs w:val="22"/>
        </w:rPr>
        <w:t xml:space="preserve">Acessório de Pesca e/ou Loja de Produtos Agropecuários e/ou Farmácia Veterinária (BOX 17): </w:t>
      </w:r>
      <w:r w:rsidRPr="00716FC2">
        <w:rPr>
          <w:rFonts w:ascii="Arial" w:hAnsi="Arial" w:cs="Arial"/>
          <w:sz w:val="22"/>
          <w:szCs w:val="22"/>
        </w:rPr>
        <w:t>Artigos de pesca como varas de pescar, carretilhas para pesca, molinetes, venda de peixes ornamentais e equipamentos para aquários, comércio em geral de produtos agropecuários, rações para pequenos e grandes animais, ferragens, selaria, sementes e adubos, sais minerais, defensivos agrícolas, mudas de plantas leguminosas e frutíferas, comércio de aves e pássaros exóticos, comércio de vacinas e medicamentos veterinários.</w:t>
      </w:r>
    </w:p>
    <w:p w14:paraId="2121DAE1" w14:textId="77777777" w:rsidR="00716FC2" w:rsidRPr="00716FC2" w:rsidRDefault="00716FC2" w:rsidP="00716FC2">
      <w:pPr>
        <w:jc w:val="both"/>
        <w:rPr>
          <w:rFonts w:ascii="Arial" w:hAnsi="Arial" w:cs="Arial"/>
          <w:b/>
          <w:sz w:val="22"/>
          <w:szCs w:val="22"/>
        </w:rPr>
      </w:pPr>
    </w:p>
    <w:p w14:paraId="2AD69EDD" w14:textId="77777777" w:rsidR="00716FC2" w:rsidRPr="00716FC2" w:rsidRDefault="00716FC2" w:rsidP="00716FC2">
      <w:pPr>
        <w:jc w:val="both"/>
        <w:rPr>
          <w:rFonts w:ascii="Arial" w:hAnsi="Arial" w:cs="Arial"/>
          <w:sz w:val="22"/>
          <w:szCs w:val="22"/>
        </w:rPr>
      </w:pPr>
      <w:r w:rsidRPr="00716FC2">
        <w:rPr>
          <w:rFonts w:ascii="Arial" w:hAnsi="Arial" w:cs="Arial"/>
          <w:b/>
          <w:sz w:val="22"/>
          <w:szCs w:val="22"/>
        </w:rPr>
        <w:t>Restaurante de Alimentação Saudável (BOX: 18):</w:t>
      </w:r>
      <w:r w:rsidRPr="00716FC2">
        <w:rPr>
          <w:rFonts w:ascii="Arial" w:hAnsi="Arial" w:cs="Arial"/>
          <w:sz w:val="22"/>
          <w:szCs w:val="22"/>
        </w:rPr>
        <w:t xml:space="preserve"> Espaço destinado para o preparo e venda, com consumo local, de comidas e bebidas em geral, com serviço completo </w:t>
      </w:r>
      <w:proofErr w:type="gramStart"/>
      <w:r w:rsidRPr="00716FC2">
        <w:rPr>
          <w:rFonts w:ascii="Arial" w:hAnsi="Arial" w:cs="Arial"/>
          <w:sz w:val="22"/>
          <w:szCs w:val="22"/>
        </w:rPr>
        <w:t>“ A</w:t>
      </w:r>
      <w:proofErr w:type="gramEnd"/>
      <w:r w:rsidRPr="00716FC2">
        <w:rPr>
          <w:rFonts w:ascii="Arial" w:hAnsi="Arial" w:cs="Arial"/>
          <w:sz w:val="22"/>
          <w:szCs w:val="22"/>
        </w:rPr>
        <w:t xml:space="preserve"> La Carte”, “Self-service”, por quilo e rodizio; incluindo produtos de origem orgânica, sem lactose ou de outro derivado animal e sem glúten. Facultada a degustação “</w:t>
      </w:r>
      <w:r w:rsidRPr="00716FC2">
        <w:rPr>
          <w:rFonts w:ascii="Arial" w:hAnsi="Arial" w:cs="Arial"/>
          <w:i/>
          <w:sz w:val="22"/>
          <w:szCs w:val="22"/>
        </w:rPr>
        <w:t>in loco</w:t>
      </w:r>
      <w:r w:rsidRPr="00716FC2">
        <w:rPr>
          <w:rFonts w:ascii="Arial" w:hAnsi="Arial" w:cs="Arial"/>
          <w:sz w:val="22"/>
          <w:szCs w:val="22"/>
        </w:rPr>
        <w:t>”.</w:t>
      </w:r>
    </w:p>
    <w:p w14:paraId="069955D0" w14:textId="77777777" w:rsidR="00716FC2" w:rsidRPr="00716FC2" w:rsidRDefault="00716FC2" w:rsidP="00716FC2">
      <w:pPr>
        <w:jc w:val="both"/>
        <w:rPr>
          <w:rFonts w:ascii="Arial" w:hAnsi="Arial" w:cs="Arial"/>
          <w:b/>
          <w:sz w:val="22"/>
          <w:szCs w:val="22"/>
        </w:rPr>
      </w:pPr>
    </w:p>
    <w:p w14:paraId="437DB1A7" w14:textId="77777777" w:rsidR="00716FC2" w:rsidRPr="00716FC2" w:rsidRDefault="00716FC2" w:rsidP="00716FC2">
      <w:pPr>
        <w:jc w:val="both"/>
        <w:rPr>
          <w:sz w:val="22"/>
          <w:szCs w:val="22"/>
        </w:rPr>
      </w:pPr>
      <w:r w:rsidRPr="00716FC2">
        <w:rPr>
          <w:rFonts w:ascii="Arial" w:hAnsi="Arial" w:cs="Arial"/>
          <w:b/>
          <w:sz w:val="22"/>
          <w:szCs w:val="22"/>
        </w:rPr>
        <w:t xml:space="preserve">Empório de Bebidas e/ou Quiosque de Frutas e Sucos Tropicais (BOX: 19): </w:t>
      </w:r>
    </w:p>
    <w:p w14:paraId="48152A23" w14:textId="77777777" w:rsidR="00716FC2" w:rsidRPr="00716FC2" w:rsidRDefault="00716FC2" w:rsidP="00716FC2">
      <w:pPr>
        <w:jc w:val="both"/>
        <w:rPr>
          <w:rFonts w:ascii="Arial" w:hAnsi="Arial" w:cs="Arial"/>
          <w:b/>
          <w:sz w:val="22"/>
          <w:szCs w:val="22"/>
        </w:rPr>
      </w:pPr>
    </w:p>
    <w:p w14:paraId="6EFE4BB7" w14:textId="77777777" w:rsidR="00716FC2" w:rsidRPr="00716FC2" w:rsidRDefault="00716FC2" w:rsidP="00716FC2">
      <w:pPr>
        <w:jc w:val="both"/>
        <w:rPr>
          <w:rFonts w:ascii="Arial" w:hAnsi="Arial" w:cs="Arial"/>
          <w:sz w:val="22"/>
          <w:szCs w:val="22"/>
        </w:rPr>
      </w:pPr>
      <w:r w:rsidRPr="00716FC2">
        <w:rPr>
          <w:rFonts w:ascii="Arial" w:hAnsi="Arial" w:cs="Arial"/>
          <w:b/>
          <w:sz w:val="22"/>
          <w:szCs w:val="22"/>
        </w:rPr>
        <w:t>Empório de bebidas:</w:t>
      </w:r>
      <w:r w:rsidRPr="00716FC2">
        <w:rPr>
          <w:rFonts w:ascii="Arial" w:hAnsi="Arial" w:cs="Arial"/>
          <w:sz w:val="22"/>
          <w:szCs w:val="22"/>
        </w:rPr>
        <w:t xml:space="preserve"> Espaço destinado para venda de bebidas em geral e demais produtos característicos do ramo. Facultada a degustação “in loco”; vedada a comercialização de bebidas refrigeradas e produtos alimentícios regionais.</w:t>
      </w:r>
    </w:p>
    <w:p w14:paraId="2CABA4DE" w14:textId="77777777" w:rsidR="00716FC2" w:rsidRPr="00716FC2" w:rsidRDefault="00716FC2" w:rsidP="00716FC2">
      <w:pPr>
        <w:jc w:val="both"/>
        <w:rPr>
          <w:rFonts w:ascii="Arial" w:hAnsi="Arial" w:cs="Arial"/>
          <w:sz w:val="22"/>
          <w:szCs w:val="22"/>
        </w:rPr>
      </w:pPr>
      <w:r w:rsidRPr="00716FC2">
        <w:rPr>
          <w:rFonts w:ascii="Arial" w:hAnsi="Arial" w:cs="Arial"/>
          <w:b/>
          <w:sz w:val="22"/>
          <w:szCs w:val="22"/>
        </w:rPr>
        <w:t xml:space="preserve">Quiosque de Frutas e Sucos Tropicais: </w:t>
      </w:r>
      <w:r w:rsidRPr="00716FC2">
        <w:rPr>
          <w:rFonts w:ascii="Arial" w:hAnsi="Arial" w:cs="Arial"/>
          <w:sz w:val="22"/>
          <w:szCs w:val="22"/>
        </w:rPr>
        <w:t>Espaço destinado para o comércio de frutas produzidas por plantas de diversos ecossistemas cuja melhor produção provenha de lugares com climas de temperaturas mais elevadas e ainda extraia-se da matéria sucos prontos para consumo, sucos em pó, refrescos, néctares em polpa, frutas minimamente processadas, desidratada, in natura revestidas com biofilmes e essências de frutas, sendo a manipulação dos produtos mediante adequação da área e autorização prévia da PML. Facultada a degustação “in loco”.</w:t>
      </w:r>
    </w:p>
    <w:p w14:paraId="4FE09604" w14:textId="77777777" w:rsidR="00716FC2" w:rsidRPr="00716FC2" w:rsidRDefault="00716FC2" w:rsidP="00716FC2">
      <w:pPr>
        <w:jc w:val="both"/>
        <w:rPr>
          <w:rFonts w:ascii="Arial" w:hAnsi="Arial" w:cs="Arial"/>
          <w:b/>
          <w:sz w:val="22"/>
          <w:szCs w:val="22"/>
        </w:rPr>
      </w:pPr>
    </w:p>
    <w:p w14:paraId="75E7E839" w14:textId="77777777" w:rsidR="00716FC2" w:rsidRPr="00716FC2" w:rsidRDefault="00716FC2" w:rsidP="00716FC2">
      <w:pPr>
        <w:jc w:val="both"/>
        <w:rPr>
          <w:rFonts w:ascii="Arial" w:hAnsi="Arial" w:cs="Arial"/>
          <w:sz w:val="22"/>
          <w:szCs w:val="22"/>
        </w:rPr>
      </w:pPr>
      <w:r w:rsidRPr="00716FC2">
        <w:rPr>
          <w:rFonts w:ascii="Arial" w:hAnsi="Arial" w:cs="Arial"/>
          <w:b/>
          <w:sz w:val="22"/>
          <w:szCs w:val="22"/>
        </w:rPr>
        <w:t>Tabacaria (BOX: 20):</w:t>
      </w:r>
      <w:r w:rsidRPr="00716FC2">
        <w:rPr>
          <w:rFonts w:ascii="Arial" w:hAnsi="Arial" w:cs="Arial"/>
          <w:sz w:val="22"/>
          <w:szCs w:val="22"/>
        </w:rPr>
        <w:t xml:space="preserve"> Espaço destinado ao comércio varejista de produtos relacionados ao tabaco, tais como cigarros, charutos e cigarrilha, de fumo em rolo ou em corda e fumo desfiado ou em pó, ainda artigos e acessórios complementares como isqueiros, piteiras e cachimbos.</w:t>
      </w:r>
    </w:p>
    <w:p w14:paraId="5CC4CB91" w14:textId="77777777" w:rsidR="00716FC2" w:rsidRPr="00716FC2" w:rsidRDefault="00716FC2" w:rsidP="00716FC2">
      <w:pPr>
        <w:jc w:val="both"/>
        <w:rPr>
          <w:rFonts w:ascii="Arial" w:hAnsi="Arial" w:cs="Arial"/>
          <w:b/>
          <w:sz w:val="22"/>
          <w:szCs w:val="22"/>
        </w:rPr>
      </w:pPr>
    </w:p>
    <w:p w14:paraId="04C25312" w14:textId="66CA1AE6" w:rsidR="00716FC2" w:rsidRPr="00716FC2" w:rsidRDefault="00716FC2" w:rsidP="00716FC2">
      <w:pPr>
        <w:jc w:val="both"/>
        <w:rPr>
          <w:sz w:val="22"/>
          <w:szCs w:val="22"/>
        </w:rPr>
      </w:pPr>
      <w:r w:rsidRPr="00716FC2">
        <w:rPr>
          <w:rFonts w:ascii="Arial" w:hAnsi="Arial" w:cs="Arial"/>
          <w:b/>
          <w:bCs/>
          <w:color w:val="000000"/>
          <w:sz w:val="22"/>
          <w:szCs w:val="22"/>
        </w:rPr>
        <w:t xml:space="preserve">Padaria </w:t>
      </w:r>
      <w:proofErr w:type="gramStart"/>
      <w:r w:rsidRPr="00716FC2">
        <w:rPr>
          <w:rFonts w:ascii="Arial" w:hAnsi="Arial" w:cs="Arial"/>
          <w:b/>
          <w:bCs/>
          <w:color w:val="000000"/>
          <w:sz w:val="22"/>
          <w:szCs w:val="22"/>
        </w:rPr>
        <w:t>Artesanal  (</w:t>
      </w:r>
      <w:proofErr w:type="gramEnd"/>
      <w:r w:rsidRPr="00716FC2">
        <w:rPr>
          <w:rFonts w:ascii="Arial" w:hAnsi="Arial" w:cs="Arial"/>
          <w:b/>
          <w:bCs/>
          <w:color w:val="000000"/>
          <w:sz w:val="22"/>
          <w:szCs w:val="22"/>
        </w:rPr>
        <w:t xml:space="preserve">BOX: 21): </w:t>
      </w:r>
      <w:r w:rsidRPr="00716FC2">
        <w:rPr>
          <w:rFonts w:ascii="Arial" w:hAnsi="Arial" w:cs="Arial"/>
          <w:color w:val="000000"/>
          <w:sz w:val="22"/>
          <w:szCs w:val="22"/>
        </w:rPr>
        <w:t xml:space="preserve">Espaço destinado para comercialização dos produtos previstos no ramo de empório de pães acrescidos de gelatinas, amidos, farinhas, macarrão, pães, doces, lacticínios, ovos, compotas, geleias, biscoitos e bolachas caseiras e industrializadas, pães industrializados e </w:t>
      </w:r>
      <w:r w:rsidRPr="00716FC2">
        <w:rPr>
          <w:rFonts w:ascii="Arial" w:hAnsi="Arial" w:cs="Arial"/>
          <w:color w:val="000000"/>
          <w:sz w:val="22"/>
          <w:szCs w:val="22"/>
        </w:rPr>
        <w:lastRenderedPageBreak/>
        <w:t>alimentos congelados, incluindo produtos de origem orgânica sem lactose ou outro derivado de animal e sem glúten, facultada a degustação “</w:t>
      </w:r>
      <w:r w:rsidRPr="00716FC2">
        <w:rPr>
          <w:rFonts w:ascii="Arial" w:hAnsi="Arial" w:cs="Arial"/>
          <w:i/>
          <w:color w:val="000000"/>
          <w:sz w:val="22"/>
          <w:szCs w:val="22"/>
        </w:rPr>
        <w:t>in loco</w:t>
      </w:r>
      <w:r w:rsidRPr="00716FC2">
        <w:rPr>
          <w:rFonts w:ascii="Arial" w:hAnsi="Arial" w:cs="Arial"/>
          <w:color w:val="000000"/>
          <w:sz w:val="22"/>
          <w:szCs w:val="22"/>
        </w:rPr>
        <w:t xml:space="preserve">”. </w:t>
      </w:r>
    </w:p>
    <w:p w14:paraId="2DF98167" w14:textId="77777777" w:rsidR="00716FC2" w:rsidRPr="00716FC2" w:rsidRDefault="00716FC2" w:rsidP="00716FC2">
      <w:pPr>
        <w:jc w:val="both"/>
        <w:rPr>
          <w:rFonts w:ascii="Arial" w:hAnsi="Arial" w:cs="Arial"/>
          <w:color w:val="000000"/>
          <w:sz w:val="22"/>
          <w:szCs w:val="22"/>
        </w:rPr>
      </w:pPr>
    </w:p>
    <w:p w14:paraId="57E6182B" w14:textId="77777777" w:rsidR="00716FC2" w:rsidRPr="00716FC2" w:rsidRDefault="00716FC2" w:rsidP="00716FC2">
      <w:pPr>
        <w:jc w:val="both"/>
        <w:rPr>
          <w:rFonts w:ascii="Arial" w:hAnsi="Arial" w:cs="Arial"/>
          <w:b/>
          <w:sz w:val="22"/>
          <w:szCs w:val="22"/>
        </w:rPr>
      </w:pPr>
    </w:p>
    <w:p w14:paraId="313A1BF7" w14:textId="77777777" w:rsidR="00716FC2" w:rsidRPr="00716FC2" w:rsidRDefault="00716FC2" w:rsidP="00716FC2">
      <w:pPr>
        <w:jc w:val="both"/>
        <w:rPr>
          <w:rFonts w:ascii="Arial" w:hAnsi="Arial" w:cs="Arial"/>
          <w:sz w:val="22"/>
          <w:szCs w:val="22"/>
        </w:rPr>
      </w:pPr>
      <w:r w:rsidRPr="00716FC2">
        <w:rPr>
          <w:rFonts w:ascii="Arial" w:hAnsi="Arial" w:cs="Arial"/>
          <w:b/>
          <w:sz w:val="22"/>
          <w:szCs w:val="22"/>
        </w:rPr>
        <w:t>Cestaria (BOX: 22):</w:t>
      </w:r>
      <w:r w:rsidRPr="00716FC2">
        <w:rPr>
          <w:rFonts w:ascii="Arial" w:hAnsi="Arial" w:cs="Arial"/>
          <w:sz w:val="22"/>
          <w:szCs w:val="22"/>
        </w:rPr>
        <w:t xml:space="preserve"> Espaço destinado para venda exclusiva de produto especifico, a cesta artesanal, podendo variar a preparação e fabricação de artefatos em palha, cortiça (rolhas, grânulos e análogos) de bambu, vime, junco e outros materiais trançados que materializem uma cesta.</w:t>
      </w:r>
    </w:p>
    <w:p w14:paraId="1D4F8D40" w14:textId="77777777" w:rsidR="00716FC2" w:rsidRPr="00716FC2" w:rsidRDefault="00716FC2" w:rsidP="00716FC2">
      <w:pPr>
        <w:jc w:val="both"/>
        <w:rPr>
          <w:rFonts w:ascii="Arial" w:hAnsi="Arial" w:cs="Arial"/>
          <w:b/>
          <w:sz w:val="22"/>
          <w:szCs w:val="22"/>
        </w:rPr>
      </w:pPr>
    </w:p>
    <w:p w14:paraId="0FEAA4C6" w14:textId="11F3A1D1" w:rsidR="00716FC2" w:rsidRPr="00716FC2" w:rsidRDefault="00716FC2" w:rsidP="00716FC2">
      <w:pPr>
        <w:jc w:val="both"/>
        <w:rPr>
          <w:rFonts w:ascii="Arial" w:hAnsi="Arial" w:cs="Arial"/>
          <w:sz w:val="22"/>
          <w:szCs w:val="22"/>
        </w:rPr>
      </w:pPr>
      <w:r w:rsidRPr="00716FC2">
        <w:rPr>
          <w:rFonts w:ascii="Arial" w:hAnsi="Arial" w:cs="Arial"/>
          <w:b/>
          <w:sz w:val="22"/>
          <w:szCs w:val="22"/>
        </w:rPr>
        <w:t>Armazém de Produtos orgânicos</w:t>
      </w:r>
      <w:r w:rsidR="00EE1DF1">
        <w:rPr>
          <w:rFonts w:ascii="Arial" w:hAnsi="Arial" w:cs="Arial"/>
          <w:b/>
          <w:sz w:val="22"/>
          <w:szCs w:val="22"/>
        </w:rPr>
        <w:t xml:space="preserve"> e/ou naturais</w:t>
      </w:r>
      <w:r w:rsidR="00165C2E">
        <w:rPr>
          <w:rFonts w:ascii="Arial" w:hAnsi="Arial" w:cs="Arial"/>
          <w:b/>
          <w:sz w:val="22"/>
          <w:szCs w:val="22"/>
        </w:rPr>
        <w:t xml:space="preserve"> </w:t>
      </w:r>
      <w:r w:rsidRPr="00716FC2">
        <w:rPr>
          <w:rFonts w:ascii="Arial" w:hAnsi="Arial" w:cs="Arial"/>
          <w:b/>
          <w:sz w:val="22"/>
          <w:szCs w:val="22"/>
        </w:rPr>
        <w:t>(BOX: 23</w:t>
      </w:r>
      <w:r w:rsidRPr="001D4898">
        <w:rPr>
          <w:rFonts w:ascii="Arial" w:hAnsi="Arial" w:cs="Arial"/>
          <w:b/>
          <w:sz w:val="22"/>
          <w:szCs w:val="22"/>
        </w:rPr>
        <w:t>):</w:t>
      </w:r>
      <w:r w:rsidRPr="001D4898">
        <w:rPr>
          <w:rFonts w:ascii="Arial" w:hAnsi="Arial" w:cs="Arial"/>
          <w:sz w:val="22"/>
          <w:szCs w:val="22"/>
        </w:rPr>
        <w:t xml:space="preserve"> Espaço destinado para a comercialização dos produtos previstos no ramo do empório e armazém</w:t>
      </w:r>
      <w:r w:rsidR="001D4898">
        <w:rPr>
          <w:rFonts w:ascii="Arial" w:hAnsi="Arial" w:cs="Arial"/>
          <w:sz w:val="22"/>
          <w:szCs w:val="22"/>
        </w:rPr>
        <w:t xml:space="preserve"> orgânicos ou não e produtos orgânicos “in natura”</w:t>
      </w:r>
      <w:r w:rsidRPr="001D4898">
        <w:rPr>
          <w:rFonts w:ascii="Arial" w:hAnsi="Arial" w:cs="Arial"/>
          <w:sz w:val="22"/>
          <w:szCs w:val="22"/>
        </w:rPr>
        <w:t xml:space="preserve"> desde que trate de um alimento sadio, limpo, cultivado</w:t>
      </w:r>
      <w:r w:rsidR="00184BFB">
        <w:rPr>
          <w:rFonts w:ascii="Arial" w:hAnsi="Arial" w:cs="Arial"/>
          <w:sz w:val="22"/>
          <w:szCs w:val="22"/>
        </w:rPr>
        <w:t xml:space="preserve"> sem agrotóxicos e sem fertilizantes químicos, proveniente de fornecedores responsáveis comprometidos com a qualidade do produto e saúde do consumidor de acordo com os critérios da agricultura orgânica estabelecida por lei e regulamentada pelo governo, que tenham as certificações necessárias</w:t>
      </w:r>
      <w:r w:rsidRPr="001D4898">
        <w:rPr>
          <w:rFonts w:ascii="Arial" w:hAnsi="Arial" w:cs="Arial"/>
          <w:sz w:val="22"/>
          <w:szCs w:val="22"/>
        </w:rPr>
        <w:t>. A manipulação dos produtos mediante adequação da área e autorização prévia da PML</w:t>
      </w:r>
      <w:r w:rsidR="00184BFB">
        <w:rPr>
          <w:rFonts w:ascii="Arial" w:hAnsi="Arial" w:cs="Arial"/>
          <w:sz w:val="22"/>
          <w:szCs w:val="22"/>
        </w:rPr>
        <w:t xml:space="preserve">. Facultada </w:t>
      </w:r>
      <w:r w:rsidRPr="001D4898">
        <w:rPr>
          <w:rFonts w:ascii="Arial" w:hAnsi="Arial" w:cs="Arial"/>
          <w:sz w:val="22"/>
          <w:szCs w:val="22"/>
        </w:rPr>
        <w:t>a degustação “</w:t>
      </w:r>
      <w:r w:rsidRPr="001D4898">
        <w:rPr>
          <w:rFonts w:ascii="Arial" w:hAnsi="Arial" w:cs="Arial"/>
          <w:i/>
          <w:sz w:val="22"/>
          <w:szCs w:val="22"/>
        </w:rPr>
        <w:t>in loco</w:t>
      </w:r>
      <w:r w:rsidRPr="001D4898">
        <w:rPr>
          <w:rFonts w:ascii="Arial" w:hAnsi="Arial" w:cs="Arial"/>
          <w:sz w:val="22"/>
          <w:szCs w:val="22"/>
        </w:rPr>
        <w:t>”</w:t>
      </w:r>
      <w:r w:rsidR="006332D7" w:rsidRPr="001D4898">
        <w:rPr>
          <w:rFonts w:ascii="Arial" w:hAnsi="Arial" w:cs="Arial"/>
          <w:sz w:val="22"/>
          <w:szCs w:val="22"/>
        </w:rPr>
        <w:t>.</w:t>
      </w:r>
    </w:p>
    <w:p w14:paraId="37BFEF36" w14:textId="77777777" w:rsidR="00716FC2" w:rsidRPr="00716FC2" w:rsidRDefault="00716FC2" w:rsidP="00716FC2">
      <w:pPr>
        <w:jc w:val="both"/>
        <w:rPr>
          <w:rFonts w:ascii="Arial" w:hAnsi="Arial" w:cs="Arial"/>
          <w:b/>
          <w:sz w:val="22"/>
          <w:szCs w:val="22"/>
        </w:rPr>
      </w:pPr>
    </w:p>
    <w:p w14:paraId="403C1B76" w14:textId="7BD444C0" w:rsidR="00104334" w:rsidRPr="00716FC2" w:rsidRDefault="00716FC2" w:rsidP="00716FC2">
      <w:pPr>
        <w:pStyle w:val="NormalWeb"/>
        <w:shd w:val="clear" w:color="auto" w:fill="FFFFFF"/>
        <w:spacing w:after="0"/>
        <w:jc w:val="center"/>
        <w:rPr>
          <w:rFonts w:ascii="Arial" w:hAnsi="Arial" w:cs="Arial"/>
          <w:b/>
          <w:bCs/>
          <w:sz w:val="22"/>
          <w:szCs w:val="22"/>
          <w:u w:val="single"/>
        </w:rPr>
      </w:pPr>
      <w:r w:rsidRPr="00716FC2">
        <w:rPr>
          <w:rFonts w:ascii="Arial" w:hAnsi="Arial" w:cs="Arial"/>
          <w:b/>
          <w:sz w:val="22"/>
          <w:szCs w:val="22"/>
        </w:rPr>
        <w:t>Restaurante de Gastronomia tradicional (BOX: 24):</w:t>
      </w:r>
      <w:r w:rsidRPr="00716FC2">
        <w:rPr>
          <w:rFonts w:ascii="Arial" w:hAnsi="Arial" w:cs="Arial"/>
          <w:sz w:val="22"/>
          <w:szCs w:val="22"/>
        </w:rPr>
        <w:t xml:space="preserve"> Espaço destinado para vender e servir comida preparada com ou sem bebidas alcoólicas ao público em geral, serviço completo, atividade destinada ao preparo de refeições com culinária características da região ou local onde o insumo é encontrado em abundancia e corresponde aos hábitos alimentares dessa população advindos de sua herança histórica de Laguna.</w:t>
      </w:r>
    </w:p>
    <w:p w14:paraId="713BE9EF" w14:textId="77777777" w:rsidR="0013394F" w:rsidRPr="00716FC2" w:rsidRDefault="0013394F" w:rsidP="0013394F">
      <w:pPr>
        <w:pStyle w:val="Corpodetexto21"/>
        <w:jc w:val="center"/>
        <w:rPr>
          <w:b/>
          <w:bCs/>
          <w:sz w:val="22"/>
          <w:szCs w:val="22"/>
          <w:u w:val="single"/>
        </w:rPr>
      </w:pPr>
    </w:p>
    <w:p w14:paraId="3146E5AD" w14:textId="77777777" w:rsidR="0013394F" w:rsidRDefault="0013394F" w:rsidP="0013394F">
      <w:pPr>
        <w:pStyle w:val="Corpodetexto21"/>
        <w:jc w:val="center"/>
        <w:rPr>
          <w:b/>
          <w:bCs/>
          <w:u w:val="single"/>
        </w:rPr>
      </w:pPr>
    </w:p>
    <w:p w14:paraId="19BE2ABF" w14:textId="77777777" w:rsidR="0013394F" w:rsidRDefault="0013394F" w:rsidP="0013394F">
      <w:pPr>
        <w:pStyle w:val="Corpodetexto21"/>
        <w:jc w:val="center"/>
        <w:rPr>
          <w:b/>
          <w:bCs/>
          <w:u w:val="single"/>
        </w:rPr>
      </w:pPr>
    </w:p>
    <w:p w14:paraId="0CC792CC" w14:textId="77777777" w:rsidR="0013394F" w:rsidRDefault="0013394F" w:rsidP="0013394F">
      <w:pPr>
        <w:pStyle w:val="Corpodetexto21"/>
        <w:jc w:val="center"/>
        <w:rPr>
          <w:b/>
          <w:bCs/>
          <w:u w:val="single"/>
        </w:rPr>
      </w:pPr>
    </w:p>
    <w:p w14:paraId="33B49DBE" w14:textId="77777777" w:rsidR="0013394F" w:rsidRDefault="0013394F" w:rsidP="0013394F">
      <w:pPr>
        <w:pStyle w:val="Corpodetexto21"/>
        <w:jc w:val="center"/>
        <w:rPr>
          <w:b/>
          <w:bCs/>
          <w:u w:val="single"/>
        </w:rPr>
      </w:pPr>
    </w:p>
    <w:p w14:paraId="2DF86BC3" w14:textId="77777777" w:rsidR="0013394F" w:rsidRDefault="0013394F" w:rsidP="0013394F">
      <w:pPr>
        <w:pStyle w:val="Corpodetexto21"/>
        <w:jc w:val="center"/>
        <w:rPr>
          <w:b/>
          <w:bCs/>
          <w:u w:val="single"/>
        </w:rPr>
      </w:pPr>
    </w:p>
    <w:p w14:paraId="09FBAAD9" w14:textId="77777777" w:rsidR="0013394F" w:rsidRDefault="0013394F" w:rsidP="0013394F">
      <w:pPr>
        <w:pStyle w:val="Corpodetexto21"/>
        <w:jc w:val="center"/>
        <w:rPr>
          <w:b/>
          <w:bCs/>
          <w:u w:val="single"/>
        </w:rPr>
      </w:pPr>
    </w:p>
    <w:p w14:paraId="28556CDE" w14:textId="77777777" w:rsidR="0013394F" w:rsidRDefault="0013394F" w:rsidP="0013394F">
      <w:pPr>
        <w:pStyle w:val="Corpodetexto21"/>
        <w:jc w:val="center"/>
        <w:rPr>
          <w:b/>
          <w:bCs/>
          <w:u w:val="single"/>
        </w:rPr>
      </w:pPr>
    </w:p>
    <w:p w14:paraId="1F650A26" w14:textId="77777777" w:rsidR="0013394F" w:rsidRDefault="0013394F" w:rsidP="0013394F">
      <w:pPr>
        <w:pStyle w:val="Corpodetexto21"/>
        <w:jc w:val="center"/>
        <w:rPr>
          <w:b/>
          <w:bCs/>
          <w:u w:val="single"/>
        </w:rPr>
      </w:pPr>
    </w:p>
    <w:p w14:paraId="64DC3464" w14:textId="77777777" w:rsidR="0013394F" w:rsidRDefault="0013394F" w:rsidP="0013394F">
      <w:pPr>
        <w:pStyle w:val="Corpodetexto21"/>
        <w:jc w:val="center"/>
        <w:rPr>
          <w:b/>
          <w:bCs/>
          <w:u w:val="single"/>
        </w:rPr>
      </w:pPr>
    </w:p>
    <w:p w14:paraId="25C6E617" w14:textId="77777777" w:rsidR="0013394F" w:rsidRDefault="0013394F" w:rsidP="0013394F">
      <w:pPr>
        <w:pStyle w:val="Corpodetexto21"/>
        <w:jc w:val="center"/>
        <w:rPr>
          <w:b/>
          <w:bCs/>
          <w:u w:val="single"/>
        </w:rPr>
      </w:pPr>
    </w:p>
    <w:p w14:paraId="73F05C79" w14:textId="77777777" w:rsidR="0013394F" w:rsidRDefault="0013394F" w:rsidP="0013394F">
      <w:pPr>
        <w:pStyle w:val="Corpodetexto21"/>
        <w:jc w:val="center"/>
        <w:rPr>
          <w:b/>
          <w:bCs/>
          <w:u w:val="single"/>
        </w:rPr>
      </w:pPr>
    </w:p>
    <w:p w14:paraId="34BF04E2" w14:textId="77777777" w:rsidR="0013394F" w:rsidRDefault="0013394F" w:rsidP="0013394F">
      <w:pPr>
        <w:pStyle w:val="Corpodetexto21"/>
        <w:jc w:val="center"/>
        <w:rPr>
          <w:b/>
          <w:bCs/>
          <w:u w:val="single"/>
        </w:rPr>
      </w:pPr>
    </w:p>
    <w:p w14:paraId="54AC4075" w14:textId="77777777" w:rsidR="0013394F" w:rsidRDefault="0013394F" w:rsidP="0013394F">
      <w:pPr>
        <w:pStyle w:val="Corpodetexto21"/>
        <w:jc w:val="center"/>
        <w:rPr>
          <w:b/>
          <w:bCs/>
          <w:u w:val="single"/>
        </w:rPr>
      </w:pPr>
    </w:p>
    <w:p w14:paraId="5EF432B7" w14:textId="77777777" w:rsidR="0013394F" w:rsidRDefault="0013394F" w:rsidP="0013394F">
      <w:pPr>
        <w:pStyle w:val="Corpodetexto21"/>
        <w:jc w:val="center"/>
        <w:rPr>
          <w:b/>
          <w:bCs/>
          <w:u w:val="single"/>
        </w:rPr>
      </w:pPr>
    </w:p>
    <w:p w14:paraId="1B16A52F" w14:textId="77777777" w:rsidR="0013394F" w:rsidRDefault="0013394F" w:rsidP="0013394F">
      <w:pPr>
        <w:pStyle w:val="Corpodetexto21"/>
        <w:jc w:val="center"/>
        <w:rPr>
          <w:b/>
          <w:bCs/>
          <w:u w:val="single"/>
        </w:rPr>
      </w:pPr>
    </w:p>
    <w:p w14:paraId="78343938" w14:textId="77777777" w:rsidR="0013394F" w:rsidRDefault="0013394F" w:rsidP="0013394F">
      <w:pPr>
        <w:pStyle w:val="Corpodetexto21"/>
        <w:jc w:val="center"/>
        <w:rPr>
          <w:b/>
          <w:bCs/>
          <w:u w:val="single"/>
        </w:rPr>
      </w:pPr>
    </w:p>
    <w:p w14:paraId="11BB854E" w14:textId="77777777" w:rsidR="0013394F" w:rsidRDefault="0013394F" w:rsidP="0013394F">
      <w:pPr>
        <w:pStyle w:val="Corpodetexto21"/>
        <w:jc w:val="center"/>
        <w:rPr>
          <w:b/>
          <w:bCs/>
          <w:u w:val="single"/>
        </w:rPr>
      </w:pPr>
    </w:p>
    <w:p w14:paraId="291B0D43" w14:textId="77777777" w:rsidR="0013394F" w:rsidRDefault="0013394F" w:rsidP="0013394F">
      <w:pPr>
        <w:pStyle w:val="Corpodetexto21"/>
        <w:jc w:val="center"/>
        <w:rPr>
          <w:b/>
          <w:bCs/>
          <w:u w:val="single"/>
        </w:rPr>
      </w:pPr>
    </w:p>
    <w:p w14:paraId="49F320CE" w14:textId="77777777" w:rsidR="0013394F" w:rsidRDefault="0013394F" w:rsidP="0013394F">
      <w:pPr>
        <w:pStyle w:val="Corpodetexto21"/>
        <w:jc w:val="center"/>
        <w:rPr>
          <w:b/>
          <w:bCs/>
          <w:u w:val="single"/>
        </w:rPr>
      </w:pPr>
    </w:p>
    <w:p w14:paraId="66D6CB44" w14:textId="77777777" w:rsidR="0013394F" w:rsidRDefault="0013394F" w:rsidP="0013394F">
      <w:pPr>
        <w:pStyle w:val="Corpodetexto21"/>
        <w:jc w:val="center"/>
        <w:rPr>
          <w:b/>
          <w:bCs/>
          <w:u w:val="single"/>
        </w:rPr>
      </w:pPr>
    </w:p>
    <w:p w14:paraId="2932609F" w14:textId="77777777" w:rsidR="0013394F" w:rsidRDefault="0013394F" w:rsidP="0013394F">
      <w:pPr>
        <w:pStyle w:val="Corpodetexto21"/>
        <w:jc w:val="center"/>
        <w:rPr>
          <w:b/>
          <w:bCs/>
          <w:u w:val="single"/>
        </w:rPr>
      </w:pPr>
    </w:p>
    <w:p w14:paraId="1089D607" w14:textId="77777777" w:rsidR="0013394F" w:rsidRDefault="0013394F" w:rsidP="0013394F">
      <w:pPr>
        <w:pStyle w:val="Corpodetexto21"/>
        <w:jc w:val="center"/>
        <w:rPr>
          <w:b/>
          <w:bCs/>
          <w:u w:val="single"/>
        </w:rPr>
      </w:pPr>
    </w:p>
    <w:p w14:paraId="653E9AE8" w14:textId="77777777" w:rsidR="0013394F" w:rsidRDefault="0013394F" w:rsidP="0013394F">
      <w:pPr>
        <w:pStyle w:val="Corpodetexto21"/>
        <w:jc w:val="center"/>
        <w:rPr>
          <w:b/>
          <w:bCs/>
          <w:u w:val="single"/>
        </w:rPr>
      </w:pPr>
    </w:p>
    <w:p w14:paraId="2A17D683" w14:textId="77777777" w:rsidR="0013394F" w:rsidRDefault="0013394F" w:rsidP="0013394F">
      <w:pPr>
        <w:pStyle w:val="Corpodetexto21"/>
        <w:jc w:val="center"/>
        <w:rPr>
          <w:b/>
          <w:bCs/>
          <w:u w:val="single"/>
        </w:rPr>
      </w:pPr>
    </w:p>
    <w:p w14:paraId="33E335A2" w14:textId="77777777" w:rsidR="0013394F" w:rsidRDefault="0013394F" w:rsidP="00E100A6">
      <w:pPr>
        <w:pStyle w:val="Corpodetexto21"/>
        <w:rPr>
          <w:b/>
          <w:bCs/>
          <w:u w:val="single"/>
        </w:rPr>
      </w:pPr>
    </w:p>
    <w:p w14:paraId="7E4EB2F9" w14:textId="77777777" w:rsidR="0013394F" w:rsidRDefault="0013394F" w:rsidP="0013394F">
      <w:pPr>
        <w:pStyle w:val="Corpodetexto21"/>
        <w:jc w:val="center"/>
        <w:rPr>
          <w:b/>
          <w:bCs/>
          <w:u w:val="single"/>
        </w:rPr>
      </w:pPr>
    </w:p>
    <w:p w14:paraId="1C66541C" w14:textId="77777777" w:rsidR="0013394F" w:rsidRDefault="0013394F" w:rsidP="00862989">
      <w:pPr>
        <w:pStyle w:val="Corpodetexto21"/>
        <w:rPr>
          <w:b/>
          <w:bCs/>
          <w:u w:val="single"/>
        </w:rPr>
      </w:pPr>
    </w:p>
    <w:p w14:paraId="5F904CBF" w14:textId="77777777" w:rsidR="00923F18" w:rsidRDefault="00923F18" w:rsidP="0013394F">
      <w:pPr>
        <w:pStyle w:val="Corpodetexto21"/>
        <w:jc w:val="center"/>
        <w:rPr>
          <w:b/>
          <w:bCs/>
          <w:highlight w:val="yellow"/>
          <w:u w:val="single"/>
        </w:rPr>
      </w:pPr>
    </w:p>
    <w:p w14:paraId="6966B6FE" w14:textId="77777777" w:rsidR="00923F18" w:rsidRDefault="00923F18" w:rsidP="0013394F">
      <w:pPr>
        <w:pStyle w:val="Corpodetexto21"/>
        <w:jc w:val="center"/>
        <w:rPr>
          <w:b/>
          <w:bCs/>
          <w:highlight w:val="yellow"/>
          <w:u w:val="single"/>
        </w:rPr>
      </w:pPr>
    </w:p>
    <w:p w14:paraId="55A00296" w14:textId="0041A168" w:rsidR="0013394F" w:rsidRPr="00E4273C" w:rsidRDefault="0013394F" w:rsidP="0013394F">
      <w:pPr>
        <w:pStyle w:val="Corpodetexto21"/>
        <w:jc w:val="center"/>
        <w:rPr>
          <w:sz w:val="24"/>
          <w:szCs w:val="24"/>
        </w:rPr>
      </w:pPr>
      <w:r w:rsidRPr="00E4273C">
        <w:rPr>
          <w:sz w:val="24"/>
          <w:szCs w:val="24"/>
        </w:rPr>
        <w:t xml:space="preserve">ANEXO </w:t>
      </w:r>
      <w:r w:rsidR="00923F18" w:rsidRPr="00E4273C">
        <w:rPr>
          <w:sz w:val="24"/>
          <w:szCs w:val="24"/>
        </w:rPr>
        <w:t>IX</w:t>
      </w:r>
    </w:p>
    <w:p w14:paraId="76901B5E" w14:textId="77777777" w:rsidR="0013394F" w:rsidRDefault="0013394F" w:rsidP="0013394F">
      <w:pPr>
        <w:pStyle w:val="Corpodetexto21"/>
        <w:jc w:val="center"/>
        <w:rPr>
          <w:b/>
          <w:bCs/>
          <w:u w:val="single"/>
        </w:rPr>
      </w:pPr>
    </w:p>
    <w:p w14:paraId="1176CE0D" w14:textId="77777777" w:rsidR="0013394F" w:rsidRDefault="0013394F" w:rsidP="0013394F">
      <w:pPr>
        <w:jc w:val="both"/>
        <w:rPr>
          <w:b/>
          <w:bCs/>
          <w:color w:val="000000"/>
          <w:u w:val="single"/>
        </w:rPr>
      </w:pPr>
    </w:p>
    <w:p w14:paraId="15CB8797" w14:textId="77777777" w:rsidR="0013394F" w:rsidRDefault="0013394F" w:rsidP="0013394F">
      <w:pPr>
        <w:ind w:firstLine="540"/>
        <w:jc w:val="center"/>
      </w:pPr>
      <w:r>
        <w:rPr>
          <w:bCs/>
          <w:color w:val="000000"/>
        </w:rPr>
        <w:t>DECLARAÇÃO DE INEXISTÊNCIA DE SERVIDOR PÚBLICO MUNICIPAL NOS QUADROS DA EMPRESA</w:t>
      </w:r>
    </w:p>
    <w:p w14:paraId="3C1D6E8B" w14:textId="77777777" w:rsidR="0013394F" w:rsidRDefault="0013394F" w:rsidP="0013394F">
      <w:pPr>
        <w:ind w:firstLine="540"/>
        <w:jc w:val="center"/>
        <w:rPr>
          <w:bCs/>
          <w:color w:val="000000"/>
        </w:rPr>
      </w:pPr>
    </w:p>
    <w:p w14:paraId="5026974C" w14:textId="77777777" w:rsidR="0013394F" w:rsidRDefault="0013394F" w:rsidP="0013394F">
      <w:pPr>
        <w:ind w:firstLine="540"/>
        <w:jc w:val="center"/>
        <w:rPr>
          <w:bCs/>
          <w:color w:val="000000"/>
        </w:rPr>
      </w:pPr>
    </w:p>
    <w:p w14:paraId="73871F6A" w14:textId="77777777" w:rsidR="0013394F" w:rsidRDefault="0013394F" w:rsidP="0013394F">
      <w:pPr>
        <w:jc w:val="both"/>
      </w:pPr>
      <w:r>
        <w:rPr>
          <w:b/>
        </w:rPr>
        <w:t>À</w:t>
      </w:r>
    </w:p>
    <w:p w14:paraId="21CD196D" w14:textId="53DF6C82" w:rsidR="0013394F" w:rsidRDefault="00AD05DC" w:rsidP="0013394F">
      <w:pPr>
        <w:jc w:val="both"/>
      </w:pPr>
      <w:r>
        <w:rPr>
          <w:b/>
        </w:rPr>
        <w:t>PREFEITURA MUNICIPAL DE LAGUNA</w:t>
      </w:r>
    </w:p>
    <w:p w14:paraId="54551E13" w14:textId="77777777" w:rsidR="0013394F" w:rsidRDefault="0013394F" w:rsidP="0013394F">
      <w:pPr>
        <w:jc w:val="both"/>
      </w:pPr>
      <w:r>
        <w:rPr>
          <w:b/>
        </w:rPr>
        <w:t>COMISSÃO PERMANENTE DE LICITAÇÃO</w:t>
      </w:r>
    </w:p>
    <w:p w14:paraId="606F9093" w14:textId="799C246F" w:rsidR="0013394F" w:rsidRDefault="0013394F" w:rsidP="0013394F">
      <w:pPr>
        <w:jc w:val="both"/>
      </w:pPr>
      <w:r>
        <w:rPr>
          <w:b/>
        </w:rPr>
        <w:t xml:space="preserve">REFERENTE: EDITAL DE </w:t>
      </w:r>
      <w:r w:rsidRPr="001B0713">
        <w:rPr>
          <w:b/>
        </w:rPr>
        <w:t xml:space="preserve">CONCORRÊNCIA Nº </w:t>
      </w:r>
      <w:r w:rsidR="001B0713" w:rsidRPr="001B0713">
        <w:rPr>
          <w:b/>
        </w:rPr>
        <w:t>01</w:t>
      </w:r>
      <w:r w:rsidRPr="001B0713">
        <w:rPr>
          <w:b/>
        </w:rPr>
        <w:t>/202</w:t>
      </w:r>
      <w:r w:rsidR="001B58D6">
        <w:rPr>
          <w:b/>
        </w:rPr>
        <w:t>1</w:t>
      </w:r>
      <w:r w:rsidRPr="001B0713">
        <w:rPr>
          <w:b/>
        </w:rPr>
        <w:t xml:space="preserve"> </w:t>
      </w:r>
      <w:r w:rsidR="007F07E6">
        <w:rPr>
          <w:b/>
        </w:rPr>
        <w:t>PML</w:t>
      </w:r>
    </w:p>
    <w:p w14:paraId="330A30CB" w14:textId="77777777" w:rsidR="0013394F" w:rsidRDefault="0013394F" w:rsidP="0013394F">
      <w:pPr>
        <w:jc w:val="both"/>
      </w:pPr>
    </w:p>
    <w:p w14:paraId="28FEA9F9" w14:textId="77777777" w:rsidR="0013394F" w:rsidRDefault="0013394F" w:rsidP="0013394F">
      <w:pPr>
        <w:jc w:val="both"/>
      </w:pPr>
    </w:p>
    <w:p w14:paraId="4CCB8136" w14:textId="77777777" w:rsidR="0013394F" w:rsidRDefault="0013394F" w:rsidP="0013394F">
      <w:pPr>
        <w:jc w:val="both"/>
      </w:pPr>
    </w:p>
    <w:p w14:paraId="3628C098" w14:textId="77777777" w:rsidR="0013394F" w:rsidRDefault="0013394F" w:rsidP="0013394F">
      <w:pPr>
        <w:jc w:val="both"/>
      </w:pPr>
    </w:p>
    <w:p w14:paraId="5471681A" w14:textId="77777777" w:rsidR="0013394F" w:rsidRDefault="0013394F" w:rsidP="0013394F">
      <w:pPr>
        <w:jc w:val="both"/>
      </w:pPr>
      <w:r>
        <w:tab/>
        <w:t>A empresa........................................................................, inscrita no CNPJ nº .........................................., por intermédio de seu representante legal o (a) Sr.(a) ....................................................., portador (a) da Carteira de Identidade nº ............................................................... e do CPF .............................................................., DECLARA, que, não possui em seu quadro funcional servidor público ou dirigente de órgão ou entidade contratante ou responsável pela licitação.</w:t>
      </w:r>
    </w:p>
    <w:p w14:paraId="1DB381F8" w14:textId="77777777" w:rsidR="0013394F" w:rsidRDefault="0013394F" w:rsidP="0013394F">
      <w:pPr>
        <w:jc w:val="both"/>
      </w:pPr>
    </w:p>
    <w:p w14:paraId="0A8DB661" w14:textId="77777777" w:rsidR="0013394F" w:rsidRDefault="0013394F" w:rsidP="0013394F">
      <w:pPr>
        <w:jc w:val="both"/>
      </w:pPr>
    </w:p>
    <w:p w14:paraId="799A4BF3" w14:textId="77777777" w:rsidR="0013394F" w:rsidRDefault="0013394F" w:rsidP="0013394F">
      <w:pPr>
        <w:jc w:val="both"/>
      </w:pPr>
      <w:r>
        <w:t>Por ser expressão da verdade, firmamos a presente.</w:t>
      </w:r>
    </w:p>
    <w:p w14:paraId="2F60A9A1" w14:textId="77777777" w:rsidR="0013394F" w:rsidRDefault="0013394F" w:rsidP="0013394F">
      <w:pPr>
        <w:jc w:val="both"/>
      </w:pPr>
    </w:p>
    <w:p w14:paraId="2A58652C" w14:textId="77777777" w:rsidR="0013394F" w:rsidRDefault="0013394F" w:rsidP="0013394F">
      <w:pPr>
        <w:jc w:val="both"/>
      </w:pPr>
    </w:p>
    <w:p w14:paraId="1C2E211A" w14:textId="77777777" w:rsidR="0013394F" w:rsidRDefault="0013394F" w:rsidP="0013394F">
      <w:pPr>
        <w:jc w:val="both"/>
      </w:pPr>
    </w:p>
    <w:p w14:paraId="30B8AD4D" w14:textId="77777777" w:rsidR="0013394F" w:rsidRDefault="0013394F" w:rsidP="0013394F">
      <w:pPr>
        <w:jc w:val="both"/>
      </w:pPr>
    </w:p>
    <w:p w14:paraId="37DD280F" w14:textId="75405746" w:rsidR="0013394F" w:rsidRDefault="0013394F" w:rsidP="0013394F">
      <w:pPr>
        <w:jc w:val="both"/>
      </w:pPr>
      <w:r>
        <w:tab/>
      </w:r>
      <w:r>
        <w:tab/>
        <w:t>Laguna SC, ........ de...........................de 202</w:t>
      </w:r>
      <w:r w:rsidR="001B58D6">
        <w:t>1</w:t>
      </w:r>
      <w:r>
        <w:t>.</w:t>
      </w:r>
    </w:p>
    <w:p w14:paraId="3A568D0F" w14:textId="77777777" w:rsidR="0013394F" w:rsidRDefault="0013394F" w:rsidP="0013394F">
      <w:pPr>
        <w:jc w:val="both"/>
      </w:pPr>
    </w:p>
    <w:p w14:paraId="256E4879" w14:textId="77777777" w:rsidR="0013394F" w:rsidRDefault="0013394F" w:rsidP="0013394F">
      <w:pPr>
        <w:jc w:val="both"/>
      </w:pPr>
    </w:p>
    <w:p w14:paraId="12DF2380" w14:textId="77777777" w:rsidR="0013394F" w:rsidRDefault="0013394F" w:rsidP="0013394F">
      <w:pPr>
        <w:jc w:val="both"/>
      </w:pPr>
    </w:p>
    <w:p w14:paraId="15619B4D" w14:textId="77777777" w:rsidR="0013394F" w:rsidRDefault="0013394F" w:rsidP="0013394F">
      <w:pPr>
        <w:jc w:val="both"/>
      </w:pPr>
    </w:p>
    <w:p w14:paraId="5C8F9C7B" w14:textId="77777777" w:rsidR="0013394F" w:rsidRDefault="0013394F" w:rsidP="0013394F">
      <w:pPr>
        <w:jc w:val="both"/>
      </w:pPr>
      <w:r>
        <w:t>__________________________________</w:t>
      </w:r>
    </w:p>
    <w:p w14:paraId="0C730DC7" w14:textId="77777777" w:rsidR="0013394F" w:rsidRDefault="0013394F" w:rsidP="0013394F">
      <w:pPr>
        <w:jc w:val="both"/>
      </w:pPr>
      <w:r>
        <w:t>Razão Social:</w:t>
      </w:r>
    </w:p>
    <w:p w14:paraId="34E43EC5" w14:textId="77777777" w:rsidR="0013394F" w:rsidRDefault="0013394F" w:rsidP="0013394F">
      <w:pPr>
        <w:jc w:val="both"/>
      </w:pPr>
      <w:r>
        <w:t>CNPJ nº:</w:t>
      </w:r>
    </w:p>
    <w:p w14:paraId="3348DD3D" w14:textId="77777777" w:rsidR="0013394F" w:rsidRDefault="0013394F" w:rsidP="0013394F">
      <w:pPr>
        <w:jc w:val="both"/>
      </w:pPr>
      <w:r>
        <w:t>Declarante (nome):</w:t>
      </w:r>
    </w:p>
    <w:p w14:paraId="0D5C468E" w14:textId="77777777" w:rsidR="0013394F" w:rsidRDefault="0013394F" w:rsidP="0013394F">
      <w:pPr>
        <w:pStyle w:val="Corpodetexto21"/>
      </w:pPr>
      <w:r>
        <w:t>CPF do Declarante:</w:t>
      </w:r>
    </w:p>
    <w:p w14:paraId="280B5D73" w14:textId="0CCA3DA3" w:rsidR="0013394F" w:rsidRDefault="0013394F" w:rsidP="0013394F">
      <w:pPr>
        <w:pStyle w:val="Corpodetexto21"/>
        <w:jc w:val="center"/>
        <w:rPr>
          <w:b/>
          <w:bCs/>
        </w:rPr>
      </w:pPr>
    </w:p>
    <w:p w14:paraId="45AB4652" w14:textId="56B582CB" w:rsidR="00E32AF6" w:rsidRDefault="00E32AF6" w:rsidP="0013394F">
      <w:pPr>
        <w:pStyle w:val="Corpodetexto21"/>
        <w:jc w:val="center"/>
        <w:rPr>
          <w:b/>
          <w:bCs/>
        </w:rPr>
      </w:pPr>
    </w:p>
    <w:p w14:paraId="44ECB215" w14:textId="453D182C" w:rsidR="00E32AF6" w:rsidRDefault="002C2225">
      <w:r>
        <w:t xml:space="preserve">                               </w:t>
      </w:r>
    </w:p>
    <w:p w14:paraId="53D523AE" w14:textId="32C69FEE" w:rsidR="00EE131C" w:rsidRDefault="00EE131C"/>
    <w:p w14:paraId="08F23F83" w14:textId="507B3418" w:rsidR="00EE131C" w:rsidRDefault="00EE131C"/>
    <w:p w14:paraId="218A5CB4" w14:textId="54133304" w:rsidR="00EE131C" w:rsidRDefault="00EE131C"/>
    <w:p w14:paraId="7F99012F" w14:textId="2BCF5506" w:rsidR="00EE131C" w:rsidRDefault="00EE131C"/>
    <w:p w14:paraId="4BFD7EDA" w14:textId="56F84976" w:rsidR="00EE131C" w:rsidRDefault="00EE131C"/>
    <w:p w14:paraId="0E270CA9" w14:textId="0B1D6C3D" w:rsidR="00EE131C" w:rsidRDefault="00EE131C"/>
    <w:p w14:paraId="02CE2686" w14:textId="32A08504" w:rsidR="00EE131C" w:rsidRDefault="00EE131C"/>
    <w:p w14:paraId="531BC87D" w14:textId="77777777" w:rsidR="00DE3EAD" w:rsidRDefault="00DE3EAD"/>
    <w:p w14:paraId="26B3F181" w14:textId="3AB64E19" w:rsidR="00E61978" w:rsidRPr="00E4273C" w:rsidRDefault="00E61978">
      <w:r>
        <w:lastRenderedPageBreak/>
        <w:t xml:space="preserve">                                                                      </w:t>
      </w:r>
      <w:r w:rsidRPr="00E4273C">
        <w:t>ANEXO X</w:t>
      </w:r>
    </w:p>
    <w:p w14:paraId="4785BE33" w14:textId="70DE94B3" w:rsidR="00E61978" w:rsidRDefault="00E61978"/>
    <w:p w14:paraId="25FB7FA1" w14:textId="77777777" w:rsidR="00E61978" w:rsidRDefault="00E61978"/>
    <w:p w14:paraId="5EEDB3B2" w14:textId="77777777" w:rsidR="00E61978" w:rsidRDefault="00E61978" w:rsidP="00E61978">
      <w:pPr>
        <w:jc w:val="center"/>
        <w:rPr>
          <w:sz w:val="22"/>
          <w:szCs w:val="22"/>
        </w:rPr>
      </w:pPr>
      <w:r>
        <w:rPr>
          <w:b/>
          <w:bCs/>
        </w:rPr>
        <w:t>REGULAMENTO DO MERCADO PÚBLICO MUNICIPAL DE LAGUNA</w:t>
      </w:r>
    </w:p>
    <w:p w14:paraId="4B18D30B" w14:textId="77777777" w:rsidR="00E61978" w:rsidRDefault="00E61978" w:rsidP="00E61978">
      <w:pPr>
        <w:jc w:val="center"/>
        <w:rPr>
          <w:b/>
          <w:bCs/>
        </w:rPr>
      </w:pPr>
    </w:p>
    <w:p w14:paraId="6013A81A" w14:textId="7EDEF98F" w:rsidR="00E61978" w:rsidRDefault="00E61978" w:rsidP="00E61978">
      <w:pPr>
        <w:jc w:val="center"/>
      </w:pPr>
      <w:r>
        <w:rPr>
          <w:b/>
          <w:bCs/>
        </w:rPr>
        <w:t>Capítulo I</w:t>
      </w:r>
    </w:p>
    <w:p w14:paraId="6D24D19F" w14:textId="77777777" w:rsidR="00E61978" w:rsidRDefault="00E61978" w:rsidP="00E61978">
      <w:pPr>
        <w:jc w:val="center"/>
      </w:pPr>
      <w:r>
        <w:rPr>
          <w:b/>
          <w:bCs/>
        </w:rPr>
        <w:t>DAS DISPOSIÇÕES PRELIMINARES</w:t>
      </w:r>
    </w:p>
    <w:p w14:paraId="119E1460" w14:textId="77777777" w:rsidR="00A451B9" w:rsidRDefault="00A451B9" w:rsidP="00E61978">
      <w:pPr>
        <w:ind w:firstLine="1134"/>
        <w:jc w:val="both"/>
        <w:rPr>
          <w:rStyle w:val="Fontepargpadro1"/>
          <w:b/>
          <w:bCs/>
        </w:rPr>
      </w:pPr>
    </w:p>
    <w:p w14:paraId="388ABB58" w14:textId="6FF7D472" w:rsidR="00E61978" w:rsidRDefault="00E61978" w:rsidP="00E61978">
      <w:pPr>
        <w:ind w:firstLine="1134"/>
        <w:jc w:val="both"/>
      </w:pPr>
      <w:r>
        <w:rPr>
          <w:rStyle w:val="Fontepargpadro1"/>
          <w:b/>
          <w:bCs/>
        </w:rPr>
        <w:t>Art. 1º</w:t>
      </w:r>
      <w:r>
        <w:rPr>
          <w:rStyle w:val="Fontepargpadro1"/>
        </w:rPr>
        <w:t xml:space="preserve"> O Mercado Público Municipal de Laguna é imóvel municipal, localizado na</w:t>
      </w:r>
      <w:r>
        <w:rPr>
          <w:rStyle w:val="Fontepargpadro1"/>
          <w:color w:val="FF0000"/>
        </w:rPr>
        <w:t xml:space="preserve"> </w:t>
      </w:r>
      <w:r>
        <w:rPr>
          <w:rStyle w:val="Fontepargpadro1"/>
        </w:rPr>
        <w:t>Avenida Colombo Machado Salles, no Centro da cidade.</w:t>
      </w:r>
    </w:p>
    <w:p w14:paraId="3D41FF1A" w14:textId="77777777" w:rsidR="00E61978" w:rsidRDefault="00E61978" w:rsidP="00E61978">
      <w:pPr>
        <w:ind w:firstLine="1134"/>
        <w:jc w:val="both"/>
      </w:pPr>
      <w:r>
        <w:rPr>
          <w:rStyle w:val="Fontepargpadro1"/>
          <w:b/>
          <w:bCs/>
        </w:rPr>
        <w:t>Art. 2º</w:t>
      </w:r>
      <w:r>
        <w:rPr>
          <w:rStyle w:val="Fontepargpadro1"/>
        </w:rPr>
        <w:t xml:space="preserve"> O Mercado Público Municipal de Laguna possui 23 (vinte e três) boxes, e 01 (um) restaurante, e sua utilização privativa por terceiros, dar-se-á por meio de contrato de concessão de uso oneroso, intransferível e por prazo determinado de 20 (vinte) anos, contados a partir da assinatura do Contrato.</w:t>
      </w:r>
    </w:p>
    <w:p w14:paraId="27E46402" w14:textId="77777777" w:rsidR="00E61978" w:rsidRDefault="00E61978" w:rsidP="00E61978">
      <w:pPr>
        <w:ind w:firstLine="1134"/>
        <w:jc w:val="both"/>
      </w:pPr>
      <w:r>
        <w:rPr>
          <w:rStyle w:val="Fontepargpadro1"/>
          <w:b/>
          <w:bCs/>
        </w:rPr>
        <w:t>§ 1º</w:t>
      </w:r>
      <w:r>
        <w:rPr>
          <w:rStyle w:val="Fontepargpadro1"/>
        </w:rPr>
        <w:t xml:space="preserve"> Em cada Contrato, deverá constar o ramo de atividade que será exercido pelo concessionário;</w:t>
      </w:r>
    </w:p>
    <w:p w14:paraId="7FDD7937" w14:textId="77777777" w:rsidR="00E61978" w:rsidRDefault="00E61978" w:rsidP="00E61978">
      <w:pPr>
        <w:ind w:firstLine="1134"/>
        <w:jc w:val="both"/>
      </w:pPr>
      <w:r>
        <w:rPr>
          <w:rStyle w:val="Fontepargpadro1"/>
          <w:b/>
          <w:bCs/>
        </w:rPr>
        <w:t xml:space="preserve">§ 2º </w:t>
      </w:r>
      <w:r>
        <w:rPr>
          <w:rStyle w:val="Fontepargpadro1"/>
        </w:rPr>
        <w:t>É expressamente vedada a mudança de ramo de atividade durante a vigência do Contrato;</w:t>
      </w:r>
    </w:p>
    <w:p w14:paraId="6E8020AC" w14:textId="77777777" w:rsidR="00E61978" w:rsidRDefault="00E61978" w:rsidP="00E61978">
      <w:pPr>
        <w:ind w:firstLine="1134"/>
        <w:jc w:val="both"/>
      </w:pPr>
      <w:r>
        <w:rPr>
          <w:rStyle w:val="Fontepargpadro1"/>
          <w:b/>
          <w:bCs/>
        </w:rPr>
        <w:t>§ 3º</w:t>
      </w:r>
      <w:r>
        <w:rPr>
          <w:rStyle w:val="Fontepargpadro1"/>
        </w:rPr>
        <w:t xml:space="preserve"> A administração do condomínio do Mercado Público Municipal será exercida pela Associação Condômina a ser instituída pelos cessionários dos boxes;</w:t>
      </w:r>
    </w:p>
    <w:p w14:paraId="447263B1" w14:textId="77777777" w:rsidR="00E61978" w:rsidRDefault="00E61978" w:rsidP="00E61978">
      <w:pPr>
        <w:ind w:firstLine="1134"/>
        <w:jc w:val="both"/>
      </w:pPr>
      <w:r>
        <w:rPr>
          <w:rStyle w:val="Fontepargpadro1"/>
          <w:b/>
          <w:bCs/>
        </w:rPr>
        <w:t>§ 4º</w:t>
      </w:r>
      <w:r>
        <w:rPr>
          <w:rStyle w:val="Fontepargpadro1"/>
        </w:rPr>
        <w:t xml:space="preserve"> A Associação Condômina a ser instituída, exigirá dos condôminos concessionários, o pagamento de verba condominial para o custeio da manutenção da edificação, bem como para o rateio de despesas referentes à limpeza e vigilância das áreas comuns, compreendendo os corredores do interior da edificação e entorno do Mercado Público, não sendo tolerado o atraso acumulado de mais de 02 (duas) parcelas mensais, consecutivas ou não, das obrigações </w:t>
      </w:r>
      <w:proofErr w:type="spellStart"/>
      <w:r>
        <w:rPr>
          <w:rStyle w:val="Fontepargpadro1"/>
        </w:rPr>
        <w:t>ﬁnanceiras</w:t>
      </w:r>
      <w:proofErr w:type="spellEnd"/>
      <w:r>
        <w:rPr>
          <w:rStyle w:val="Fontepargpadro1"/>
        </w:rPr>
        <w:t xml:space="preserve"> decorrentes do rateio de despesas;</w:t>
      </w:r>
    </w:p>
    <w:p w14:paraId="736744DB" w14:textId="77777777" w:rsidR="00E61978" w:rsidRDefault="00E61978" w:rsidP="00E61978">
      <w:pPr>
        <w:ind w:firstLine="1134"/>
        <w:jc w:val="both"/>
      </w:pPr>
      <w:r>
        <w:rPr>
          <w:rStyle w:val="Fontepargpadro1"/>
          <w:b/>
          <w:bCs/>
        </w:rPr>
        <w:t>§ 5º</w:t>
      </w:r>
      <w:r>
        <w:rPr>
          <w:rStyle w:val="Fontepargpadro1"/>
        </w:rPr>
        <w:t xml:space="preserve"> A Outorga será processada através do regime de concessão onerosa de uso, mediante contrato pelo prazo </w:t>
      </w:r>
      <w:r>
        <w:rPr>
          <w:rStyle w:val="Fontepargpadro1"/>
          <w:b/>
          <w:bCs/>
        </w:rPr>
        <w:t>20 (vinte) anos improrrogáveis;</w:t>
      </w:r>
    </w:p>
    <w:p w14:paraId="5BC9714E" w14:textId="77777777" w:rsidR="00E61978" w:rsidRDefault="00E61978" w:rsidP="00E61978">
      <w:pPr>
        <w:ind w:firstLine="1134"/>
        <w:jc w:val="both"/>
      </w:pPr>
      <w:r>
        <w:rPr>
          <w:rStyle w:val="Fontepargpadro1"/>
          <w:b/>
          <w:bCs/>
        </w:rPr>
        <w:t>§6º</w:t>
      </w:r>
      <w:r>
        <w:rPr>
          <w:rStyle w:val="Fontepargpadro1"/>
        </w:rPr>
        <w:t xml:space="preserve"> O Box nº 2 será destinado à associação de pescadores artesanais a ser instituída pelos pescadores que atualmente ocupam as docas do cais, e será </w:t>
      </w:r>
      <w:proofErr w:type="gramStart"/>
      <w:r>
        <w:rPr>
          <w:rStyle w:val="Fontepargpadro1"/>
        </w:rPr>
        <w:t>destinada  para</w:t>
      </w:r>
      <w:proofErr w:type="gramEnd"/>
      <w:r>
        <w:rPr>
          <w:rStyle w:val="Fontepargpadro1"/>
        </w:rPr>
        <w:t xml:space="preserve"> a venda de pescados nos termos do art. 3º-A da Lei nº 2.131/2019, mediante convênio.</w:t>
      </w:r>
    </w:p>
    <w:p w14:paraId="5A0C9EF7" w14:textId="77777777" w:rsidR="00E61978" w:rsidRDefault="00E61978" w:rsidP="00E61978">
      <w:pPr>
        <w:ind w:firstLine="1134"/>
        <w:jc w:val="both"/>
      </w:pPr>
    </w:p>
    <w:p w14:paraId="313B5D92" w14:textId="77777777" w:rsidR="00E61978" w:rsidRDefault="00E61978" w:rsidP="00E61978">
      <w:pPr>
        <w:ind w:firstLine="1134"/>
        <w:jc w:val="both"/>
        <w:rPr>
          <w:rFonts w:ascii="Calibri" w:hAnsi="Calibri"/>
          <w:sz w:val="22"/>
          <w:szCs w:val="22"/>
        </w:rPr>
      </w:pPr>
      <w:r>
        <w:rPr>
          <w:rStyle w:val="Fontepargpadro1"/>
          <w:b/>
          <w:bCs/>
        </w:rPr>
        <w:t>Art. 3º</w:t>
      </w:r>
      <w:r>
        <w:rPr>
          <w:rStyle w:val="Fontepargpadro1"/>
        </w:rPr>
        <w:t xml:space="preserve"> O</w:t>
      </w:r>
      <w:r>
        <w:rPr>
          <w:rStyle w:val="Fontepargpadro1"/>
          <w:color w:val="FF0000"/>
        </w:rPr>
        <w:t xml:space="preserve"> </w:t>
      </w:r>
      <w:r>
        <w:rPr>
          <w:rStyle w:val="Fontepargpadro1"/>
        </w:rPr>
        <w:t xml:space="preserve">horário regular de funcionamento do Mercado Público Municipal </w:t>
      </w:r>
      <w:proofErr w:type="gramStart"/>
      <w:r>
        <w:rPr>
          <w:rStyle w:val="Fontepargpadro1"/>
        </w:rPr>
        <w:t>obedecerá os</w:t>
      </w:r>
      <w:proofErr w:type="gramEnd"/>
      <w:r>
        <w:rPr>
          <w:rStyle w:val="Fontepargpadro1"/>
        </w:rPr>
        <w:t xml:space="preserve"> limites estabelecidos pela Polícia Civil, Alvará de Funcionamento a ser expedido pela Prefeitura Municipal de Laguna e regramentos propostos pela Associação Condômina a ser instituída pelos cessionários do Mercado Público Municipal.</w:t>
      </w:r>
    </w:p>
    <w:p w14:paraId="4D817CD6" w14:textId="77777777" w:rsidR="00E61978" w:rsidRDefault="00E61978" w:rsidP="00E61978">
      <w:pPr>
        <w:ind w:firstLine="1134"/>
        <w:jc w:val="both"/>
      </w:pPr>
      <w:r>
        <w:rPr>
          <w:rStyle w:val="Fontepargpadro1"/>
          <w:b/>
          <w:bCs/>
        </w:rPr>
        <w:t>§ 1º</w:t>
      </w:r>
      <w:r>
        <w:rPr>
          <w:rStyle w:val="Fontepargpadro1"/>
        </w:rPr>
        <w:t xml:space="preserve"> O horário </w:t>
      </w:r>
      <w:proofErr w:type="spellStart"/>
      <w:r>
        <w:rPr>
          <w:rStyle w:val="Fontepargpadro1"/>
        </w:rPr>
        <w:t>ﬁxado</w:t>
      </w:r>
      <w:proofErr w:type="spellEnd"/>
      <w:r>
        <w:rPr>
          <w:rStyle w:val="Fontepargpadro1"/>
        </w:rPr>
        <w:t xml:space="preserve"> para carga e descarga será das 5h às 10h, de segunda a sábado, sendo proibida a permanência de veículos de carga/descarga na Av. Colombo Machado Salles, após as 10h, por prazo superior a 15 (quinze) minutos, salvo se alterada a sinalização do trânsito no local, e em casos excepcionais, exclusivamente na área de carga e descarga, pelo período máximo de 1 (uma) hora;</w:t>
      </w:r>
    </w:p>
    <w:p w14:paraId="7B9EEC90" w14:textId="77777777" w:rsidR="00E61978" w:rsidRDefault="00E61978" w:rsidP="00E61978">
      <w:pPr>
        <w:ind w:firstLine="1134"/>
        <w:jc w:val="both"/>
      </w:pPr>
      <w:r>
        <w:rPr>
          <w:rStyle w:val="Fontepargpadro1"/>
          <w:b/>
          <w:bCs/>
        </w:rPr>
        <w:t>§ 2º</w:t>
      </w:r>
      <w:r>
        <w:rPr>
          <w:rStyle w:val="Fontepargpadro1"/>
        </w:rPr>
        <w:t xml:space="preserve"> O descumprimento do disposto neste artigo sujeitará o infrator a </w:t>
      </w:r>
      <w:proofErr w:type="spellStart"/>
      <w:r>
        <w:rPr>
          <w:rStyle w:val="Fontepargpadro1"/>
        </w:rPr>
        <w:t>notiﬁcação</w:t>
      </w:r>
      <w:proofErr w:type="spellEnd"/>
      <w:r>
        <w:rPr>
          <w:rStyle w:val="Fontepargpadro1"/>
        </w:rPr>
        <w:t xml:space="preserve"> e sanções por parte da Administração Pública Municipal, que poderá, inclusive, determinar o fechamento do estabelecimento, a desobstrução imediata da passagem e cancelamento do evento.</w:t>
      </w:r>
    </w:p>
    <w:p w14:paraId="1AE653D0" w14:textId="77777777" w:rsidR="00E61978" w:rsidRDefault="00E61978" w:rsidP="00E61978">
      <w:pPr>
        <w:jc w:val="both"/>
      </w:pPr>
    </w:p>
    <w:p w14:paraId="112A2403" w14:textId="77777777" w:rsidR="00E61978" w:rsidRDefault="00E61978" w:rsidP="00E61978">
      <w:pPr>
        <w:jc w:val="center"/>
        <w:rPr>
          <w:rFonts w:ascii="Calibri" w:hAnsi="Calibri"/>
          <w:sz w:val="22"/>
          <w:szCs w:val="22"/>
        </w:rPr>
      </w:pPr>
      <w:r>
        <w:rPr>
          <w:b/>
          <w:bCs/>
        </w:rPr>
        <w:t>Capítulo II</w:t>
      </w:r>
    </w:p>
    <w:p w14:paraId="18B44B94" w14:textId="77777777" w:rsidR="00E61978" w:rsidRDefault="00E61978" w:rsidP="00E61978">
      <w:pPr>
        <w:jc w:val="center"/>
      </w:pPr>
      <w:r>
        <w:rPr>
          <w:b/>
          <w:bCs/>
        </w:rPr>
        <w:t>DA REGULAR UTILIZAÇÃO E MANUTENÇÃO DOS BOXES</w:t>
      </w:r>
    </w:p>
    <w:p w14:paraId="57C420FD" w14:textId="77777777" w:rsidR="00E61978" w:rsidRDefault="00E61978" w:rsidP="00E61978">
      <w:pPr>
        <w:jc w:val="both"/>
      </w:pPr>
    </w:p>
    <w:p w14:paraId="1A327AE8" w14:textId="77777777" w:rsidR="00E61978" w:rsidRDefault="00E61978" w:rsidP="00E61978">
      <w:pPr>
        <w:ind w:firstLine="1134"/>
        <w:jc w:val="both"/>
        <w:rPr>
          <w:rFonts w:ascii="Calibri" w:hAnsi="Calibri"/>
          <w:sz w:val="22"/>
          <w:szCs w:val="22"/>
        </w:rPr>
      </w:pPr>
      <w:r>
        <w:rPr>
          <w:rStyle w:val="Fontepargpadro1"/>
          <w:b/>
          <w:bCs/>
        </w:rPr>
        <w:t>Art. 4º</w:t>
      </w:r>
      <w:r>
        <w:rPr>
          <w:rStyle w:val="Fontepargpadro1"/>
        </w:rPr>
        <w:t xml:space="preserve"> A Administração Pública Municipal, através da Fundação </w:t>
      </w:r>
      <w:proofErr w:type="spellStart"/>
      <w:r>
        <w:rPr>
          <w:rStyle w:val="Fontepargpadro1"/>
        </w:rPr>
        <w:t>Lagunense</w:t>
      </w:r>
      <w:proofErr w:type="spellEnd"/>
      <w:r>
        <w:rPr>
          <w:rStyle w:val="Fontepargpadro1"/>
        </w:rPr>
        <w:t xml:space="preserve"> de Cultura, poderá utilizar, por si ou por terceiros previamente autorizados, as áreas comuns do Mercado Público Municipal a qualquer tempo.</w:t>
      </w:r>
    </w:p>
    <w:p w14:paraId="1DA1C676" w14:textId="77777777" w:rsidR="00E61978" w:rsidRDefault="00E61978" w:rsidP="00E61978">
      <w:pPr>
        <w:ind w:firstLine="1134"/>
        <w:jc w:val="both"/>
      </w:pPr>
      <w:r>
        <w:rPr>
          <w:rStyle w:val="Fontepargpadro1"/>
          <w:b/>
          <w:bCs/>
        </w:rPr>
        <w:t xml:space="preserve">§ 1º </w:t>
      </w:r>
      <w:r>
        <w:rPr>
          <w:rStyle w:val="Fontepargpadro1"/>
        </w:rPr>
        <w:t xml:space="preserve">Ficam permitidas apresentações culturais, musicais e/ou qualquer tipo de evento cultural no Mercado Público, desde que solicitado à Fundação </w:t>
      </w:r>
      <w:proofErr w:type="spellStart"/>
      <w:r>
        <w:rPr>
          <w:rStyle w:val="Fontepargpadro1"/>
        </w:rPr>
        <w:t>Lagunense</w:t>
      </w:r>
      <w:proofErr w:type="spellEnd"/>
      <w:r>
        <w:rPr>
          <w:rStyle w:val="Fontepargpadro1"/>
        </w:rPr>
        <w:t xml:space="preserve"> de Cultura com antecedência mínima </w:t>
      </w:r>
      <w:r>
        <w:rPr>
          <w:rStyle w:val="Fontepargpadro1"/>
        </w:rPr>
        <w:lastRenderedPageBreak/>
        <w:t>de 30 (trinta) dias, sendo liberada a alocação de exposições, músicos e bandas, em local indicado pela municipalidade de modo que não prejudique a passagem de pedestres;</w:t>
      </w:r>
    </w:p>
    <w:p w14:paraId="62476ED6" w14:textId="77777777" w:rsidR="00E61978" w:rsidRDefault="00E61978" w:rsidP="00E61978">
      <w:pPr>
        <w:ind w:firstLine="1134"/>
        <w:jc w:val="both"/>
      </w:pPr>
      <w:r>
        <w:rPr>
          <w:rStyle w:val="Fontepargpadro1"/>
          <w:b/>
          <w:bCs/>
        </w:rPr>
        <w:t>§ 2º</w:t>
      </w:r>
      <w:r>
        <w:rPr>
          <w:rStyle w:val="Fontepargpadro1"/>
        </w:rPr>
        <w:t xml:space="preserve"> É vedado qualquer tipo de propaganda ou </w:t>
      </w:r>
      <w:r>
        <w:rPr>
          <w:rStyle w:val="Fontepargpadro1"/>
          <w:i/>
          <w:iCs/>
        </w:rPr>
        <w:t>marketing</w:t>
      </w:r>
      <w:r>
        <w:rPr>
          <w:rStyle w:val="Fontepargpadro1"/>
        </w:rPr>
        <w:t xml:space="preserve"> de empresas e marcas que não tenham sido objeto de seleção pública de proposta;</w:t>
      </w:r>
    </w:p>
    <w:p w14:paraId="6973FD01" w14:textId="77777777" w:rsidR="00E61978" w:rsidRDefault="00E61978" w:rsidP="00E61978">
      <w:pPr>
        <w:ind w:firstLine="1134"/>
        <w:jc w:val="both"/>
      </w:pPr>
      <w:r>
        <w:rPr>
          <w:rStyle w:val="Fontepargpadro1"/>
          <w:b/>
          <w:bCs/>
        </w:rPr>
        <w:t>§ 3º</w:t>
      </w:r>
      <w:r>
        <w:rPr>
          <w:rStyle w:val="Fontepargpadro1"/>
        </w:rPr>
        <w:t xml:space="preserve"> O descumprimento do disposto neste artigo sujeitará o infrator a </w:t>
      </w:r>
      <w:proofErr w:type="spellStart"/>
      <w:r>
        <w:rPr>
          <w:rStyle w:val="Fontepargpadro1"/>
        </w:rPr>
        <w:t>notiﬁcação</w:t>
      </w:r>
      <w:proofErr w:type="spellEnd"/>
      <w:r>
        <w:rPr>
          <w:rStyle w:val="Fontepargpadro1"/>
        </w:rPr>
        <w:t xml:space="preserve"> por parte da Secretaria Municipal de Administração, a qual poderá implicar, como sanções, inclusive, em desobstrução imediata da passagem e cancelamento do evento.</w:t>
      </w:r>
    </w:p>
    <w:p w14:paraId="21BDF378" w14:textId="77777777" w:rsidR="00E61978" w:rsidRDefault="00E61978" w:rsidP="00E61978">
      <w:pPr>
        <w:ind w:firstLine="1134"/>
        <w:jc w:val="both"/>
      </w:pPr>
    </w:p>
    <w:p w14:paraId="0F320FD9" w14:textId="77777777" w:rsidR="00E61978" w:rsidRDefault="00E61978" w:rsidP="00E61978">
      <w:pPr>
        <w:ind w:firstLine="1134"/>
        <w:jc w:val="both"/>
        <w:rPr>
          <w:rFonts w:ascii="Calibri" w:hAnsi="Calibri"/>
          <w:sz w:val="22"/>
          <w:szCs w:val="22"/>
        </w:rPr>
      </w:pPr>
      <w:r>
        <w:rPr>
          <w:rStyle w:val="Fontepargpadro1"/>
          <w:b/>
          <w:bCs/>
        </w:rPr>
        <w:t>Art. 5º</w:t>
      </w:r>
      <w:r>
        <w:rPr>
          <w:rStyle w:val="Fontepargpadro1"/>
          <w:color w:val="FF0000"/>
        </w:rPr>
        <w:t xml:space="preserve"> </w:t>
      </w:r>
      <w:r>
        <w:rPr>
          <w:rStyle w:val="Fontepargpadro1"/>
        </w:rPr>
        <w:t xml:space="preserve">Os boxes e áreas adjacentes (externas) deverão ser mantidos pelos concessionários em boas condições de uso, higiene e limpeza, utilizando-se de material necessário para tal </w:t>
      </w:r>
      <w:proofErr w:type="spellStart"/>
      <w:r>
        <w:rPr>
          <w:rStyle w:val="Fontepargpadro1"/>
        </w:rPr>
        <w:t>ﬁm</w:t>
      </w:r>
      <w:proofErr w:type="spellEnd"/>
      <w:r>
        <w:rPr>
          <w:rStyle w:val="Fontepargpadro1"/>
        </w:rPr>
        <w:t>, inclusive, de tambores ou depósitos para lixo ou sobras, sendo que as caixarias e embalagens já utilizadas não poderão ser armazenadas nas áreas internas e/ou externas do Mercado Público.</w:t>
      </w:r>
    </w:p>
    <w:p w14:paraId="0E96B5BA" w14:textId="77777777" w:rsidR="00E61978" w:rsidRDefault="00E61978" w:rsidP="00E61978">
      <w:pPr>
        <w:ind w:firstLine="1134"/>
        <w:jc w:val="both"/>
      </w:pPr>
    </w:p>
    <w:p w14:paraId="46C65565" w14:textId="77777777" w:rsidR="00E61978" w:rsidRDefault="00E61978" w:rsidP="00E61978">
      <w:pPr>
        <w:ind w:firstLine="1134"/>
        <w:jc w:val="both"/>
        <w:rPr>
          <w:rFonts w:ascii="Calibri" w:hAnsi="Calibri"/>
          <w:sz w:val="22"/>
          <w:szCs w:val="22"/>
        </w:rPr>
      </w:pPr>
      <w:r>
        <w:rPr>
          <w:rStyle w:val="Fontepargpadro1"/>
          <w:b/>
          <w:bCs/>
        </w:rPr>
        <w:t>Art. 6º</w:t>
      </w:r>
      <w:r>
        <w:rPr>
          <w:rStyle w:val="Fontepargpadro1"/>
        </w:rPr>
        <w:t xml:space="preserve"> Fica proibido qualquer tipo de comércio ambulante, bem como, a prática e a comercialização de jogos de azar e de qualquer outro tipo de atividades ilícitas nas dependências do Mercado Público Municipal de Laguna.</w:t>
      </w:r>
    </w:p>
    <w:p w14:paraId="41C6DFB4" w14:textId="77777777" w:rsidR="00E61978" w:rsidRDefault="00E61978" w:rsidP="00E61978">
      <w:pPr>
        <w:ind w:firstLine="1134"/>
        <w:jc w:val="both"/>
      </w:pPr>
      <w:r>
        <w:rPr>
          <w:rStyle w:val="Fontepargpadro1"/>
          <w:b/>
          <w:bCs/>
        </w:rPr>
        <w:t>Parágrafo único.</w:t>
      </w:r>
      <w:r>
        <w:rPr>
          <w:rStyle w:val="Fontepargpadro1"/>
        </w:rPr>
        <w:t xml:space="preserve"> As infrações ao disposto no </w:t>
      </w:r>
      <w:r>
        <w:rPr>
          <w:rStyle w:val="Fontepargpadro1"/>
          <w:i/>
          <w:iCs/>
        </w:rPr>
        <w:t>caput</w:t>
      </w:r>
      <w:r>
        <w:rPr>
          <w:rStyle w:val="Fontepargpadro1"/>
        </w:rPr>
        <w:t xml:space="preserve"> deste artigo serão submetidas às autoridades competentes.</w:t>
      </w:r>
    </w:p>
    <w:p w14:paraId="0580D855" w14:textId="77777777" w:rsidR="00E61978" w:rsidRDefault="00E61978" w:rsidP="00E61978">
      <w:pPr>
        <w:jc w:val="both"/>
      </w:pPr>
    </w:p>
    <w:p w14:paraId="3AF7E37C" w14:textId="77777777" w:rsidR="00E61978" w:rsidRDefault="00E61978" w:rsidP="00E61978">
      <w:pPr>
        <w:jc w:val="center"/>
        <w:rPr>
          <w:rFonts w:ascii="Calibri" w:hAnsi="Calibri"/>
          <w:sz w:val="22"/>
          <w:szCs w:val="22"/>
        </w:rPr>
      </w:pPr>
      <w:r>
        <w:rPr>
          <w:b/>
          <w:bCs/>
        </w:rPr>
        <w:t>Capítulo III</w:t>
      </w:r>
    </w:p>
    <w:p w14:paraId="52DEE523" w14:textId="77777777" w:rsidR="00E61978" w:rsidRDefault="00E61978" w:rsidP="00E61978">
      <w:pPr>
        <w:jc w:val="center"/>
      </w:pPr>
      <w:r>
        <w:rPr>
          <w:b/>
          <w:bCs/>
        </w:rPr>
        <w:t>DAS CONSTRUÇÕES E BENFEITORIAS</w:t>
      </w:r>
    </w:p>
    <w:p w14:paraId="6F843B73" w14:textId="77777777" w:rsidR="00A451B9" w:rsidRDefault="00A451B9" w:rsidP="00E61978">
      <w:pPr>
        <w:ind w:firstLine="1134"/>
        <w:jc w:val="both"/>
        <w:rPr>
          <w:rStyle w:val="Fontepargpadro1"/>
          <w:b/>
          <w:bCs/>
        </w:rPr>
      </w:pPr>
    </w:p>
    <w:p w14:paraId="4C09486E" w14:textId="78805D32" w:rsidR="00E61978" w:rsidRDefault="00E61978" w:rsidP="00E61978">
      <w:pPr>
        <w:ind w:firstLine="1134"/>
        <w:jc w:val="both"/>
      </w:pPr>
      <w:r>
        <w:rPr>
          <w:rStyle w:val="Fontepargpadro1"/>
          <w:b/>
          <w:bCs/>
        </w:rPr>
        <w:t>Art. 7º</w:t>
      </w:r>
      <w:r>
        <w:rPr>
          <w:rStyle w:val="Fontepargpadro1"/>
        </w:rPr>
        <w:t xml:space="preserve"> Os boxes, em sua área interna, e áreas comuns do Mercado Público Municipal não poderão sofrer nenhum tipo de alterações ou </w:t>
      </w:r>
      <w:proofErr w:type="spellStart"/>
      <w:r>
        <w:rPr>
          <w:rStyle w:val="Fontepargpadro1"/>
        </w:rPr>
        <w:t>modiﬁcações</w:t>
      </w:r>
      <w:proofErr w:type="spellEnd"/>
      <w:r>
        <w:rPr>
          <w:rStyle w:val="Fontepargpadro1"/>
        </w:rPr>
        <w:t xml:space="preserve"> em suas disposições e estrutura que descaracterizem o objeto/projeto licitado.</w:t>
      </w:r>
    </w:p>
    <w:p w14:paraId="1B2C8033" w14:textId="77777777" w:rsidR="00E61978" w:rsidRDefault="00E61978" w:rsidP="00E61978">
      <w:pPr>
        <w:ind w:firstLine="1134"/>
        <w:jc w:val="both"/>
      </w:pPr>
    </w:p>
    <w:p w14:paraId="153EEF02" w14:textId="77777777" w:rsidR="00E61978" w:rsidRDefault="00E61978" w:rsidP="00E61978">
      <w:pPr>
        <w:ind w:firstLine="1134"/>
        <w:jc w:val="both"/>
        <w:rPr>
          <w:rFonts w:ascii="Calibri" w:hAnsi="Calibri"/>
          <w:sz w:val="22"/>
          <w:szCs w:val="22"/>
        </w:rPr>
      </w:pPr>
      <w:r>
        <w:rPr>
          <w:rStyle w:val="Fontepargpadro1"/>
          <w:b/>
          <w:bCs/>
        </w:rPr>
        <w:t>Art. 8º</w:t>
      </w:r>
      <w:r>
        <w:rPr>
          <w:rStyle w:val="Fontepargpadro1"/>
        </w:rPr>
        <w:t xml:space="preserve"> Excepcionalmente, a requerimento e às expensas do concessionário ou do condomínio, a Fundação </w:t>
      </w:r>
      <w:proofErr w:type="spellStart"/>
      <w:r>
        <w:rPr>
          <w:rStyle w:val="Fontepargpadro1"/>
        </w:rPr>
        <w:t>Lagunense</w:t>
      </w:r>
      <w:proofErr w:type="spellEnd"/>
      <w:r>
        <w:rPr>
          <w:rStyle w:val="Fontepargpadro1"/>
        </w:rPr>
        <w:t xml:space="preserve"> de Cultura, poderá autorizar tão somente alterações e </w:t>
      </w:r>
      <w:proofErr w:type="spellStart"/>
      <w:r>
        <w:rPr>
          <w:rStyle w:val="Fontepargpadro1"/>
        </w:rPr>
        <w:t>modiﬁcações</w:t>
      </w:r>
      <w:proofErr w:type="spellEnd"/>
      <w:r>
        <w:rPr>
          <w:rStyle w:val="Fontepargpadro1"/>
        </w:rPr>
        <w:t xml:space="preserve"> que não sejam prejudiciais à utilização, à segurança e à estética do Mercado Público Municipal de Laguna, mediante projeto aprovado pelo Instituto do Patrimônio Histórico e Artístico Nacional – IPHAN.</w:t>
      </w:r>
    </w:p>
    <w:p w14:paraId="2A63E855" w14:textId="77777777" w:rsidR="00E61978" w:rsidRDefault="00E61978" w:rsidP="00E61978">
      <w:pPr>
        <w:ind w:firstLine="1134"/>
        <w:jc w:val="both"/>
      </w:pPr>
      <w:r>
        <w:rPr>
          <w:rStyle w:val="Fontepargpadro1"/>
          <w:b/>
          <w:bCs/>
        </w:rPr>
        <w:t>§ 1º</w:t>
      </w:r>
      <w:r>
        <w:rPr>
          <w:rStyle w:val="Fontepargpadro1"/>
        </w:rPr>
        <w:t xml:space="preserve"> A Fundação </w:t>
      </w:r>
      <w:proofErr w:type="spellStart"/>
      <w:r>
        <w:rPr>
          <w:rStyle w:val="Fontepargpadro1"/>
        </w:rPr>
        <w:t>Lagunense</w:t>
      </w:r>
      <w:proofErr w:type="spellEnd"/>
      <w:r>
        <w:rPr>
          <w:rStyle w:val="Fontepargpadro1"/>
        </w:rPr>
        <w:t xml:space="preserve"> de Cultura poderá autorizar o uso e colocação de mesas, cadeiras e guarda-sóis e/ou </w:t>
      </w:r>
      <w:proofErr w:type="spellStart"/>
      <w:r>
        <w:rPr>
          <w:rStyle w:val="Fontepargpadro1"/>
        </w:rPr>
        <w:t>ombrelones</w:t>
      </w:r>
      <w:proofErr w:type="spellEnd"/>
      <w:r>
        <w:rPr>
          <w:rStyle w:val="Fontepargpadro1"/>
        </w:rPr>
        <w:t xml:space="preserve"> padronizados nos espaços públicos anexos ao Mercado Público Municipal de Laguna;</w:t>
      </w:r>
    </w:p>
    <w:p w14:paraId="55D4DF17" w14:textId="77777777" w:rsidR="00E61978" w:rsidRDefault="00E61978" w:rsidP="00E61978">
      <w:pPr>
        <w:ind w:firstLine="1134"/>
        <w:jc w:val="both"/>
      </w:pPr>
      <w:r>
        <w:rPr>
          <w:rStyle w:val="Fontepargpadro1"/>
          <w:b/>
          <w:bCs/>
        </w:rPr>
        <w:t>§ 2º</w:t>
      </w:r>
      <w:r>
        <w:rPr>
          <w:rStyle w:val="Fontepargpadro1"/>
        </w:rPr>
        <w:t xml:space="preserve"> As mesas, cadeiras e os guarda-sóis e/ou </w:t>
      </w:r>
      <w:proofErr w:type="spellStart"/>
      <w:r>
        <w:rPr>
          <w:rStyle w:val="Fontepargpadro1"/>
        </w:rPr>
        <w:t>ombrelones</w:t>
      </w:r>
      <w:proofErr w:type="spellEnd"/>
      <w:r>
        <w:rPr>
          <w:rStyle w:val="Fontepargpadro1"/>
        </w:rPr>
        <w:t xml:space="preserve"> deverão ser padronizados, nos seguintes moldes:</w:t>
      </w:r>
    </w:p>
    <w:p w14:paraId="627F69DE" w14:textId="77777777" w:rsidR="00E61978" w:rsidRDefault="00E61978" w:rsidP="00E61978">
      <w:pPr>
        <w:ind w:firstLine="1134"/>
        <w:jc w:val="both"/>
      </w:pPr>
      <w:r>
        <w:rPr>
          <w:rStyle w:val="Fontepargpadro1"/>
          <w:b/>
          <w:bCs/>
        </w:rPr>
        <w:t>a)</w:t>
      </w:r>
      <w:r>
        <w:rPr>
          <w:rStyle w:val="Fontepargpadro1"/>
        </w:rPr>
        <w:t xml:space="preserve"> </w:t>
      </w:r>
      <w:r>
        <w:rPr>
          <w:rStyle w:val="Fontepargpadro1"/>
          <w:i/>
          <w:iCs/>
        </w:rPr>
        <w:t>Das mesas:</w:t>
      </w:r>
      <w:r>
        <w:rPr>
          <w:rStyle w:val="Fontepargpadro1"/>
        </w:rPr>
        <w:t xml:space="preserve"> mesa dobrável para bar em madeira maciça;</w:t>
      </w:r>
    </w:p>
    <w:p w14:paraId="4D0D54CC" w14:textId="77777777" w:rsidR="00E61978" w:rsidRDefault="00E61978" w:rsidP="00E61978">
      <w:pPr>
        <w:ind w:firstLine="1134"/>
        <w:jc w:val="both"/>
      </w:pPr>
    </w:p>
    <w:p w14:paraId="137AE636" w14:textId="77777777" w:rsidR="00E61978" w:rsidRDefault="00E61978" w:rsidP="00E61978">
      <w:pPr>
        <w:ind w:firstLine="1134"/>
        <w:jc w:val="both"/>
        <w:rPr>
          <w:rFonts w:ascii="Calibri" w:hAnsi="Calibri"/>
          <w:sz w:val="22"/>
          <w:szCs w:val="22"/>
        </w:rPr>
      </w:pPr>
      <w:r>
        <w:rPr>
          <w:rStyle w:val="Fontepargpadro1"/>
          <w:b/>
          <w:bCs/>
        </w:rPr>
        <w:t xml:space="preserve">b) </w:t>
      </w:r>
      <w:r>
        <w:rPr>
          <w:rStyle w:val="Fontepargpadro1"/>
          <w:i/>
          <w:iCs/>
        </w:rPr>
        <w:t>Das cadeiras:</w:t>
      </w:r>
      <w:r>
        <w:rPr>
          <w:rStyle w:val="Fontepargpadro1"/>
        </w:rPr>
        <w:t xml:space="preserve"> cadeira dobrável para bar em madeira maciça;</w:t>
      </w:r>
    </w:p>
    <w:p w14:paraId="6CDE5FC2" w14:textId="77777777" w:rsidR="00E61978" w:rsidRDefault="00E61978" w:rsidP="00E61978">
      <w:pPr>
        <w:ind w:firstLine="1134"/>
        <w:jc w:val="both"/>
      </w:pPr>
      <w:r>
        <w:rPr>
          <w:rStyle w:val="Fontepargpadro1"/>
          <w:b/>
          <w:bCs/>
        </w:rPr>
        <w:t>c)</w:t>
      </w:r>
      <w:r>
        <w:rPr>
          <w:rStyle w:val="Fontepargpadro1"/>
        </w:rPr>
        <w:t xml:space="preserve"> </w:t>
      </w:r>
      <w:r>
        <w:rPr>
          <w:rStyle w:val="Fontepargpadro1"/>
          <w:i/>
          <w:iCs/>
        </w:rPr>
        <w:t xml:space="preserve">Dos guarda-sóis e/ou </w:t>
      </w:r>
      <w:proofErr w:type="spellStart"/>
      <w:r>
        <w:rPr>
          <w:rStyle w:val="Fontepargpadro1"/>
          <w:i/>
          <w:iCs/>
        </w:rPr>
        <w:t>ombrelones</w:t>
      </w:r>
      <w:proofErr w:type="spellEnd"/>
      <w:r>
        <w:rPr>
          <w:rStyle w:val="Fontepargpadro1"/>
          <w:i/>
          <w:iCs/>
        </w:rPr>
        <w:t xml:space="preserve">: </w:t>
      </w:r>
      <w:r>
        <w:rPr>
          <w:rStyle w:val="Fontepargpadro1"/>
        </w:rPr>
        <w:t>estrutura em madeira medida compatível com as mesas.</w:t>
      </w:r>
    </w:p>
    <w:p w14:paraId="2A0C93E2" w14:textId="77777777" w:rsidR="00E61978" w:rsidRDefault="00E61978" w:rsidP="00E61978">
      <w:pPr>
        <w:ind w:firstLine="1134"/>
        <w:jc w:val="both"/>
      </w:pPr>
      <w:r>
        <w:rPr>
          <w:rStyle w:val="Fontepargpadro1"/>
          <w:b/>
          <w:bCs/>
        </w:rPr>
        <w:t>§ 3º</w:t>
      </w:r>
      <w:r>
        <w:rPr>
          <w:rStyle w:val="Fontepargpadro1"/>
        </w:rPr>
        <w:t xml:space="preserve"> Quando se tratar de evento cultural, a autorização para uso do Espaço Público será expedida pela Fundação </w:t>
      </w:r>
      <w:proofErr w:type="spellStart"/>
      <w:r>
        <w:rPr>
          <w:rStyle w:val="Fontepargpadro1"/>
        </w:rPr>
        <w:t>Lagunense</w:t>
      </w:r>
      <w:proofErr w:type="spellEnd"/>
      <w:r>
        <w:rPr>
          <w:rStyle w:val="Fontepargpadro1"/>
        </w:rPr>
        <w:t xml:space="preserve"> de Cultura;</w:t>
      </w:r>
    </w:p>
    <w:p w14:paraId="3F920910" w14:textId="77777777" w:rsidR="00E61978" w:rsidRDefault="00E61978" w:rsidP="00E61978">
      <w:pPr>
        <w:ind w:firstLine="1134"/>
        <w:jc w:val="both"/>
      </w:pPr>
      <w:r>
        <w:rPr>
          <w:rStyle w:val="Fontepargpadro1"/>
          <w:b/>
          <w:bCs/>
        </w:rPr>
        <w:t>§ 4º</w:t>
      </w:r>
      <w:r>
        <w:rPr>
          <w:rStyle w:val="Fontepargpadro1"/>
        </w:rPr>
        <w:t xml:space="preserve"> As mesas e cadeiras, nas áreas comuns, terão seu quantitativo por box, bem como, seu uso, disciplinados mediante deliberação da assembleia condominial pelos concessionários do Mercado Público Municipal.</w:t>
      </w:r>
    </w:p>
    <w:p w14:paraId="60727AFC" w14:textId="77777777" w:rsidR="00E61978" w:rsidRDefault="00E61978" w:rsidP="00E61978">
      <w:pPr>
        <w:ind w:firstLine="1134"/>
        <w:jc w:val="both"/>
      </w:pPr>
    </w:p>
    <w:p w14:paraId="22E4FD06" w14:textId="77777777" w:rsidR="00E61978" w:rsidRDefault="00E61978" w:rsidP="00E61978">
      <w:pPr>
        <w:ind w:firstLine="1134"/>
        <w:jc w:val="both"/>
        <w:rPr>
          <w:rFonts w:ascii="Calibri" w:hAnsi="Calibri"/>
          <w:sz w:val="22"/>
          <w:szCs w:val="22"/>
        </w:rPr>
      </w:pPr>
      <w:r>
        <w:rPr>
          <w:rStyle w:val="Fontepargpadro1"/>
          <w:b/>
          <w:bCs/>
        </w:rPr>
        <w:t>Art. 9º</w:t>
      </w:r>
      <w:r>
        <w:rPr>
          <w:rStyle w:val="Fontepargpadro1"/>
        </w:rPr>
        <w:t xml:space="preserve"> A</w:t>
      </w:r>
      <w:r>
        <w:rPr>
          <w:rStyle w:val="Fontepargpadro1"/>
          <w:color w:val="FF0000"/>
        </w:rPr>
        <w:t xml:space="preserve"> </w:t>
      </w:r>
      <w:r>
        <w:rPr>
          <w:rStyle w:val="Fontepargpadro1"/>
        </w:rPr>
        <w:t>construção ou benfeitoria realizada no imóvel incorpora-se a este, tornando-se bem público, sem direito de retenção ou indenização, na forma do art. 2º, da Lei Ordinária n.º 2.131/2019.</w:t>
      </w:r>
    </w:p>
    <w:p w14:paraId="45CBA319" w14:textId="77777777" w:rsidR="00E61978" w:rsidRDefault="00E61978" w:rsidP="00E61978">
      <w:pPr>
        <w:jc w:val="both"/>
      </w:pPr>
    </w:p>
    <w:p w14:paraId="303CE0B5" w14:textId="77777777" w:rsidR="00E61978" w:rsidRDefault="00E61978" w:rsidP="00E61978">
      <w:pPr>
        <w:jc w:val="center"/>
        <w:rPr>
          <w:rFonts w:ascii="Calibri" w:hAnsi="Calibri"/>
          <w:sz w:val="22"/>
          <w:szCs w:val="22"/>
        </w:rPr>
      </w:pPr>
      <w:r>
        <w:rPr>
          <w:b/>
          <w:bCs/>
        </w:rPr>
        <w:t>Capítulo IV</w:t>
      </w:r>
    </w:p>
    <w:p w14:paraId="2A854570" w14:textId="77777777" w:rsidR="00E61978" w:rsidRDefault="00E61978" w:rsidP="00E61978">
      <w:pPr>
        <w:jc w:val="center"/>
      </w:pPr>
      <w:r>
        <w:rPr>
          <w:b/>
          <w:bCs/>
        </w:rPr>
        <w:t>DA POLÍTICA DE FIXAÇÃO DE PREÇOS E DESPESAS</w:t>
      </w:r>
    </w:p>
    <w:p w14:paraId="55C5B0AE" w14:textId="77777777" w:rsidR="00E61978" w:rsidRDefault="00E61978" w:rsidP="00E61978">
      <w:pPr>
        <w:jc w:val="center"/>
      </w:pPr>
      <w:r>
        <w:rPr>
          <w:b/>
          <w:bCs/>
        </w:rPr>
        <w:lastRenderedPageBreak/>
        <w:t>PELA UTILIZAÇÃO DOS BOXES</w:t>
      </w:r>
    </w:p>
    <w:p w14:paraId="1F2A0AAA" w14:textId="77777777" w:rsidR="00A451B9" w:rsidRDefault="00A451B9" w:rsidP="00E61978">
      <w:pPr>
        <w:jc w:val="center"/>
        <w:rPr>
          <w:b/>
          <w:bCs/>
        </w:rPr>
      </w:pPr>
    </w:p>
    <w:p w14:paraId="1C17D8A2" w14:textId="099B2012" w:rsidR="00E61978" w:rsidRDefault="00E61978" w:rsidP="00E61978">
      <w:pPr>
        <w:jc w:val="center"/>
      </w:pPr>
      <w:r>
        <w:rPr>
          <w:b/>
          <w:bCs/>
        </w:rPr>
        <w:t>SEÇÃO I - DO PREÇO</w:t>
      </w:r>
    </w:p>
    <w:p w14:paraId="24C73724" w14:textId="77777777" w:rsidR="00A451B9" w:rsidRDefault="00A451B9" w:rsidP="00E61978">
      <w:pPr>
        <w:ind w:firstLine="1134"/>
        <w:jc w:val="both"/>
        <w:rPr>
          <w:rStyle w:val="Fontepargpadro1"/>
          <w:b/>
          <w:bCs/>
        </w:rPr>
      </w:pPr>
    </w:p>
    <w:p w14:paraId="59DE7506" w14:textId="3EE9A762" w:rsidR="00E61978" w:rsidRDefault="00E61978" w:rsidP="00E61978">
      <w:pPr>
        <w:ind w:firstLine="1134"/>
        <w:jc w:val="both"/>
      </w:pPr>
      <w:r>
        <w:rPr>
          <w:rStyle w:val="Fontepargpadro1"/>
          <w:b/>
          <w:bCs/>
        </w:rPr>
        <w:t>Art. 10.</w:t>
      </w:r>
      <w:r>
        <w:rPr>
          <w:rStyle w:val="Fontepargpadro1"/>
        </w:rPr>
        <w:t xml:space="preserve"> O concessionário pagará ao Município, além do valor constante do Edital de Licitação, o preço expresso em moeda nacional (reais) pela utilização da área útil do Box, conforme valor e forma de pagamento oferecido nas propostas vencedoras da licitação.</w:t>
      </w:r>
    </w:p>
    <w:p w14:paraId="463C4D88" w14:textId="77777777" w:rsidR="00E61978" w:rsidRDefault="00E61978" w:rsidP="00E61978">
      <w:pPr>
        <w:ind w:firstLine="1134"/>
        <w:jc w:val="both"/>
      </w:pPr>
      <w:r>
        <w:rPr>
          <w:rStyle w:val="Fontepargpadro1"/>
          <w:b/>
          <w:bCs/>
        </w:rPr>
        <w:t xml:space="preserve">§ 1º </w:t>
      </w:r>
      <w:r>
        <w:rPr>
          <w:rStyle w:val="Fontepargpadro1"/>
        </w:rPr>
        <w:t>O valor do aluguel mensal de cada box será:</w:t>
      </w:r>
    </w:p>
    <w:tbl>
      <w:tblPr>
        <w:tblW w:w="0" w:type="auto"/>
        <w:tblInd w:w="113" w:type="dxa"/>
        <w:tblLayout w:type="fixed"/>
        <w:tblCellMar>
          <w:left w:w="113" w:type="dxa"/>
        </w:tblCellMar>
        <w:tblLook w:val="04A0" w:firstRow="1" w:lastRow="0" w:firstColumn="1" w:lastColumn="0" w:noHBand="0" w:noVBand="1"/>
      </w:tblPr>
      <w:tblGrid>
        <w:gridCol w:w="1271"/>
        <w:gridCol w:w="3233"/>
        <w:gridCol w:w="2253"/>
        <w:gridCol w:w="2253"/>
      </w:tblGrid>
      <w:tr w:rsidR="00E61978" w14:paraId="53FF8F03"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127738E5" w14:textId="77777777" w:rsidR="00E61978" w:rsidRDefault="00E61978">
            <w:pPr>
              <w:jc w:val="center"/>
            </w:pPr>
            <w:r>
              <w:rPr>
                <w:b/>
                <w:bCs/>
              </w:rPr>
              <w:t>BOX (nº)</w:t>
            </w:r>
          </w:p>
        </w:tc>
        <w:tc>
          <w:tcPr>
            <w:tcW w:w="3233" w:type="dxa"/>
            <w:tcBorders>
              <w:top w:val="single" w:sz="4" w:space="0" w:color="00000A"/>
              <w:left w:val="single" w:sz="4" w:space="0" w:color="00000A"/>
              <w:bottom w:val="single" w:sz="4" w:space="0" w:color="00000A"/>
              <w:right w:val="single" w:sz="4" w:space="0" w:color="00000A"/>
            </w:tcBorders>
            <w:hideMark/>
          </w:tcPr>
          <w:p w14:paraId="02CE5E8B" w14:textId="77777777" w:rsidR="00E61978" w:rsidRDefault="00E61978">
            <w:pPr>
              <w:jc w:val="center"/>
            </w:pPr>
            <w:r>
              <w:rPr>
                <w:b/>
                <w:bCs/>
              </w:rPr>
              <w:t>USO DO BOX</w:t>
            </w:r>
          </w:p>
        </w:tc>
        <w:tc>
          <w:tcPr>
            <w:tcW w:w="2253" w:type="dxa"/>
            <w:tcBorders>
              <w:top w:val="single" w:sz="4" w:space="0" w:color="00000A"/>
              <w:left w:val="single" w:sz="4" w:space="0" w:color="00000A"/>
              <w:bottom w:val="single" w:sz="4" w:space="0" w:color="00000A"/>
              <w:right w:val="single" w:sz="4" w:space="0" w:color="00000A"/>
            </w:tcBorders>
            <w:hideMark/>
          </w:tcPr>
          <w:p w14:paraId="420DBA8F" w14:textId="77777777" w:rsidR="00E61978" w:rsidRDefault="00E61978">
            <w:pPr>
              <w:jc w:val="center"/>
            </w:pPr>
            <w:r>
              <w:rPr>
                <w:b/>
                <w:bCs/>
              </w:rPr>
              <w:t>ÁREA (m²)</w:t>
            </w:r>
          </w:p>
        </w:tc>
        <w:tc>
          <w:tcPr>
            <w:tcW w:w="2253" w:type="dxa"/>
            <w:tcBorders>
              <w:top w:val="single" w:sz="4" w:space="0" w:color="00000A"/>
              <w:left w:val="single" w:sz="4" w:space="0" w:color="00000A"/>
              <w:bottom w:val="single" w:sz="4" w:space="0" w:color="00000A"/>
              <w:right w:val="single" w:sz="4" w:space="0" w:color="00000A"/>
            </w:tcBorders>
            <w:hideMark/>
          </w:tcPr>
          <w:p w14:paraId="23BAE568" w14:textId="77777777" w:rsidR="00E61978" w:rsidRDefault="00E61978">
            <w:pPr>
              <w:jc w:val="center"/>
            </w:pPr>
            <w:r>
              <w:rPr>
                <w:b/>
                <w:bCs/>
              </w:rPr>
              <w:t>VALOR (R$)</w:t>
            </w:r>
          </w:p>
        </w:tc>
      </w:tr>
      <w:tr w:rsidR="00E61978" w14:paraId="702B0130" w14:textId="77777777" w:rsidTr="00E61978">
        <w:tc>
          <w:tcPr>
            <w:tcW w:w="1271" w:type="dxa"/>
            <w:tcBorders>
              <w:top w:val="single" w:sz="4" w:space="0" w:color="00000A"/>
              <w:left w:val="single" w:sz="4" w:space="0" w:color="00000A"/>
              <w:bottom w:val="single" w:sz="4" w:space="0" w:color="00000A"/>
              <w:right w:val="single" w:sz="4" w:space="0" w:color="00000A"/>
            </w:tcBorders>
          </w:tcPr>
          <w:p w14:paraId="0E1E43D4" w14:textId="77777777" w:rsidR="00E61978" w:rsidRDefault="00E61978">
            <w:pPr>
              <w:jc w:val="center"/>
            </w:pPr>
          </w:p>
        </w:tc>
        <w:tc>
          <w:tcPr>
            <w:tcW w:w="3233" w:type="dxa"/>
            <w:tcBorders>
              <w:top w:val="single" w:sz="4" w:space="0" w:color="00000A"/>
              <w:left w:val="single" w:sz="4" w:space="0" w:color="00000A"/>
              <w:bottom w:val="single" w:sz="4" w:space="0" w:color="00000A"/>
              <w:right w:val="single" w:sz="4" w:space="0" w:color="00000A"/>
            </w:tcBorders>
          </w:tcPr>
          <w:p w14:paraId="3A1CD869" w14:textId="77777777" w:rsidR="00E61978" w:rsidRDefault="00E61978">
            <w:pPr>
              <w:jc w:val="center"/>
              <w:rPr>
                <w:b/>
                <w:bCs/>
              </w:rPr>
            </w:pPr>
          </w:p>
        </w:tc>
        <w:tc>
          <w:tcPr>
            <w:tcW w:w="2253" w:type="dxa"/>
            <w:tcBorders>
              <w:top w:val="single" w:sz="4" w:space="0" w:color="00000A"/>
              <w:left w:val="single" w:sz="4" w:space="0" w:color="00000A"/>
              <w:bottom w:val="single" w:sz="4" w:space="0" w:color="00000A"/>
              <w:right w:val="single" w:sz="4" w:space="0" w:color="00000A"/>
            </w:tcBorders>
          </w:tcPr>
          <w:p w14:paraId="7FA6F70D" w14:textId="77777777" w:rsidR="00E61978" w:rsidRDefault="00E61978">
            <w:pPr>
              <w:jc w:val="center"/>
            </w:pPr>
          </w:p>
        </w:tc>
        <w:tc>
          <w:tcPr>
            <w:tcW w:w="2253" w:type="dxa"/>
            <w:tcBorders>
              <w:top w:val="single" w:sz="4" w:space="0" w:color="00000A"/>
              <w:left w:val="single" w:sz="4" w:space="0" w:color="00000A"/>
              <w:bottom w:val="single" w:sz="4" w:space="0" w:color="00000A"/>
              <w:right w:val="single" w:sz="4" w:space="0" w:color="00000A"/>
            </w:tcBorders>
          </w:tcPr>
          <w:p w14:paraId="4360B5CB" w14:textId="77777777" w:rsidR="00E61978" w:rsidRDefault="00E61978">
            <w:pPr>
              <w:jc w:val="center"/>
              <w:rPr>
                <w:b/>
                <w:bCs/>
              </w:rPr>
            </w:pPr>
          </w:p>
        </w:tc>
      </w:tr>
      <w:tr w:rsidR="00E61978" w14:paraId="07D6C4C2"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3CD9837A" w14:textId="77777777" w:rsidR="00E61978" w:rsidRDefault="00E61978">
            <w:pPr>
              <w:jc w:val="center"/>
              <w:rPr>
                <w:rFonts w:ascii="Calibri" w:hAnsi="Calibri"/>
                <w:sz w:val="22"/>
                <w:szCs w:val="22"/>
              </w:rPr>
            </w:pPr>
            <w:r>
              <w:rPr>
                <w:b/>
                <w:bCs/>
              </w:rPr>
              <w:t>1</w:t>
            </w:r>
          </w:p>
        </w:tc>
        <w:tc>
          <w:tcPr>
            <w:tcW w:w="3233" w:type="dxa"/>
            <w:tcBorders>
              <w:top w:val="single" w:sz="4" w:space="0" w:color="00000A"/>
              <w:left w:val="single" w:sz="4" w:space="0" w:color="00000A"/>
              <w:bottom w:val="single" w:sz="4" w:space="0" w:color="00000A"/>
              <w:right w:val="single" w:sz="4" w:space="0" w:color="00000A"/>
            </w:tcBorders>
            <w:hideMark/>
          </w:tcPr>
          <w:p w14:paraId="7F95AEAA" w14:textId="77777777" w:rsidR="00E61978" w:rsidRDefault="00E61978">
            <w:pPr>
              <w:jc w:val="center"/>
            </w:pPr>
            <w:r>
              <w:rPr>
                <w:b/>
                <w:bCs/>
              </w:rPr>
              <w:t>Açougue</w:t>
            </w:r>
          </w:p>
        </w:tc>
        <w:tc>
          <w:tcPr>
            <w:tcW w:w="2253" w:type="dxa"/>
            <w:tcBorders>
              <w:top w:val="single" w:sz="4" w:space="0" w:color="00000A"/>
              <w:left w:val="single" w:sz="4" w:space="0" w:color="00000A"/>
              <w:bottom w:val="single" w:sz="4" w:space="0" w:color="00000A"/>
              <w:right w:val="single" w:sz="4" w:space="0" w:color="00000A"/>
            </w:tcBorders>
            <w:hideMark/>
          </w:tcPr>
          <w:p w14:paraId="2C5ABDAC" w14:textId="77777777" w:rsidR="00E61978" w:rsidRDefault="00E61978">
            <w:pPr>
              <w:jc w:val="center"/>
            </w:pPr>
            <w:r>
              <w:rPr>
                <w:b/>
                <w:bCs/>
              </w:rPr>
              <w:t>22,32</w:t>
            </w:r>
          </w:p>
        </w:tc>
        <w:tc>
          <w:tcPr>
            <w:tcW w:w="2253" w:type="dxa"/>
            <w:tcBorders>
              <w:top w:val="single" w:sz="4" w:space="0" w:color="00000A"/>
              <w:left w:val="single" w:sz="4" w:space="0" w:color="00000A"/>
              <w:bottom w:val="single" w:sz="4" w:space="0" w:color="00000A"/>
              <w:right w:val="single" w:sz="4" w:space="0" w:color="00000A"/>
            </w:tcBorders>
            <w:hideMark/>
          </w:tcPr>
          <w:p w14:paraId="302B4A86" w14:textId="77777777" w:rsidR="00E61978" w:rsidRDefault="00E61978">
            <w:pPr>
              <w:jc w:val="center"/>
            </w:pPr>
            <w:r>
              <w:rPr>
                <w:b/>
                <w:bCs/>
              </w:rPr>
              <w:t>1.171,80</w:t>
            </w:r>
          </w:p>
        </w:tc>
      </w:tr>
      <w:tr w:rsidR="00E61978" w14:paraId="790BA3D2"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5547044B" w14:textId="77777777" w:rsidR="00E61978" w:rsidRDefault="00E61978">
            <w:pPr>
              <w:jc w:val="center"/>
            </w:pPr>
            <w:r>
              <w:rPr>
                <w:b/>
                <w:bCs/>
              </w:rPr>
              <w:t>2</w:t>
            </w:r>
          </w:p>
        </w:tc>
        <w:tc>
          <w:tcPr>
            <w:tcW w:w="3233" w:type="dxa"/>
            <w:tcBorders>
              <w:top w:val="single" w:sz="4" w:space="0" w:color="00000A"/>
              <w:left w:val="single" w:sz="4" w:space="0" w:color="00000A"/>
              <w:bottom w:val="single" w:sz="4" w:space="0" w:color="00000A"/>
              <w:right w:val="single" w:sz="4" w:space="0" w:color="00000A"/>
            </w:tcBorders>
            <w:hideMark/>
          </w:tcPr>
          <w:p w14:paraId="207C8578" w14:textId="77777777" w:rsidR="00E61978" w:rsidRDefault="00E61978">
            <w:pPr>
              <w:jc w:val="center"/>
            </w:pPr>
            <w:r>
              <w:rPr>
                <w:b/>
                <w:bCs/>
              </w:rPr>
              <w:t>Peixaria</w:t>
            </w:r>
            <w:r>
              <w:t xml:space="preserve"> (Reservado nos termos nos termos do </w:t>
            </w:r>
            <w:r>
              <w:rPr>
                <w:rStyle w:val="Fontepargpadro1"/>
              </w:rPr>
              <w:t>art. 3º-A da Lei nº 2.131/2019)</w:t>
            </w:r>
          </w:p>
        </w:tc>
        <w:tc>
          <w:tcPr>
            <w:tcW w:w="2253" w:type="dxa"/>
            <w:tcBorders>
              <w:top w:val="single" w:sz="4" w:space="0" w:color="00000A"/>
              <w:left w:val="single" w:sz="4" w:space="0" w:color="00000A"/>
              <w:bottom w:val="single" w:sz="4" w:space="0" w:color="00000A"/>
              <w:right w:val="single" w:sz="4" w:space="0" w:color="00000A"/>
            </w:tcBorders>
            <w:hideMark/>
          </w:tcPr>
          <w:p w14:paraId="6419065D" w14:textId="77777777" w:rsidR="00E61978" w:rsidRDefault="00E61978">
            <w:pPr>
              <w:jc w:val="center"/>
            </w:pPr>
            <w:r>
              <w:rPr>
                <w:b/>
                <w:bCs/>
              </w:rPr>
              <w:t>33,20</w:t>
            </w:r>
          </w:p>
        </w:tc>
        <w:tc>
          <w:tcPr>
            <w:tcW w:w="2253" w:type="dxa"/>
            <w:tcBorders>
              <w:top w:val="single" w:sz="4" w:space="0" w:color="00000A"/>
              <w:left w:val="single" w:sz="4" w:space="0" w:color="00000A"/>
              <w:bottom w:val="single" w:sz="4" w:space="0" w:color="00000A"/>
              <w:right w:val="single" w:sz="4" w:space="0" w:color="00000A"/>
            </w:tcBorders>
          </w:tcPr>
          <w:p w14:paraId="2F15F959" w14:textId="77777777" w:rsidR="00E61978" w:rsidRDefault="00E61978">
            <w:pPr>
              <w:jc w:val="center"/>
              <w:rPr>
                <w:b/>
                <w:bCs/>
              </w:rPr>
            </w:pPr>
          </w:p>
        </w:tc>
      </w:tr>
      <w:tr w:rsidR="00E61978" w14:paraId="53277A6C"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4E989CFC" w14:textId="77777777" w:rsidR="00E61978" w:rsidRDefault="00E61978">
            <w:pPr>
              <w:jc w:val="center"/>
              <w:rPr>
                <w:rFonts w:ascii="Calibri" w:hAnsi="Calibri"/>
                <w:sz w:val="22"/>
                <w:szCs w:val="22"/>
              </w:rPr>
            </w:pPr>
            <w:r>
              <w:rPr>
                <w:b/>
                <w:bCs/>
              </w:rPr>
              <w:t>3</w:t>
            </w:r>
          </w:p>
        </w:tc>
        <w:tc>
          <w:tcPr>
            <w:tcW w:w="3233" w:type="dxa"/>
            <w:tcBorders>
              <w:top w:val="single" w:sz="4" w:space="0" w:color="00000A"/>
              <w:left w:val="single" w:sz="4" w:space="0" w:color="00000A"/>
              <w:bottom w:val="single" w:sz="4" w:space="0" w:color="00000A"/>
              <w:right w:val="single" w:sz="4" w:space="0" w:color="00000A"/>
            </w:tcBorders>
            <w:hideMark/>
          </w:tcPr>
          <w:p w14:paraId="4FCB4663" w14:textId="77777777" w:rsidR="00E61978" w:rsidRDefault="00E61978">
            <w:pPr>
              <w:jc w:val="center"/>
            </w:pPr>
            <w:r>
              <w:rPr>
                <w:b/>
                <w:bCs/>
              </w:rPr>
              <w:t>Bar com Deck</w:t>
            </w:r>
          </w:p>
        </w:tc>
        <w:tc>
          <w:tcPr>
            <w:tcW w:w="2253" w:type="dxa"/>
            <w:tcBorders>
              <w:top w:val="single" w:sz="4" w:space="0" w:color="00000A"/>
              <w:left w:val="single" w:sz="4" w:space="0" w:color="00000A"/>
              <w:bottom w:val="single" w:sz="4" w:space="0" w:color="00000A"/>
              <w:right w:val="single" w:sz="4" w:space="0" w:color="00000A"/>
            </w:tcBorders>
            <w:hideMark/>
          </w:tcPr>
          <w:p w14:paraId="445831CF" w14:textId="77777777" w:rsidR="00E61978" w:rsidRDefault="00E61978">
            <w:pPr>
              <w:jc w:val="center"/>
            </w:pPr>
            <w:r>
              <w:rPr>
                <w:b/>
                <w:bCs/>
              </w:rPr>
              <w:t>94,38</w:t>
            </w:r>
          </w:p>
        </w:tc>
        <w:tc>
          <w:tcPr>
            <w:tcW w:w="2253" w:type="dxa"/>
            <w:tcBorders>
              <w:top w:val="single" w:sz="4" w:space="0" w:color="00000A"/>
              <w:left w:val="single" w:sz="4" w:space="0" w:color="00000A"/>
              <w:bottom w:val="single" w:sz="4" w:space="0" w:color="00000A"/>
              <w:right w:val="single" w:sz="4" w:space="0" w:color="00000A"/>
            </w:tcBorders>
            <w:hideMark/>
          </w:tcPr>
          <w:p w14:paraId="067BB6FB" w14:textId="77777777" w:rsidR="00E61978" w:rsidRDefault="00E61978">
            <w:pPr>
              <w:jc w:val="center"/>
            </w:pPr>
            <w:r>
              <w:rPr>
                <w:b/>
                <w:bCs/>
              </w:rPr>
              <w:t>2.500,00</w:t>
            </w:r>
          </w:p>
        </w:tc>
      </w:tr>
      <w:tr w:rsidR="00E61978" w14:paraId="54B68BC6"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2C9066C4" w14:textId="77777777" w:rsidR="00E61978" w:rsidRDefault="00E61978">
            <w:pPr>
              <w:jc w:val="center"/>
            </w:pPr>
            <w:r>
              <w:rPr>
                <w:b/>
                <w:bCs/>
              </w:rPr>
              <w:t>4</w:t>
            </w:r>
          </w:p>
        </w:tc>
        <w:tc>
          <w:tcPr>
            <w:tcW w:w="3233" w:type="dxa"/>
            <w:tcBorders>
              <w:top w:val="single" w:sz="4" w:space="0" w:color="00000A"/>
              <w:left w:val="single" w:sz="4" w:space="0" w:color="00000A"/>
              <w:bottom w:val="single" w:sz="4" w:space="0" w:color="00000A"/>
              <w:right w:val="single" w:sz="4" w:space="0" w:color="00000A"/>
            </w:tcBorders>
            <w:hideMark/>
          </w:tcPr>
          <w:p w14:paraId="3AC32566" w14:textId="77777777" w:rsidR="00E61978" w:rsidRDefault="00E61978">
            <w:pPr>
              <w:jc w:val="center"/>
            </w:pPr>
            <w:r>
              <w:rPr>
                <w:b/>
                <w:bCs/>
              </w:rPr>
              <w:t>Cervejaria Artesanal</w:t>
            </w:r>
          </w:p>
        </w:tc>
        <w:tc>
          <w:tcPr>
            <w:tcW w:w="2253" w:type="dxa"/>
            <w:tcBorders>
              <w:top w:val="single" w:sz="4" w:space="0" w:color="00000A"/>
              <w:left w:val="single" w:sz="4" w:space="0" w:color="00000A"/>
              <w:bottom w:val="single" w:sz="4" w:space="0" w:color="00000A"/>
              <w:right w:val="single" w:sz="4" w:space="0" w:color="00000A"/>
            </w:tcBorders>
            <w:hideMark/>
          </w:tcPr>
          <w:p w14:paraId="6B7E9CBC" w14:textId="77777777" w:rsidR="00E61978" w:rsidRDefault="00E61978">
            <w:pPr>
              <w:jc w:val="center"/>
            </w:pPr>
            <w:r>
              <w:rPr>
                <w:b/>
                <w:bCs/>
              </w:rPr>
              <w:t>33,18</w:t>
            </w:r>
          </w:p>
        </w:tc>
        <w:tc>
          <w:tcPr>
            <w:tcW w:w="2253" w:type="dxa"/>
            <w:tcBorders>
              <w:top w:val="single" w:sz="4" w:space="0" w:color="00000A"/>
              <w:left w:val="single" w:sz="4" w:space="0" w:color="00000A"/>
              <w:bottom w:val="single" w:sz="4" w:space="0" w:color="00000A"/>
              <w:right w:val="single" w:sz="4" w:space="0" w:color="00000A"/>
            </w:tcBorders>
            <w:hideMark/>
          </w:tcPr>
          <w:p w14:paraId="734FBA9A" w14:textId="77777777" w:rsidR="00E61978" w:rsidRDefault="00E61978">
            <w:pPr>
              <w:jc w:val="center"/>
            </w:pPr>
            <w:r>
              <w:rPr>
                <w:b/>
                <w:bCs/>
              </w:rPr>
              <w:t>1.161,30</w:t>
            </w:r>
          </w:p>
        </w:tc>
      </w:tr>
      <w:tr w:rsidR="00E61978" w14:paraId="56DD5A44"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7A1CFF12" w14:textId="77777777" w:rsidR="00E61978" w:rsidRDefault="00E61978">
            <w:pPr>
              <w:jc w:val="center"/>
            </w:pPr>
            <w:r>
              <w:rPr>
                <w:b/>
                <w:bCs/>
              </w:rPr>
              <w:t>5</w:t>
            </w:r>
          </w:p>
        </w:tc>
        <w:tc>
          <w:tcPr>
            <w:tcW w:w="3233" w:type="dxa"/>
            <w:tcBorders>
              <w:top w:val="single" w:sz="4" w:space="0" w:color="00000A"/>
              <w:left w:val="single" w:sz="4" w:space="0" w:color="00000A"/>
              <w:bottom w:val="single" w:sz="4" w:space="0" w:color="00000A"/>
              <w:right w:val="single" w:sz="4" w:space="0" w:color="00000A"/>
            </w:tcBorders>
            <w:hideMark/>
          </w:tcPr>
          <w:p w14:paraId="45725511" w14:textId="77777777" w:rsidR="00E61978" w:rsidRDefault="00E61978">
            <w:pPr>
              <w:jc w:val="center"/>
            </w:pPr>
            <w:r>
              <w:rPr>
                <w:b/>
                <w:bCs/>
              </w:rPr>
              <w:t>Bar com Deck</w:t>
            </w:r>
          </w:p>
        </w:tc>
        <w:tc>
          <w:tcPr>
            <w:tcW w:w="2253" w:type="dxa"/>
            <w:tcBorders>
              <w:top w:val="single" w:sz="4" w:space="0" w:color="00000A"/>
              <w:left w:val="single" w:sz="4" w:space="0" w:color="00000A"/>
              <w:bottom w:val="single" w:sz="4" w:space="0" w:color="00000A"/>
              <w:right w:val="single" w:sz="4" w:space="0" w:color="00000A"/>
            </w:tcBorders>
            <w:hideMark/>
          </w:tcPr>
          <w:p w14:paraId="4E364D02" w14:textId="77777777" w:rsidR="00E61978" w:rsidRDefault="00E61978">
            <w:pPr>
              <w:jc w:val="center"/>
            </w:pPr>
            <w:r>
              <w:rPr>
                <w:b/>
                <w:bCs/>
              </w:rPr>
              <w:t>42,41</w:t>
            </w:r>
          </w:p>
        </w:tc>
        <w:tc>
          <w:tcPr>
            <w:tcW w:w="2253" w:type="dxa"/>
            <w:tcBorders>
              <w:top w:val="single" w:sz="4" w:space="0" w:color="00000A"/>
              <w:left w:val="single" w:sz="4" w:space="0" w:color="00000A"/>
              <w:bottom w:val="single" w:sz="4" w:space="0" w:color="00000A"/>
              <w:right w:val="single" w:sz="4" w:space="0" w:color="00000A"/>
            </w:tcBorders>
            <w:hideMark/>
          </w:tcPr>
          <w:p w14:paraId="14352BC8" w14:textId="77777777" w:rsidR="00E61978" w:rsidRDefault="00E61978">
            <w:pPr>
              <w:jc w:val="center"/>
            </w:pPr>
            <w:r>
              <w:rPr>
                <w:b/>
                <w:bCs/>
              </w:rPr>
              <w:t>1.696,40</w:t>
            </w:r>
          </w:p>
        </w:tc>
      </w:tr>
      <w:tr w:rsidR="00E61978" w14:paraId="1F344696"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04DCCEE7" w14:textId="77777777" w:rsidR="00E61978" w:rsidRDefault="00E61978">
            <w:pPr>
              <w:jc w:val="center"/>
            </w:pPr>
            <w:r>
              <w:rPr>
                <w:b/>
                <w:bCs/>
              </w:rPr>
              <w:t>6</w:t>
            </w:r>
          </w:p>
        </w:tc>
        <w:tc>
          <w:tcPr>
            <w:tcW w:w="3233" w:type="dxa"/>
            <w:tcBorders>
              <w:top w:val="single" w:sz="4" w:space="0" w:color="00000A"/>
              <w:left w:val="single" w:sz="4" w:space="0" w:color="00000A"/>
              <w:bottom w:val="single" w:sz="4" w:space="0" w:color="00000A"/>
              <w:right w:val="single" w:sz="4" w:space="0" w:color="00000A"/>
            </w:tcBorders>
            <w:hideMark/>
          </w:tcPr>
          <w:p w14:paraId="25FA327C" w14:textId="77777777" w:rsidR="00E61978" w:rsidRDefault="00E61978">
            <w:pPr>
              <w:jc w:val="center"/>
            </w:pPr>
            <w:r>
              <w:rPr>
                <w:b/>
                <w:bCs/>
              </w:rPr>
              <w:t>Empório de Laticínios, Frios, Temperos e Derivados</w:t>
            </w:r>
          </w:p>
        </w:tc>
        <w:tc>
          <w:tcPr>
            <w:tcW w:w="2253" w:type="dxa"/>
            <w:tcBorders>
              <w:top w:val="single" w:sz="4" w:space="0" w:color="00000A"/>
              <w:left w:val="single" w:sz="4" w:space="0" w:color="00000A"/>
              <w:bottom w:val="single" w:sz="4" w:space="0" w:color="00000A"/>
              <w:right w:val="single" w:sz="4" w:space="0" w:color="00000A"/>
            </w:tcBorders>
            <w:hideMark/>
          </w:tcPr>
          <w:p w14:paraId="0A6F8C3A" w14:textId="77777777" w:rsidR="00E61978" w:rsidRDefault="00E61978">
            <w:pPr>
              <w:jc w:val="center"/>
            </w:pPr>
            <w:r>
              <w:rPr>
                <w:b/>
                <w:bCs/>
              </w:rPr>
              <w:t>17,83</w:t>
            </w:r>
          </w:p>
        </w:tc>
        <w:tc>
          <w:tcPr>
            <w:tcW w:w="2253" w:type="dxa"/>
            <w:tcBorders>
              <w:top w:val="single" w:sz="4" w:space="0" w:color="00000A"/>
              <w:left w:val="single" w:sz="4" w:space="0" w:color="00000A"/>
              <w:bottom w:val="single" w:sz="4" w:space="0" w:color="00000A"/>
              <w:right w:val="single" w:sz="4" w:space="0" w:color="00000A"/>
            </w:tcBorders>
            <w:hideMark/>
          </w:tcPr>
          <w:p w14:paraId="746343FD" w14:textId="77777777" w:rsidR="00E61978" w:rsidRDefault="00E61978">
            <w:pPr>
              <w:jc w:val="center"/>
            </w:pPr>
            <w:r>
              <w:rPr>
                <w:b/>
                <w:bCs/>
              </w:rPr>
              <w:t>881,50</w:t>
            </w:r>
          </w:p>
        </w:tc>
      </w:tr>
      <w:tr w:rsidR="00E61978" w14:paraId="646CA87C"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33849DC4" w14:textId="77777777" w:rsidR="00E61978" w:rsidRDefault="00E61978">
            <w:pPr>
              <w:jc w:val="center"/>
            </w:pPr>
            <w:r>
              <w:rPr>
                <w:b/>
                <w:bCs/>
              </w:rPr>
              <w:t>7</w:t>
            </w:r>
          </w:p>
        </w:tc>
        <w:tc>
          <w:tcPr>
            <w:tcW w:w="3233" w:type="dxa"/>
            <w:tcBorders>
              <w:top w:val="single" w:sz="4" w:space="0" w:color="00000A"/>
              <w:left w:val="single" w:sz="4" w:space="0" w:color="00000A"/>
              <w:bottom w:val="single" w:sz="4" w:space="0" w:color="00000A"/>
              <w:right w:val="single" w:sz="4" w:space="0" w:color="00000A"/>
            </w:tcBorders>
            <w:hideMark/>
          </w:tcPr>
          <w:p w14:paraId="01A547AA" w14:textId="77777777" w:rsidR="00E61978" w:rsidRDefault="00E61978">
            <w:pPr>
              <w:jc w:val="center"/>
            </w:pPr>
            <w:r>
              <w:rPr>
                <w:b/>
                <w:bCs/>
              </w:rPr>
              <w:t>Bar com Deck</w:t>
            </w:r>
          </w:p>
        </w:tc>
        <w:tc>
          <w:tcPr>
            <w:tcW w:w="2253" w:type="dxa"/>
            <w:tcBorders>
              <w:top w:val="single" w:sz="4" w:space="0" w:color="00000A"/>
              <w:left w:val="single" w:sz="4" w:space="0" w:color="00000A"/>
              <w:bottom w:val="single" w:sz="4" w:space="0" w:color="00000A"/>
              <w:right w:val="single" w:sz="4" w:space="0" w:color="00000A"/>
            </w:tcBorders>
            <w:hideMark/>
          </w:tcPr>
          <w:p w14:paraId="3CBB07F8" w14:textId="77777777" w:rsidR="00E61978" w:rsidRDefault="00E61978">
            <w:pPr>
              <w:jc w:val="center"/>
            </w:pPr>
            <w:r>
              <w:rPr>
                <w:b/>
                <w:bCs/>
              </w:rPr>
              <w:t>128,53</w:t>
            </w:r>
          </w:p>
        </w:tc>
        <w:tc>
          <w:tcPr>
            <w:tcW w:w="2253" w:type="dxa"/>
            <w:tcBorders>
              <w:top w:val="single" w:sz="4" w:space="0" w:color="00000A"/>
              <w:left w:val="single" w:sz="4" w:space="0" w:color="00000A"/>
              <w:bottom w:val="single" w:sz="4" w:space="0" w:color="00000A"/>
              <w:right w:val="single" w:sz="4" w:space="0" w:color="00000A"/>
            </w:tcBorders>
            <w:hideMark/>
          </w:tcPr>
          <w:p w14:paraId="6E2D8C4F" w14:textId="77777777" w:rsidR="00E61978" w:rsidRDefault="00E61978">
            <w:pPr>
              <w:jc w:val="center"/>
            </w:pPr>
            <w:r>
              <w:rPr>
                <w:b/>
                <w:bCs/>
              </w:rPr>
              <w:t>3.500,00</w:t>
            </w:r>
          </w:p>
        </w:tc>
      </w:tr>
      <w:tr w:rsidR="00E61978" w14:paraId="19DAE4DE"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37888B91" w14:textId="77777777" w:rsidR="00E61978" w:rsidRDefault="00E61978">
            <w:pPr>
              <w:jc w:val="center"/>
            </w:pPr>
            <w:r>
              <w:rPr>
                <w:b/>
                <w:bCs/>
              </w:rPr>
              <w:t>8</w:t>
            </w:r>
          </w:p>
        </w:tc>
        <w:tc>
          <w:tcPr>
            <w:tcW w:w="3233" w:type="dxa"/>
            <w:tcBorders>
              <w:top w:val="single" w:sz="4" w:space="0" w:color="00000A"/>
              <w:left w:val="single" w:sz="4" w:space="0" w:color="00000A"/>
              <w:bottom w:val="single" w:sz="4" w:space="0" w:color="00000A"/>
              <w:right w:val="single" w:sz="4" w:space="0" w:color="00000A"/>
            </w:tcBorders>
            <w:hideMark/>
          </w:tcPr>
          <w:p w14:paraId="0C5F1072" w14:textId="77777777" w:rsidR="00E61978" w:rsidRDefault="00E61978">
            <w:pPr>
              <w:jc w:val="center"/>
            </w:pPr>
            <w:r>
              <w:rPr>
                <w:b/>
                <w:bCs/>
              </w:rPr>
              <w:t>Sorveteria/Creperia</w:t>
            </w:r>
          </w:p>
        </w:tc>
        <w:tc>
          <w:tcPr>
            <w:tcW w:w="2253" w:type="dxa"/>
            <w:tcBorders>
              <w:top w:val="single" w:sz="4" w:space="0" w:color="00000A"/>
              <w:left w:val="single" w:sz="4" w:space="0" w:color="00000A"/>
              <w:bottom w:val="single" w:sz="4" w:space="0" w:color="00000A"/>
              <w:right w:val="single" w:sz="4" w:space="0" w:color="00000A"/>
            </w:tcBorders>
            <w:hideMark/>
          </w:tcPr>
          <w:p w14:paraId="3606A5EE" w14:textId="77777777" w:rsidR="00E61978" w:rsidRDefault="00E61978">
            <w:pPr>
              <w:jc w:val="center"/>
            </w:pPr>
            <w:r>
              <w:rPr>
                <w:b/>
                <w:bCs/>
              </w:rPr>
              <w:t>13,21</w:t>
            </w:r>
          </w:p>
        </w:tc>
        <w:tc>
          <w:tcPr>
            <w:tcW w:w="2253" w:type="dxa"/>
            <w:tcBorders>
              <w:top w:val="single" w:sz="4" w:space="0" w:color="00000A"/>
              <w:left w:val="single" w:sz="4" w:space="0" w:color="00000A"/>
              <w:bottom w:val="single" w:sz="4" w:space="0" w:color="00000A"/>
              <w:right w:val="single" w:sz="4" w:space="0" w:color="00000A"/>
            </w:tcBorders>
            <w:hideMark/>
          </w:tcPr>
          <w:p w14:paraId="38185E00" w14:textId="77777777" w:rsidR="00E61978" w:rsidRDefault="00E61978">
            <w:pPr>
              <w:jc w:val="center"/>
            </w:pPr>
            <w:r>
              <w:rPr>
                <w:b/>
                <w:bCs/>
              </w:rPr>
              <w:t>660,50</w:t>
            </w:r>
          </w:p>
        </w:tc>
      </w:tr>
      <w:tr w:rsidR="00E61978" w14:paraId="3A97069F"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7D8ADB55" w14:textId="77777777" w:rsidR="00E61978" w:rsidRDefault="00E61978">
            <w:pPr>
              <w:jc w:val="center"/>
            </w:pPr>
            <w:r>
              <w:rPr>
                <w:b/>
                <w:bCs/>
              </w:rPr>
              <w:t>9</w:t>
            </w:r>
          </w:p>
        </w:tc>
        <w:tc>
          <w:tcPr>
            <w:tcW w:w="3233" w:type="dxa"/>
            <w:tcBorders>
              <w:top w:val="single" w:sz="4" w:space="0" w:color="00000A"/>
              <w:left w:val="single" w:sz="4" w:space="0" w:color="00000A"/>
              <w:bottom w:val="single" w:sz="4" w:space="0" w:color="00000A"/>
              <w:right w:val="single" w:sz="4" w:space="0" w:color="00000A"/>
            </w:tcBorders>
            <w:hideMark/>
          </w:tcPr>
          <w:p w14:paraId="530D3F0B" w14:textId="77777777" w:rsidR="00E61978" w:rsidRDefault="00E61978">
            <w:pPr>
              <w:jc w:val="center"/>
            </w:pPr>
            <w:r>
              <w:rPr>
                <w:b/>
                <w:bCs/>
              </w:rPr>
              <w:t>Cafeteria</w:t>
            </w:r>
          </w:p>
        </w:tc>
        <w:tc>
          <w:tcPr>
            <w:tcW w:w="2253" w:type="dxa"/>
            <w:tcBorders>
              <w:top w:val="single" w:sz="4" w:space="0" w:color="00000A"/>
              <w:left w:val="single" w:sz="4" w:space="0" w:color="00000A"/>
              <w:bottom w:val="single" w:sz="4" w:space="0" w:color="00000A"/>
              <w:right w:val="single" w:sz="4" w:space="0" w:color="00000A"/>
            </w:tcBorders>
            <w:hideMark/>
          </w:tcPr>
          <w:p w14:paraId="3E3869E1" w14:textId="77777777" w:rsidR="00E61978" w:rsidRDefault="00E61978">
            <w:pPr>
              <w:jc w:val="center"/>
            </w:pPr>
            <w:r>
              <w:rPr>
                <w:b/>
                <w:bCs/>
              </w:rPr>
              <w:t>38,48</w:t>
            </w:r>
          </w:p>
        </w:tc>
        <w:tc>
          <w:tcPr>
            <w:tcW w:w="2253" w:type="dxa"/>
            <w:tcBorders>
              <w:top w:val="single" w:sz="4" w:space="0" w:color="00000A"/>
              <w:left w:val="single" w:sz="4" w:space="0" w:color="00000A"/>
              <w:bottom w:val="single" w:sz="4" w:space="0" w:color="00000A"/>
              <w:right w:val="single" w:sz="4" w:space="0" w:color="00000A"/>
            </w:tcBorders>
            <w:hideMark/>
          </w:tcPr>
          <w:p w14:paraId="1542B143" w14:textId="77777777" w:rsidR="00E61978" w:rsidRDefault="00E61978">
            <w:pPr>
              <w:jc w:val="center"/>
            </w:pPr>
            <w:r>
              <w:rPr>
                <w:b/>
                <w:bCs/>
              </w:rPr>
              <w:t>1.800,00</w:t>
            </w:r>
          </w:p>
        </w:tc>
      </w:tr>
      <w:tr w:rsidR="00E61978" w14:paraId="1BD1D1CF"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4EE5CCD7" w14:textId="77777777" w:rsidR="00E61978" w:rsidRDefault="00E61978">
            <w:pPr>
              <w:jc w:val="center"/>
            </w:pPr>
            <w:r>
              <w:rPr>
                <w:b/>
                <w:bCs/>
              </w:rPr>
              <w:t>10</w:t>
            </w:r>
          </w:p>
        </w:tc>
        <w:tc>
          <w:tcPr>
            <w:tcW w:w="3233" w:type="dxa"/>
            <w:tcBorders>
              <w:top w:val="single" w:sz="4" w:space="0" w:color="00000A"/>
              <w:left w:val="single" w:sz="4" w:space="0" w:color="00000A"/>
              <w:bottom w:val="single" w:sz="4" w:space="0" w:color="00000A"/>
              <w:right w:val="single" w:sz="4" w:space="0" w:color="00000A"/>
            </w:tcBorders>
            <w:hideMark/>
          </w:tcPr>
          <w:p w14:paraId="60F02E18" w14:textId="77777777" w:rsidR="00E61978" w:rsidRDefault="00E61978">
            <w:pPr>
              <w:jc w:val="center"/>
            </w:pPr>
            <w:r>
              <w:rPr>
                <w:b/>
                <w:bCs/>
              </w:rPr>
              <w:t>Empório de Mel, Doces, Geleias e Conservas</w:t>
            </w:r>
          </w:p>
        </w:tc>
        <w:tc>
          <w:tcPr>
            <w:tcW w:w="2253" w:type="dxa"/>
            <w:tcBorders>
              <w:top w:val="single" w:sz="4" w:space="0" w:color="00000A"/>
              <w:left w:val="single" w:sz="4" w:space="0" w:color="00000A"/>
              <w:bottom w:val="single" w:sz="4" w:space="0" w:color="00000A"/>
              <w:right w:val="single" w:sz="4" w:space="0" w:color="00000A"/>
            </w:tcBorders>
            <w:hideMark/>
          </w:tcPr>
          <w:p w14:paraId="79252E53" w14:textId="77777777" w:rsidR="00E61978" w:rsidRDefault="00E61978">
            <w:pPr>
              <w:jc w:val="center"/>
            </w:pPr>
            <w:r>
              <w:rPr>
                <w:b/>
                <w:bCs/>
              </w:rPr>
              <w:t>12,87</w:t>
            </w:r>
          </w:p>
        </w:tc>
        <w:tc>
          <w:tcPr>
            <w:tcW w:w="2253" w:type="dxa"/>
            <w:tcBorders>
              <w:top w:val="single" w:sz="4" w:space="0" w:color="00000A"/>
              <w:left w:val="single" w:sz="4" w:space="0" w:color="00000A"/>
              <w:bottom w:val="single" w:sz="4" w:space="0" w:color="00000A"/>
              <w:right w:val="single" w:sz="4" w:space="0" w:color="00000A"/>
            </w:tcBorders>
            <w:hideMark/>
          </w:tcPr>
          <w:p w14:paraId="226F1DAA" w14:textId="77777777" w:rsidR="00E61978" w:rsidRDefault="00E61978">
            <w:pPr>
              <w:jc w:val="center"/>
            </w:pPr>
            <w:r>
              <w:rPr>
                <w:b/>
                <w:bCs/>
              </w:rPr>
              <w:t>643,50</w:t>
            </w:r>
          </w:p>
        </w:tc>
      </w:tr>
      <w:tr w:rsidR="00E61978" w14:paraId="4C1DE832"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5B6ABDE0" w14:textId="77777777" w:rsidR="00E61978" w:rsidRDefault="00E61978">
            <w:pPr>
              <w:jc w:val="center"/>
            </w:pPr>
            <w:r>
              <w:rPr>
                <w:b/>
                <w:bCs/>
              </w:rPr>
              <w:t>11</w:t>
            </w:r>
          </w:p>
        </w:tc>
        <w:tc>
          <w:tcPr>
            <w:tcW w:w="3233" w:type="dxa"/>
            <w:tcBorders>
              <w:top w:val="single" w:sz="4" w:space="0" w:color="00000A"/>
              <w:left w:val="single" w:sz="4" w:space="0" w:color="00000A"/>
              <w:bottom w:val="single" w:sz="4" w:space="0" w:color="00000A"/>
              <w:right w:val="single" w:sz="4" w:space="0" w:color="00000A"/>
            </w:tcBorders>
            <w:hideMark/>
          </w:tcPr>
          <w:p w14:paraId="290325C0" w14:textId="77777777" w:rsidR="00E61978" w:rsidRDefault="00E61978">
            <w:pPr>
              <w:jc w:val="center"/>
            </w:pPr>
            <w:proofErr w:type="spellStart"/>
            <w:r>
              <w:rPr>
                <w:b/>
                <w:bCs/>
              </w:rPr>
              <w:t>Verdureira</w:t>
            </w:r>
            <w:proofErr w:type="spellEnd"/>
            <w:r>
              <w:rPr>
                <w:b/>
                <w:bCs/>
              </w:rPr>
              <w:t>/Hortifrúti</w:t>
            </w:r>
          </w:p>
        </w:tc>
        <w:tc>
          <w:tcPr>
            <w:tcW w:w="2253" w:type="dxa"/>
            <w:tcBorders>
              <w:top w:val="single" w:sz="4" w:space="0" w:color="00000A"/>
              <w:left w:val="single" w:sz="4" w:space="0" w:color="00000A"/>
              <w:bottom w:val="single" w:sz="4" w:space="0" w:color="00000A"/>
              <w:right w:val="single" w:sz="4" w:space="0" w:color="00000A"/>
            </w:tcBorders>
            <w:hideMark/>
          </w:tcPr>
          <w:p w14:paraId="78CBF563" w14:textId="77777777" w:rsidR="00E61978" w:rsidRDefault="00E61978">
            <w:pPr>
              <w:jc w:val="center"/>
            </w:pPr>
            <w:r>
              <w:rPr>
                <w:b/>
                <w:bCs/>
              </w:rPr>
              <w:t>25,72</w:t>
            </w:r>
          </w:p>
        </w:tc>
        <w:tc>
          <w:tcPr>
            <w:tcW w:w="2253" w:type="dxa"/>
            <w:tcBorders>
              <w:top w:val="single" w:sz="4" w:space="0" w:color="00000A"/>
              <w:left w:val="single" w:sz="4" w:space="0" w:color="00000A"/>
              <w:bottom w:val="single" w:sz="4" w:space="0" w:color="00000A"/>
              <w:right w:val="single" w:sz="4" w:space="0" w:color="00000A"/>
            </w:tcBorders>
            <w:hideMark/>
          </w:tcPr>
          <w:p w14:paraId="4391D179" w14:textId="77777777" w:rsidR="00E61978" w:rsidRDefault="00E61978">
            <w:pPr>
              <w:jc w:val="center"/>
            </w:pPr>
            <w:r>
              <w:rPr>
                <w:b/>
                <w:bCs/>
              </w:rPr>
              <w:t>1.157,40</w:t>
            </w:r>
          </w:p>
        </w:tc>
      </w:tr>
      <w:tr w:rsidR="00E61978" w14:paraId="0F78329E"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3261ACD1" w14:textId="77777777" w:rsidR="00E61978" w:rsidRDefault="00E61978">
            <w:pPr>
              <w:jc w:val="center"/>
            </w:pPr>
            <w:r>
              <w:rPr>
                <w:b/>
                <w:bCs/>
              </w:rPr>
              <w:t>12</w:t>
            </w:r>
          </w:p>
        </w:tc>
        <w:tc>
          <w:tcPr>
            <w:tcW w:w="3233" w:type="dxa"/>
            <w:tcBorders>
              <w:top w:val="single" w:sz="4" w:space="0" w:color="00000A"/>
              <w:left w:val="single" w:sz="4" w:space="0" w:color="00000A"/>
              <w:bottom w:val="single" w:sz="4" w:space="0" w:color="00000A"/>
              <w:right w:val="single" w:sz="4" w:space="0" w:color="00000A"/>
            </w:tcBorders>
            <w:hideMark/>
          </w:tcPr>
          <w:p w14:paraId="682FA1EB" w14:textId="77777777" w:rsidR="00E61978" w:rsidRDefault="00E61978">
            <w:pPr>
              <w:jc w:val="center"/>
            </w:pPr>
            <w:r>
              <w:rPr>
                <w:b/>
                <w:bCs/>
              </w:rPr>
              <w:t>Empórios de Vinhos, Petiscos e Produtos Catarinenses</w:t>
            </w:r>
          </w:p>
        </w:tc>
        <w:tc>
          <w:tcPr>
            <w:tcW w:w="2253" w:type="dxa"/>
            <w:tcBorders>
              <w:top w:val="single" w:sz="4" w:space="0" w:color="00000A"/>
              <w:left w:val="single" w:sz="4" w:space="0" w:color="00000A"/>
              <w:bottom w:val="single" w:sz="4" w:space="0" w:color="00000A"/>
              <w:right w:val="single" w:sz="4" w:space="0" w:color="00000A"/>
            </w:tcBorders>
            <w:hideMark/>
          </w:tcPr>
          <w:p w14:paraId="0663A5F7" w14:textId="77777777" w:rsidR="00E61978" w:rsidRDefault="00E61978">
            <w:pPr>
              <w:jc w:val="center"/>
            </w:pPr>
            <w:r>
              <w:rPr>
                <w:b/>
                <w:bCs/>
              </w:rPr>
              <w:t>23,85</w:t>
            </w:r>
          </w:p>
        </w:tc>
        <w:tc>
          <w:tcPr>
            <w:tcW w:w="2253" w:type="dxa"/>
            <w:tcBorders>
              <w:top w:val="single" w:sz="4" w:space="0" w:color="00000A"/>
              <w:left w:val="single" w:sz="4" w:space="0" w:color="00000A"/>
              <w:bottom w:val="single" w:sz="4" w:space="0" w:color="00000A"/>
              <w:right w:val="single" w:sz="4" w:space="0" w:color="00000A"/>
            </w:tcBorders>
            <w:hideMark/>
          </w:tcPr>
          <w:p w14:paraId="37E2B64B" w14:textId="77777777" w:rsidR="00E61978" w:rsidRDefault="00E61978">
            <w:pPr>
              <w:jc w:val="center"/>
            </w:pPr>
            <w:r>
              <w:rPr>
                <w:b/>
                <w:bCs/>
              </w:rPr>
              <w:t>1.073,25</w:t>
            </w:r>
          </w:p>
        </w:tc>
      </w:tr>
      <w:tr w:rsidR="00E61978" w14:paraId="4C66A275"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113A82EF" w14:textId="77777777" w:rsidR="00E61978" w:rsidRDefault="00E61978">
            <w:pPr>
              <w:jc w:val="center"/>
            </w:pPr>
            <w:r>
              <w:rPr>
                <w:b/>
                <w:bCs/>
              </w:rPr>
              <w:t>13</w:t>
            </w:r>
          </w:p>
        </w:tc>
        <w:tc>
          <w:tcPr>
            <w:tcW w:w="3233" w:type="dxa"/>
            <w:tcBorders>
              <w:top w:val="single" w:sz="4" w:space="0" w:color="00000A"/>
              <w:left w:val="single" w:sz="4" w:space="0" w:color="00000A"/>
              <w:bottom w:val="single" w:sz="4" w:space="0" w:color="00000A"/>
              <w:right w:val="single" w:sz="4" w:space="0" w:color="00000A"/>
            </w:tcBorders>
            <w:hideMark/>
          </w:tcPr>
          <w:p w14:paraId="0CBDD2C2" w14:textId="77777777" w:rsidR="00E61978" w:rsidRDefault="00E61978">
            <w:pPr>
              <w:jc w:val="center"/>
            </w:pPr>
            <w:r>
              <w:rPr>
                <w:b/>
                <w:bCs/>
              </w:rPr>
              <w:t>Peixaria</w:t>
            </w:r>
          </w:p>
        </w:tc>
        <w:tc>
          <w:tcPr>
            <w:tcW w:w="2253" w:type="dxa"/>
            <w:tcBorders>
              <w:top w:val="single" w:sz="4" w:space="0" w:color="00000A"/>
              <w:left w:val="single" w:sz="4" w:space="0" w:color="00000A"/>
              <w:bottom w:val="single" w:sz="4" w:space="0" w:color="00000A"/>
              <w:right w:val="single" w:sz="4" w:space="0" w:color="00000A"/>
            </w:tcBorders>
            <w:hideMark/>
          </w:tcPr>
          <w:p w14:paraId="694B1E56" w14:textId="77777777" w:rsidR="00E61978" w:rsidRDefault="00E61978">
            <w:pPr>
              <w:jc w:val="center"/>
            </w:pPr>
            <w:r>
              <w:rPr>
                <w:b/>
                <w:bCs/>
              </w:rPr>
              <w:t>20,59</w:t>
            </w:r>
          </w:p>
        </w:tc>
        <w:tc>
          <w:tcPr>
            <w:tcW w:w="2253" w:type="dxa"/>
            <w:tcBorders>
              <w:top w:val="single" w:sz="4" w:space="0" w:color="00000A"/>
              <w:left w:val="single" w:sz="4" w:space="0" w:color="00000A"/>
              <w:bottom w:val="single" w:sz="4" w:space="0" w:color="00000A"/>
              <w:right w:val="single" w:sz="4" w:space="0" w:color="00000A"/>
            </w:tcBorders>
            <w:hideMark/>
          </w:tcPr>
          <w:p w14:paraId="01D7BC7C" w14:textId="77777777" w:rsidR="00E61978" w:rsidRDefault="00E61978">
            <w:pPr>
              <w:jc w:val="center"/>
            </w:pPr>
            <w:r>
              <w:rPr>
                <w:b/>
                <w:bCs/>
              </w:rPr>
              <w:t>926,55</w:t>
            </w:r>
          </w:p>
        </w:tc>
      </w:tr>
      <w:tr w:rsidR="00E61978" w14:paraId="754AA7E7"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1873524D" w14:textId="77777777" w:rsidR="00E61978" w:rsidRDefault="00E61978">
            <w:pPr>
              <w:jc w:val="center"/>
            </w:pPr>
            <w:r>
              <w:rPr>
                <w:b/>
                <w:bCs/>
              </w:rPr>
              <w:t>14</w:t>
            </w:r>
          </w:p>
        </w:tc>
        <w:tc>
          <w:tcPr>
            <w:tcW w:w="3233" w:type="dxa"/>
            <w:tcBorders>
              <w:top w:val="single" w:sz="4" w:space="0" w:color="00000A"/>
              <w:left w:val="single" w:sz="4" w:space="0" w:color="00000A"/>
              <w:bottom w:val="single" w:sz="4" w:space="0" w:color="00000A"/>
              <w:right w:val="single" w:sz="4" w:space="0" w:color="00000A"/>
            </w:tcBorders>
            <w:hideMark/>
          </w:tcPr>
          <w:p w14:paraId="1B291EC1" w14:textId="77777777" w:rsidR="00E61978" w:rsidRDefault="00E61978">
            <w:pPr>
              <w:jc w:val="center"/>
            </w:pPr>
            <w:r>
              <w:rPr>
                <w:b/>
                <w:bCs/>
              </w:rPr>
              <w:t>Floricultura</w:t>
            </w:r>
          </w:p>
        </w:tc>
        <w:tc>
          <w:tcPr>
            <w:tcW w:w="2253" w:type="dxa"/>
            <w:tcBorders>
              <w:top w:val="single" w:sz="4" w:space="0" w:color="00000A"/>
              <w:left w:val="single" w:sz="4" w:space="0" w:color="00000A"/>
              <w:bottom w:val="single" w:sz="4" w:space="0" w:color="00000A"/>
              <w:right w:val="single" w:sz="4" w:space="0" w:color="00000A"/>
            </w:tcBorders>
            <w:hideMark/>
          </w:tcPr>
          <w:p w14:paraId="138D903B" w14:textId="77777777" w:rsidR="00E61978" w:rsidRDefault="00E61978">
            <w:pPr>
              <w:jc w:val="center"/>
            </w:pPr>
            <w:r>
              <w:rPr>
                <w:b/>
                <w:bCs/>
              </w:rPr>
              <w:t>6,65</w:t>
            </w:r>
          </w:p>
        </w:tc>
        <w:tc>
          <w:tcPr>
            <w:tcW w:w="2253" w:type="dxa"/>
            <w:tcBorders>
              <w:top w:val="single" w:sz="4" w:space="0" w:color="00000A"/>
              <w:left w:val="single" w:sz="4" w:space="0" w:color="00000A"/>
              <w:bottom w:val="single" w:sz="4" w:space="0" w:color="00000A"/>
              <w:right w:val="single" w:sz="4" w:space="0" w:color="00000A"/>
            </w:tcBorders>
            <w:hideMark/>
          </w:tcPr>
          <w:p w14:paraId="38E2F12A" w14:textId="77777777" w:rsidR="00E61978" w:rsidRDefault="00E61978">
            <w:pPr>
              <w:jc w:val="center"/>
            </w:pPr>
            <w:r>
              <w:rPr>
                <w:b/>
                <w:bCs/>
              </w:rPr>
              <w:t>565,25</w:t>
            </w:r>
          </w:p>
        </w:tc>
      </w:tr>
      <w:tr w:rsidR="00E61978" w14:paraId="44904747"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4C184C57" w14:textId="77777777" w:rsidR="00E61978" w:rsidRDefault="00E61978">
            <w:pPr>
              <w:jc w:val="center"/>
            </w:pPr>
            <w:r>
              <w:rPr>
                <w:b/>
                <w:bCs/>
              </w:rPr>
              <w:t>15</w:t>
            </w:r>
          </w:p>
        </w:tc>
        <w:tc>
          <w:tcPr>
            <w:tcW w:w="3233" w:type="dxa"/>
            <w:tcBorders>
              <w:top w:val="single" w:sz="4" w:space="0" w:color="00000A"/>
              <w:left w:val="single" w:sz="4" w:space="0" w:color="00000A"/>
              <w:bottom w:val="single" w:sz="4" w:space="0" w:color="00000A"/>
              <w:right w:val="single" w:sz="4" w:space="0" w:color="00000A"/>
            </w:tcBorders>
            <w:hideMark/>
          </w:tcPr>
          <w:p w14:paraId="5B359685" w14:textId="77777777" w:rsidR="00E61978" w:rsidRDefault="00E61978">
            <w:pPr>
              <w:jc w:val="center"/>
            </w:pPr>
            <w:r>
              <w:rPr>
                <w:b/>
                <w:bCs/>
              </w:rPr>
              <w:t>Papelaria Técnica</w:t>
            </w:r>
          </w:p>
        </w:tc>
        <w:tc>
          <w:tcPr>
            <w:tcW w:w="2253" w:type="dxa"/>
            <w:tcBorders>
              <w:top w:val="single" w:sz="4" w:space="0" w:color="00000A"/>
              <w:left w:val="single" w:sz="4" w:space="0" w:color="00000A"/>
              <w:bottom w:val="single" w:sz="4" w:space="0" w:color="00000A"/>
              <w:right w:val="single" w:sz="4" w:space="0" w:color="00000A"/>
            </w:tcBorders>
            <w:hideMark/>
          </w:tcPr>
          <w:p w14:paraId="31DC6241" w14:textId="77777777" w:rsidR="00E61978" w:rsidRDefault="00E61978">
            <w:pPr>
              <w:jc w:val="center"/>
            </w:pPr>
            <w:r>
              <w:rPr>
                <w:b/>
                <w:bCs/>
              </w:rPr>
              <w:t>6,32</w:t>
            </w:r>
          </w:p>
        </w:tc>
        <w:tc>
          <w:tcPr>
            <w:tcW w:w="2253" w:type="dxa"/>
            <w:tcBorders>
              <w:top w:val="single" w:sz="4" w:space="0" w:color="00000A"/>
              <w:left w:val="single" w:sz="4" w:space="0" w:color="00000A"/>
              <w:bottom w:val="single" w:sz="4" w:space="0" w:color="00000A"/>
              <w:right w:val="single" w:sz="4" w:space="0" w:color="00000A"/>
            </w:tcBorders>
            <w:hideMark/>
          </w:tcPr>
          <w:p w14:paraId="6EB22DB4" w14:textId="77777777" w:rsidR="00E61978" w:rsidRDefault="00E61978">
            <w:pPr>
              <w:jc w:val="center"/>
            </w:pPr>
            <w:r>
              <w:rPr>
                <w:b/>
                <w:bCs/>
              </w:rPr>
              <w:t>537,20</w:t>
            </w:r>
          </w:p>
        </w:tc>
      </w:tr>
      <w:tr w:rsidR="00E61978" w14:paraId="372B68A2"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6E0B566B" w14:textId="77777777" w:rsidR="00E61978" w:rsidRDefault="00E61978">
            <w:pPr>
              <w:jc w:val="center"/>
            </w:pPr>
            <w:r>
              <w:rPr>
                <w:b/>
                <w:bCs/>
              </w:rPr>
              <w:t>16</w:t>
            </w:r>
          </w:p>
        </w:tc>
        <w:tc>
          <w:tcPr>
            <w:tcW w:w="3233" w:type="dxa"/>
            <w:tcBorders>
              <w:top w:val="single" w:sz="4" w:space="0" w:color="00000A"/>
              <w:left w:val="single" w:sz="4" w:space="0" w:color="00000A"/>
              <w:bottom w:val="single" w:sz="4" w:space="0" w:color="00000A"/>
              <w:right w:val="single" w:sz="4" w:space="0" w:color="00000A"/>
            </w:tcBorders>
            <w:hideMark/>
          </w:tcPr>
          <w:p w14:paraId="43FF28BA" w14:textId="77777777" w:rsidR="00E61978" w:rsidRDefault="00E61978">
            <w:pPr>
              <w:jc w:val="center"/>
            </w:pPr>
            <w:r>
              <w:rPr>
                <w:b/>
                <w:bCs/>
              </w:rPr>
              <w:t>Souvenires</w:t>
            </w:r>
          </w:p>
        </w:tc>
        <w:tc>
          <w:tcPr>
            <w:tcW w:w="2253" w:type="dxa"/>
            <w:tcBorders>
              <w:top w:val="single" w:sz="4" w:space="0" w:color="00000A"/>
              <w:left w:val="single" w:sz="4" w:space="0" w:color="00000A"/>
              <w:bottom w:val="single" w:sz="4" w:space="0" w:color="00000A"/>
              <w:right w:val="single" w:sz="4" w:space="0" w:color="00000A"/>
            </w:tcBorders>
            <w:hideMark/>
          </w:tcPr>
          <w:p w14:paraId="2ECA4A1A" w14:textId="77777777" w:rsidR="00E61978" w:rsidRDefault="00E61978">
            <w:pPr>
              <w:jc w:val="center"/>
            </w:pPr>
            <w:r>
              <w:rPr>
                <w:b/>
                <w:bCs/>
              </w:rPr>
              <w:t>6,54</w:t>
            </w:r>
          </w:p>
        </w:tc>
        <w:tc>
          <w:tcPr>
            <w:tcW w:w="2253" w:type="dxa"/>
            <w:tcBorders>
              <w:top w:val="single" w:sz="4" w:space="0" w:color="00000A"/>
              <w:left w:val="single" w:sz="4" w:space="0" w:color="00000A"/>
              <w:bottom w:val="single" w:sz="4" w:space="0" w:color="00000A"/>
              <w:right w:val="single" w:sz="4" w:space="0" w:color="00000A"/>
            </w:tcBorders>
            <w:hideMark/>
          </w:tcPr>
          <w:p w14:paraId="21899BD1" w14:textId="77777777" w:rsidR="00E61978" w:rsidRDefault="00E61978">
            <w:pPr>
              <w:jc w:val="center"/>
            </w:pPr>
            <w:r>
              <w:rPr>
                <w:b/>
                <w:bCs/>
              </w:rPr>
              <w:t>555,90</w:t>
            </w:r>
          </w:p>
        </w:tc>
      </w:tr>
      <w:tr w:rsidR="00E61978" w14:paraId="23570CD8"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1759E22D" w14:textId="77777777" w:rsidR="00E61978" w:rsidRDefault="00E61978">
            <w:pPr>
              <w:jc w:val="center"/>
            </w:pPr>
            <w:r>
              <w:rPr>
                <w:b/>
                <w:bCs/>
              </w:rPr>
              <w:t>17</w:t>
            </w:r>
          </w:p>
        </w:tc>
        <w:tc>
          <w:tcPr>
            <w:tcW w:w="3233" w:type="dxa"/>
            <w:tcBorders>
              <w:top w:val="single" w:sz="4" w:space="0" w:color="00000A"/>
              <w:left w:val="single" w:sz="4" w:space="0" w:color="00000A"/>
              <w:bottom w:val="single" w:sz="4" w:space="0" w:color="00000A"/>
              <w:right w:val="single" w:sz="4" w:space="0" w:color="00000A"/>
            </w:tcBorders>
            <w:hideMark/>
          </w:tcPr>
          <w:p w14:paraId="6E468B39" w14:textId="77777777" w:rsidR="00E61978" w:rsidRDefault="00E61978">
            <w:pPr>
              <w:jc w:val="center"/>
            </w:pPr>
            <w:r>
              <w:rPr>
                <w:b/>
                <w:bCs/>
              </w:rPr>
              <w:t>Acessórios de Pesca</w:t>
            </w:r>
          </w:p>
        </w:tc>
        <w:tc>
          <w:tcPr>
            <w:tcW w:w="2253" w:type="dxa"/>
            <w:tcBorders>
              <w:top w:val="single" w:sz="4" w:space="0" w:color="00000A"/>
              <w:left w:val="single" w:sz="4" w:space="0" w:color="00000A"/>
              <w:bottom w:val="single" w:sz="4" w:space="0" w:color="00000A"/>
              <w:right w:val="single" w:sz="4" w:space="0" w:color="00000A"/>
            </w:tcBorders>
            <w:hideMark/>
          </w:tcPr>
          <w:p w14:paraId="2357F05C" w14:textId="77777777" w:rsidR="00E61978" w:rsidRDefault="00E61978">
            <w:pPr>
              <w:jc w:val="center"/>
            </w:pPr>
            <w:r>
              <w:rPr>
                <w:b/>
                <w:bCs/>
              </w:rPr>
              <w:t>24,59</w:t>
            </w:r>
          </w:p>
        </w:tc>
        <w:tc>
          <w:tcPr>
            <w:tcW w:w="2253" w:type="dxa"/>
            <w:tcBorders>
              <w:top w:val="single" w:sz="4" w:space="0" w:color="00000A"/>
              <w:left w:val="single" w:sz="4" w:space="0" w:color="00000A"/>
              <w:bottom w:val="single" w:sz="4" w:space="0" w:color="00000A"/>
              <w:right w:val="single" w:sz="4" w:space="0" w:color="00000A"/>
            </w:tcBorders>
            <w:hideMark/>
          </w:tcPr>
          <w:p w14:paraId="7FACCD90" w14:textId="77777777" w:rsidR="00E61978" w:rsidRDefault="00E61978">
            <w:pPr>
              <w:jc w:val="center"/>
            </w:pPr>
            <w:r>
              <w:rPr>
                <w:b/>
                <w:bCs/>
              </w:rPr>
              <w:t>1.229,50</w:t>
            </w:r>
          </w:p>
        </w:tc>
      </w:tr>
      <w:tr w:rsidR="00E61978" w14:paraId="3841BCCA"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5D9473F0" w14:textId="77777777" w:rsidR="00E61978" w:rsidRDefault="00E61978">
            <w:pPr>
              <w:jc w:val="center"/>
            </w:pPr>
            <w:r>
              <w:rPr>
                <w:b/>
                <w:bCs/>
              </w:rPr>
              <w:t>18</w:t>
            </w:r>
          </w:p>
        </w:tc>
        <w:tc>
          <w:tcPr>
            <w:tcW w:w="3233" w:type="dxa"/>
            <w:tcBorders>
              <w:top w:val="single" w:sz="4" w:space="0" w:color="00000A"/>
              <w:left w:val="single" w:sz="4" w:space="0" w:color="00000A"/>
              <w:bottom w:val="single" w:sz="4" w:space="0" w:color="00000A"/>
              <w:right w:val="single" w:sz="4" w:space="0" w:color="00000A"/>
            </w:tcBorders>
            <w:hideMark/>
          </w:tcPr>
          <w:p w14:paraId="2330A43E" w14:textId="77777777" w:rsidR="00E61978" w:rsidRDefault="00E61978">
            <w:pPr>
              <w:jc w:val="center"/>
            </w:pPr>
            <w:r>
              <w:rPr>
                <w:b/>
                <w:bCs/>
              </w:rPr>
              <w:t>Restaurante de Alimentação Saudável</w:t>
            </w:r>
          </w:p>
        </w:tc>
        <w:tc>
          <w:tcPr>
            <w:tcW w:w="2253" w:type="dxa"/>
            <w:tcBorders>
              <w:top w:val="single" w:sz="4" w:space="0" w:color="00000A"/>
              <w:left w:val="single" w:sz="4" w:space="0" w:color="00000A"/>
              <w:bottom w:val="single" w:sz="4" w:space="0" w:color="00000A"/>
              <w:right w:val="single" w:sz="4" w:space="0" w:color="00000A"/>
            </w:tcBorders>
            <w:hideMark/>
          </w:tcPr>
          <w:p w14:paraId="1C19A123" w14:textId="77777777" w:rsidR="00E61978" w:rsidRDefault="00E61978">
            <w:pPr>
              <w:jc w:val="center"/>
            </w:pPr>
            <w:r>
              <w:rPr>
                <w:b/>
                <w:bCs/>
              </w:rPr>
              <w:t>64,88</w:t>
            </w:r>
          </w:p>
        </w:tc>
        <w:tc>
          <w:tcPr>
            <w:tcW w:w="2253" w:type="dxa"/>
            <w:tcBorders>
              <w:top w:val="single" w:sz="4" w:space="0" w:color="00000A"/>
              <w:left w:val="single" w:sz="4" w:space="0" w:color="00000A"/>
              <w:bottom w:val="single" w:sz="4" w:space="0" w:color="00000A"/>
              <w:right w:val="single" w:sz="4" w:space="0" w:color="00000A"/>
            </w:tcBorders>
            <w:hideMark/>
          </w:tcPr>
          <w:p w14:paraId="1E47818D" w14:textId="77777777" w:rsidR="00E61978" w:rsidRDefault="00E61978">
            <w:pPr>
              <w:jc w:val="center"/>
            </w:pPr>
            <w:r>
              <w:rPr>
                <w:b/>
                <w:bCs/>
              </w:rPr>
              <w:t>1.946,40</w:t>
            </w:r>
          </w:p>
        </w:tc>
      </w:tr>
      <w:tr w:rsidR="00E61978" w14:paraId="467599DF"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4CF45E8F" w14:textId="77777777" w:rsidR="00E61978" w:rsidRDefault="00E61978">
            <w:pPr>
              <w:jc w:val="center"/>
            </w:pPr>
            <w:r>
              <w:rPr>
                <w:b/>
                <w:bCs/>
              </w:rPr>
              <w:t>19</w:t>
            </w:r>
          </w:p>
        </w:tc>
        <w:tc>
          <w:tcPr>
            <w:tcW w:w="3233" w:type="dxa"/>
            <w:tcBorders>
              <w:top w:val="single" w:sz="4" w:space="0" w:color="00000A"/>
              <w:left w:val="single" w:sz="4" w:space="0" w:color="00000A"/>
              <w:bottom w:val="single" w:sz="4" w:space="0" w:color="00000A"/>
              <w:right w:val="single" w:sz="4" w:space="0" w:color="00000A"/>
            </w:tcBorders>
            <w:hideMark/>
          </w:tcPr>
          <w:p w14:paraId="55DC713C" w14:textId="77777777" w:rsidR="00E61978" w:rsidRDefault="00E61978">
            <w:pPr>
              <w:jc w:val="center"/>
            </w:pPr>
            <w:r>
              <w:rPr>
                <w:b/>
                <w:bCs/>
              </w:rPr>
              <w:t>Empório de Bebidas</w:t>
            </w:r>
          </w:p>
        </w:tc>
        <w:tc>
          <w:tcPr>
            <w:tcW w:w="2253" w:type="dxa"/>
            <w:tcBorders>
              <w:top w:val="single" w:sz="4" w:space="0" w:color="00000A"/>
              <w:left w:val="single" w:sz="4" w:space="0" w:color="00000A"/>
              <w:bottom w:val="single" w:sz="4" w:space="0" w:color="00000A"/>
              <w:right w:val="single" w:sz="4" w:space="0" w:color="00000A"/>
            </w:tcBorders>
            <w:hideMark/>
          </w:tcPr>
          <w:p w14:paraId="04F0EA1C" w14:textId="77777777" w:rsidR="00E61978" w:rsidRDefault="00E61978">
            <w:pPr>
              <w:jc w:val="center"/>
            </w:pPr>
            <w:r>
              <w:rPr>
                <w:b/>
                <w:bCs/>
              </w:rPr>
              <w:t>47,66</w:t>
            </w:r>
          </w:p>
        </w:tc>
        <w:tc>
          <w:tcPr>
            <w:tcW w:w="2253" w:type="dxa"/>
            <w:tcBorders>
              <w:top w:val="single" w:sz="4" w:space="0" w:color="00000A"/>
              <w:left w:val="single" w:sz="4" w:space="0" w:color="00000A"/>
              <w:bottom w:val="single" w:sz="4" w:space="0" w:color="00000A"/>
              <w:right w:val="single" w:sz="4" w:space="0" w:color="00000A"/>
            </w:tcBorders>
            <w:hideMark/>
          </w:tcPr>
          <w:p w14:paraId="2951E973" w14:textId="77777777" w:rsidR="00E61978" w:rsidRDefault="00E61978">
            <w:pPr>
              <w:jc w:val="center"/>
            </w:pPr>
            <w:r>
              <w:rPr>
                <w:b/>
                <w:bCs/>
              </w:rPr>
              <w:t>1.800,00</w:t>
            </w:r>
          </w:p>
        </w:tc>
      </w:tr>
      <w:tr w:rsidR="00E61978" w14:paraId="6C398B29"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289CE996" w14:textId="77777777" w:rsidR="00E61978" w:rsidRDefault="00E61978">
            <w:pPr>
              <w:jc w:val="center"/>
            </w:pPr>
            <w:r>
              <w:rPr>
                <w:b/>
                <w:bCs/>
              </w:rPr>
              <w:t>20</w:t>
            </w:r>
          </w:p>
        </w:tc>
        <w:tc>
          <w:tcPr>
            <w:tcW w:w="3233" w:type="dxa"/>
            <w:tcBorders>
              <w:top w:val="single" w:sz="4" w:space="0" w:color="00000A"/>
              <w:left w:val="single" w:sz="4" w:space="0" w:color="00000A"/>
              <w:bottom w:val="single" w:sz="4" w:space="0" w:color="00000A"/>
              <w:right w:val="single" w:sz="4" w:space="0" w:color="00000A"/>
            </w:tcBorders>
            <w:hideMark/>
          </w:tcPr>
          <w:p w14:paraId="26B9F6B6" w14:textId="77777777" w:rsidR="00E61978" w:rsidRDefault="00E61978">
            <w:pPr>
              <w:jc w:val="center"/>
            </w:pPr>
            <w:r>
              <w:rPr>
                <w:b/>
                <w:bCs/>
              </w:rPr>
              <w:t>Tabacaria</w:t>
            </w:r>
          </w:p>
        </w:tc>
        <w:tc>
          <w:tcPr>
            <w:tcW w:w="2253" w:type="dxa"/>
            <w:tcBorders>
              <w:top w:val="single" w:sz="4" w:space="0" w:color="00000A"/>
              <w:left w:val="single" w:sz="4" w:space="0" w:color="00000A"/>
              <w:bottom w:val="single" w:sz="4" w:space="0" w:color="00000A"/>
              <w:right w:val="single" w:sz="4" w:space="0" w:color="00000A"/>
            </w:tcBorders>
            <w:hideMark/>
          </w:tcPr>
          <w:p w14:paraId="473A6814" w14:textId="77777777" w:rsidR="00E61978" w:rsidRDefault="00E61978">
            <w:pPr>
              <w:jc w:val="center"/>
            </w:pPr>
            <w:r>
              <w:rPr>
                <w:b/>
                <w:bCs/>
              </w:rPr>
              <w:t>6,97</w:t>
            </w:r>
          </w:p>
        </w:tc>
        <w:tc>
          <w:tcPr>
            <w:tcW w:w="2253" w:type="dxa"/>
            <w:tcBorders>
              <w:top w:val="single" w:sz="4" w:space="0" w:color="00000A"/>
              <w:left w:val="single" w:sz="4" w:space="0" w:color="00000A"/>
              <w:bottom w:val="single" w:sz="4" w:space="0" w:color="00000A"/>
              <w:right w:val="single" w:sz="4" w:space="0" w:color="00000A"/>
            </w:tcBorders>
            <w:hideMark/>
          </w:tcPr>
          <w:p w14:paraId="26B79771" w14:textId="77777777" w:rsidR="00E61978" w:rsidRDefault="00E61978">
            <w:pPr>
              <w:jc w:val="center"/>
            </w:pPr>
            <w:r>
              <w:rPr>
                <w:b/>
                <w:bCs/>
              </w:rPr>
              <w:t>592,45</w:t>
            </w:r>
          </w:p>
        </w:tc>
      </w:tr>
      <w:tr w:rsidR="00E61978" w14:paraId="468329CB"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769C9E2D" w14:textId="77777777" w:rsidR="00E61978" w:rsidRDefault="00E61978">
            <w:pPr>
              <w:jc w:val="center"/>
            </w:pPr>
            <w:r>
              <w:rPr>
                <w:b/>
                <w:bCs/>
              </w:rPr>
              <w:t>21</w:t>
            </w:r>
          </w:p>
        </w:tc>
        <w:tc>
          <w:tcPr>
            <w:tcW w:w="3233" w:type="dxa"/>
            <w:tcBorders>
              <w:top w:val="single" w:sz="4" w:space="0" w:color="00000A"/>
              <w:left w:val="single" w:sz="4" w:space="0" w:color="00000A"/>
              <w:bottom w:val="single" w:sz="4" w:space="0" w:color="00000A"/>
              <w:right w:val="single" w:sz="4" w:space="0" w:color="00000A"/>
            </w:tcBorders>
            <w:hideMark/>
          </w:tcPr>
          <w:p w14:paraId="716D0EF8" w14:textId="77777777" w:rsidR="00E61978" w:rsidRDefault="00E61978">
            <w:pPr>
              <w:jc w:val="center"/>
            </w:pPr>
            <w:r>
              <w:rPr>
                <w:b/>
                <w:bCs/>
              </w:rPr>
              <w:t>Padaria Artesanal</w:t>
            </w:r>
          </w:p>
        </w:tc>
        <w:tc>
          <w:tcPr>
            <w:tcW w:w="2253" w:type="dxa"/>
            <w:tcBorders>
              <w:top w:val="single" w:sz="4" w:space="0" w:color="00000A"/>
              <w:left w:val="single" w:sz="4" w:space="0" w:color="00000A"/>
              <w:bottom w:val="single" w:sz="4" w:space="0" w:color="00000A"/>
              <w:right w:val="single" w:sz="4" w:space="0" w:color="00000A"/>
            </w:tcBorders>
            <w:hideMark/>
          </w:tcPr>
          <w:p w14:paraId="7FE42C36" w14:textId="77777777" w:rsidR="00E61978" w:rsidRDefault="00E61978">
            <w:pPr>
              <w:jc w:val="center"/>
            </w:pPr>
            <w:r>
              <w:rPr>
                <w:b/>
                <w:bCs/>
              </w:rPr>
              <w:t>46,51</w:t>
            </w:r>
          </w:p>
        </w:tc>
        <w:tc>
          <w:tcPr>
            <w:tcW w:w="2253" w:type="dxa"/>
            <w:tcBorders>
              <w:top w:val="single" w:sz="4" w:space="0" w:color="00000A"/>
              <w:left w:val="single" w:sz="4" w:space="0" w:color="00000A"/>
              <w:bottom w:val="single" w:sz="4" w:space="0" w:color="00000A"/>
              <w:right w:val="single" w:sz="4" w:space="0" w:color="00000A"/>
            </w:tcBorders>
            <w:hideMark/>
          </w:tcPr>
          <w:p w14:paraId="6F811803" w14:textId="77777777" w:rsidR="00E61978" w:rsidRDefault="00E61978">
            <w:pPr>
              <w:jc w:val="center"/>
            </w:pPr>
            <w:r>
              <w:rPr>
                <w:b/>
                <w:bCs/>
              </w:rPr>
              <w:t>1.750,00</w:t>
            </w:r>
          </w:p>
        </w:tc>
      </w:tr>
      <w:tr w:rsidR="00E61978" w14:paraId="4F33BAAE"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30E73095" w14:textId="77777777" w:rsidR="00E61978" w:rsidRDefault="00E61978">
            <w:pPr>
              <w:jc w:val="center"/>
            </w:pPr>
            <w:r>
              <w:rPr>
                <w:b/>
                <w:bCs/>
              </w:rPr>
              <w:t>22</w:t>
            </w:r>
          </w:p>
        </w:tc>
        <w:tc>
          <w:tcPr>
            <w:tcW w:w="3233" w:type="dxa"/>
            <w:tcBorders>
              <w:top w:val="single" w:sz="4" w:space="0" w:color="00000A"/>
              <w:left w:val="single" w:sz="4" w:space="0" w:color="00000A"/>
              <w:bottom w:val="single" w:sz="4" w:space="0" w:color="00000A"/>
              <w:right w:val="single" w:sz="4" w:space="0" w:color="00000A"/>
            </w:tcBorders>
            <w:hideMark/>
          </w:tcPr>
          <w:p w14:paraId="303F83D2" w14:textId="77777777" w:rsidR="00E61978" w:rsidRDefault="00E61978">
            <w:pPr>
              <w:jc w:val="center"/>
            </w:pPr>
            <w:r>
              <w:rPr>
                <w:b/>
                <w:bCs/>
              </w:rPr>
              <w:t>Cestaria/Tear/Cerâmicas</w:t>
            </w:r>
          </w:p>
        </w:tc>
        <w:tc>
          <w:tcPr>
            <w:tcW w:w="2253" w:type="dxa"/>
            <w:tcBorders>
              <w:top w:val="single" w:sz="4" w:space="0" w:color="00000A"/>
              <w:left w:val="single" w:sz="4" w:space="0" w:color="00000A"/>
              <w:bottom w:val="single" w:sz="4" w:space="0" w:color="00000A"/>
              <w:right w:val="single" w:sz="4" w:space="0" w:color="00000A"/>
            </w:tcBorders>
            <w:hideMark/>
          </w:tcPr>
          <w:p w14:paraId="0FB0D1E7" w14:textId="77777777" w:rsidR="00E61978" w:rsidRDefault="00E61978">
            <w:pPr>
              <w:jc w:val="center"/>
            </w:pPr>
            <w:r>
              <w:rPr>
                <w:b/>
                <w:bCs/>
              </w:rPr>
              <w:t>24,51</w:t>
            </w:r>
          </w:p>
        </w:tc>
        <w:tc>
          <w:tcPr>
            <w:tcW w:w="2253" w:type="dxa"/>
            <w:tcBorders>
              <w:top w:val="single" w:sz="4" w:space="0" w:color="00000A"/>
              <w:left w:val="single" w:sz="4" w:space="0" w:color="00000A"/>
              <w:bottom w:val="single" w:sz="4" w:space="0" w:color="00000A"/>
              <w:right w:val="single" w:sz="4" w:space="0" w:color="00000A"/>
            </w:tcBorders>
            <w:hideMark/>
          </w:tcPr>
          <w:p w14:paraId="0D7150C1" w14:textId="77777777" w:rsidR="00E61978" w:rsidRDefault="00E61978">
            <w:pPr>
              <w:jc w:val="center"/>
            </w:pPr>
            <w:r>
              <w:rPr>
                <w:b/>
                <w:bCs/>
              </w:rPr>
              <w:t>1.150,00</w:t>
            </w:r>
          </w:p>
        </w:tc>
      </w:tr>
      <w:tr w:rsidR="00E61978" w14:paraId="2FE91607"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0E8D7264" w14:textId="77777777" w:rsidR="00E61978" w:rsidRDefault="00E61978">
            <w:pPr>
              <w:jc w:val="center"/>
            </w:pPr>
            <w:r>
              <w:rPr>
                <w:b/>
                <w:bCs/>
              </w:rPr>
              <w:t>23</w:t>
            </w:r>
          </w:p>
        </w:tc>
        <w:tc>
          <w:tcPr>
            <w:tcW w:w="3233" w:type="dxa"/>
            <w:tcBorders>
              <w:top w:val="single" w:sz="4" w:space="0" w:color="00000A"/>
              <w:left w:val="single" w:sz="4" w:space="0" w:color="00000A"/>
              <w:bottom w:val="single" w:sz="4" w:space="0" w:color="00000A"/>
              <w:right w:val="single" w:sz="4" w:space="0" w:color="00000A"/>
            </w:tcBorders>
            <w:hideMark/>
          </w:tcPr>
          <w:p w14:paraId="636A1D40" w14:textId="77777777" w:rsidR="00E61978" w:rsidRDefault="00E61978">
            <w:pPr>
              <w:jc w:val="center"/>
            </w:pPr>
            <w:r>
              <w:rPr>
                <w:b/>
                <w:bCs/>
              </w:rPr>
              <w:t>Armazém de Produtos Orgânicos e/ou Naturais</w:t>
            </w:r>
          </w:p>
        </w:tc>
        <w:tc>
          <w:tcPr>
            <w:tcW w:w="2253" w:type="dxa"/>
            <w:tcBorders>
              <w:top w:val="single" w:sz="4" w:space="0" w:color="00000A"/>
              <w:left w:val="single" w:sz="4" w:space="0" w:color="00000A"/>
              <w:bottom w:val="single" w:sz="4" w:space="0" w:color="00000A"/>
              <w:right w:val="single" w:sz="4" w:space="0" w:color="00000A"/>
            </w:tcBorders>
            <w:hideMark/>
          </w:tcPr>
          <w:p w14:paraId="78F0FF8E" w14:textId="77777777" w:rsidR="00E61978" w:rsidRDefault="00E61978">
            <w:pPr>
              <w:jc w:val="center"/>
            </w:pPr>
            <w:r>
              <w:rPr>
                <w:b/>
                <w:bCs/>
              </w:rPr>
              <w:t>24,74</w:t>
            </w:r>
          </w:p>
        </w:tc>
        <w:tc>
          <w:tcPr>
            <w:tcW w:w="2253" w:type="dxa"/>
            <w:tcBorders>
              <w:top w:val="single" w:sz="4" w:space="0" w:color="00000A"/>
              <w:left w:val="single" w:sz="4" w:space="0" w:color="00000A"/>
              <w:bottom w:val="single" w:sz="4" w:space="0" w:color="00000A"/>
              <w:right w:val="single" w:sz="4" w:space="0" w:color="00000A"/>
            </w:tcBorders>
            <w:hideMark/>
          </w:tcPr>
          <w:p w14:paraId="5088EC96" w14:textId="77777777" w:rsidR="00E61978" w:rsidRDefault="00E61978">
            <w:pPr>
              <w:jc w:val="center"/>
            </w:pPr>
            <w:r>
              <w:rPr>
                <w:b/>
                <w:bCs/>
              </w:rPr>
              <w:t>1.113,30</w:t>
            </w:r>
          </w:p>
        </w:tc>
      </w:tr>
      <w:tr w:rsidR="00E61978" w14:paraId="0D405C97" w14:textId="77777777" w:rsidTr="00E61978">
        <w:tc>
          <w:tcPr>
            <w:tcW w:w="1271" w:type="dxa"/>
            <w:tcBorders>
              <w:top w:val="single" w:sz="4" w:space="0" w:color="00000A"/>
              <w:left w:val="single" w:sz="4" w:space="0" w:color="00000A"/>
              <w:bottom w:val="single" w:sz="4" w:space="0" w:color="00000A"/>
              <w:right w:val="single" w:sz="4" w:space="0" w:color="00000A"/>
            </w:tcBorders>
            <w:hideMark/>
          </w:tcPr>
          <w:p w14:paraId="1BFED4B9" w14:textId="77777777" w:rsidR="00E61978" w:rsidRDefault="00E61978">
            <w:pPr>
              <w:jc w:val="center"/>
            </w:pPr>
            <w:r>
              <w:rPr>
                <w:b/>
                <w:bCs/>
              </w:rPr>
              <w:t>24</w:t>
            </w:r>
          </w:p>
        </w:tc>
        <w:tc>
          <w:tcPr>
            <w:tcW w:w="3233" w:type="dxa"/>
            <w:tcBorders>
              <w:top w:val="single" w:sz="4" w:space="0" w:color="00000A"/>
              <w:left w:val="single" w:sz="4" w:space="0" w:color="00000A"/>
              <w:bottom w:val="single" w:sz="4" w:space="0" w:color="00000A"/>
              <w:right w:val="single" w:sz="4" w:space="0" w:color="00000A"/>
            </w:tcBorders>
            <w:hideMark/>
          </w:tcPr>
          <w:p w14:paraId="1A33904E" w14:textId="77777777" w:rsidR="00E61978" w:rsidRDefault="00E61978">
            <w:pPr>
              <w:jc w:val="center"/>
            </w:pPr>
            <w:r>
              <w:rPr>
                <w:b/>
                <w:bCs/>
              </w:rPr>
              <w:t>Restaurante</w:t>
            </w:r>
          </w:p>
        </w:tc>
        <w:tc>
          <w:tcPr>
            <w:tcW w:w="2253" w:type="dxa"/>
            <w:tcBorders>
              <w:top w:val="single" w:sz="4" w:space="0" w:color="00000A"/>
              <w:left w:val="single" w:sz="4" w:space="0" w:color="00000A"/>
              <w:bottom w:val="single" w:sz="4" w:space="0" w:color="00000A"/>
              <w:right w:val="single" w:sz="4" w:space="0" w:color="00000A"/>
            </w:tcBorders>
            <w:hideMark/>
          </w:tcPr>
          <w:p w14:paraId="4733C4AC" w14:textId="77777777" w:rsidR="00E61978" w:rsidRDefault="00E61978">
            <w:pPr>
              <w:jc w:val="center"/>
            </w:pPr>
            <w:r>
              <w:rPr>
                <w:b/>
                <w:bCs/>
              </w:rPr>
              <w:t>330,39</w:t>
            </w:r>
          </w:p>
        </w:tc>
        <w:tc>
          <w:tcPr>
            <w:tcW w:w="2253" w:type="dxa"/>
            <w:tcBorders>
              <w:top w:val="single" w:sz="4" w:space="0" w:color="00000A"/>
              <w:left w:val="single" w:sz="4" w:space="0" w:color="00000A"/>
              <w:bottom w:val="single" w:sz="4" w:space="0" w:color="00000A"/>
              <w:right w:val="single" w:sz="4" w:space="0" w:color="00000A"/>
            </w:tcBorders>
            <w:hideMark/>
          </w:tcPr>
          <w:p w14:paraId="280CC723" w14:textId="77777777" w:rsidR="00E61978" w:rsidRDefault="00E61978">
            <w:pPr>
              <w:jc w:val="center"/>
            </w:pPr>
            <w:r>
              <w:rPr>
                <w:b/>
                <w:bCs/>
              </w:rPr>
              <w:t>5.000,14</w:t>
            </w:r>
          </w:p>
        </w:tc>
      </w:tr>
    </w:tbl>
    <w:p w14:paraId="792CBC48" w14:textId="77777777" w:rsidR="00E61978" w:rsidRDefault="00E61978" w:rsidP="00E61978">
      <w:pPr>
        <w:jc w:val="both"/>
        <w:rPr>
          <w:rFonts w:eastAsia="Calibri"/>
        </w:rPr>
      </w:pPr>
    </w:p>
    <w:p w14:paraId="44401589" w14:textId="77777777" w:rsidR="00E61978" w:rsidRDefault="00E61978" w:rsidP="00E61978">
      <w:pPr>
        <w:ind w:firstLine="1134"/>
        <w:jc w:val="both"/>
        <w:rPr>
          <w:rFonts w:ascii="Calibri" w:hAnsi="Calibri"/>
          <w:sz w:val="22"/>
          <w:szCs w:val="22"/>
        </w:rPr>
      </w:pPr>
      <w:r>
        <w:rPr>
          <w:rStyle w:val="Fontepargpadro1"/>
          <w:b/>
          <w:bCs/>
        </w:rPr>
        <w:t>§ 2º</w:t>
      </w:r>
      <w:r>
        <w:rPr>
          <w:rStyle w:val="Fontepargpadro1"/>
        </w:rPr>
        <w:t xml:space="preserve"> O valor do preço será reajustado na periodicidade de 12 (doze) meses, com base no INPC ou outro índice </w:t>
      </w:r>
      <w:proofErr w:type="spellStart"/>
      <w:r>
        <w:rPr>
          <w:rStyle w:val="Fontepargpadro1"/>
        </w:rPr>
        <w:t>oﬁcial</w:t>
      </w:r>
      <w:proofErr w:type="spellEnd"/>
      <w:r>
        <w:rPr>
          <w:rStyle w:val="Fontepargpadro1"/>
        </w:rPr>
        <w:t xml:space="preserve"> equivalente.</w:t>
      </w:r>
    </w:p>
    <w:p w14:paraId="6986FA84" w14:textId="77777777" w:rsidR="00E61978" w:rsidRDefault="00E61978" w:rsidP="00E61978">
      <w:pPr>
        <w:ind w:firstLine="1134"/>
        <w:jc w:val="both"/>
      </w:pPr>
    </w:p>
    <w:p w14:paraId="7A457A4F" w14:textId="77777777" w:rsidR="00E61978" w:rsidRDefault="00E61978" w:rsidP="00E61978">
      <w:pPr>
        <w:ind w:firstLine="1134"/>
        <w:jc w:val="both"/>
        <w:rPr>
          <w:rFonts w:ascii="Calibri" w:hAnsi="Calibri"/>
          <w:sz w:val="22"/>
          <w:szCs w:val="22"/>
        </w:rPr>
      </w:pPr>
      <w:r>
        <w:rPr>
          <w:rStyle w:val="Fontepargpadro1"/>
          <w:b/>
          <w:bCs/>
        </w:rPr>
        <w:t>Art. 11.</w:t>
      </w:r>
      <w:r>
        <w:rPr>
          <w:rStyle w:val="Fontepargpadro1"/>
        </w:rPr>
        <w:t xml:space="preserve"> Os pagamentos mensais deverão ser feitos até o 5º dia útil de cada mês, através de Guia de Pagamento a ser emitida pela Secretaria de Fazenda, Administração e Serviços Públicos do Município de Laguna.</w:t>
      </w:r>
    </w:p>
    <w:p w14:paraId="5672192A" w14:textId="77777777" w:rsidR="00E61978" w:rsidRDefault="00E61978" w:rsidP="00E61978">
      <w:pPr>
        <w:ind w:firstLine="1134"/>
        <w:jc w:val="both"/>
      </w:pPr>
    </w:p>
    <w:p w14:paraId="3782FCD8" w14:textId="77777777" w:rsidR="00A451B9" w:rsidRDefault="00A451B9" w:rsidP="00E61978">
      <w:pPr>
        <w:jc w:val="center"/>
        <w:rPr>
          <w:b/>
          <w:bCs/>
        </w:rPr>
      </w:pPr>
    </w:p>
    <w:p w14:paraId="723C52D2" w14:textId="3879E640" w:rsidR="00E61978" w:rsidRDefault="00E61978" w:rsidP="00E61978">
      <w:pPr>
        <w:jc w:val="center"/>
        <w:rPr>
          <w:rFonts w:ascii="Calibri" w:hAnsi="Calibri"/>
          <w:sz w:val="22"/>
          <w:szCs w:val="22"/>
        </w:rPr>
      </w:pPr>
      <w:r>
        <w:rPr>
          <w:b/>
          <w:bCs/>
        </w:rPr>
        <w:lastRenderedPageBreak/>
        <w:t>SEÇÃO II</w:t>
      </w:r>
    </w:p>
    <w:p w14:paraId="0F423814" w14:textId="77777777" w:rsidR="00E61978" w:rsidRDefault="00E61978" w:rsidP="00E61978">
      <w:pPr>
        <w:jc w:val="center"/>
      </w:pPr>
      <w:r>
        <w:rPr>
          <w:b/>
          <w:bCs/>
        </w:rPr>
        <w:t>DA CONTRIBUIÇÃO DE MANUTENÇÃO</w:t>
      </w:r>
    </w:p>
    <w:p w14:paraId="1A4DDF3D" w14:textId="77777777" w:rsidR="00A451B9" w:rsidRDefault="00A451B9" w:rsidP="00E61978">
      <w:pPr>
        <w:ind w:firstLine="1134"/>
        <w:jc w:val="both"/>
        <w:rPr>
          <w:rStyle w:val="Fontepargpadro1"/>
          <w:b/>
          <w:bCs/>
        </w:rPr>
      </w:pPr>
    </w:p>
    <w:p w14:paraId="7A6E1F6B" w14:textId="2AE7D11C" w:rsidR="00E61978" w:rsidRDefault="00E61978" w:rsidP="00E61978">
      <w:pPr>
        <w:ind w:firstLine="1134"/>
        <w:jc w:val="both"/>
      </w:pPr>
      <w:r>
        <w:rPr>
          <w:rStyle w:val="Fontepargpadro1"/>
          <w:b/>
          <w:bCs/>
        </w:rPr>
        <w:t>Art. 12.</w:t>
      </w:r>
      <w:r>
        <w:rPr>
          <w:rStyle w:val="Fontepargpadro1"/>
        </w:rPr>
        <w:t xml:space="preserve"> Além do pagamento do preço pela utilização da área útil do Box, o concessionário deverá arcar, na proporção de sua parte (área útil), salvo disposição em contrário discutida em Assembleia de Condomínio, com o pagamento de contribuição de manutenção</w:t>
      </w:r>
      <w:r>
        <w:rPr>
          <w:rStyle w:val="Fontepargpadro1"/>
          <w:color w:val="000000"/>
        </w:rPr>
        <w:t>,</w:t>
      </w:r>
      <w:r>
        <w:rPr>
          <w:rStyle w:val="Fontepargpadro1"/>
        </w:rPr>
        <w:t xml:space="preserve"> que servirá para ratear despesas de manutenção e conservação de áreas comuns do Mercado Público Municipal de Laguna, tais como o piso e a estrutura do prédio, bem como a arquitetura, o telhado, a pintura, a rede geral de distribuição de água e esgoto, gás e eletricidade, a calefação e refrigeração centrais, banheiros, jardins, limpeza, higienização, vigilância, programas integrados de controle de pragas, materiais de consumo e outras necessidades comuns.</w:t>
      </w:r>
    </w:p>
    <w:p w14:paraId="6DB84900" w14:textId="77777777" w:rsidR="00E61978" w:rsidRDefault="00E61978" w:rsidP="00E61978">
      <w:pPr>
        <w:ind w:firstLine="1134"/>
        <w:jc w:val="both"/>
      </w:pPr>
      <w:r>
        <w:rPr>
          <w:rStyle w:val="Fontepargpadro1"/>
          <w:b/>
          <w:bCs/>
        </w:rPr>
        <w:t>Parágrafo único.</w:t>
      </w:r>
      <w:r>
        <w:rPr>
          <w:rStyle w:val="Fontepargpadro1"/>
        </w:rPr>
        <w:t xml:space="preserve"> O concessionário não poderá se eximir do pagamento das despesas e dívidas, bem como não poderá renunciar à parte ideal do imóvel, sujeitando-se às sanções legais, conforme disposto no art. 1º, §2º, da Lei Ordinária n. 2.131/2019.</w:t>
      </w:r>
    </w:p>
    <w:p w14:paraId="51D56C07" w14:textId="77777777" w:rsidR="00E61978" w:rsidRDefault="00E61978" w:rsidP="00E61978">
      <w:pPr>
        <w:ind w:firstLine="1134"/>
        <w:jc w:val="both"/>
      </w:pPr>
    </w:p>
    <w:p w14:paraId="039E1918" w14:textId="77777777" w:rsidR="00E61978" w:rsidRDefault="00E61978" w:rsidP="00E61978">
      <w:pPr>
        <w:ind w:firstLine="1134"/>
        <w:jc w:val="both"/>
        <w:rPr>
          <w:rFonts w:ascii="Calibri" w:hAnsi="Calibri"/>
          <w:sz w:val="22"/>
          <w:szCs w:val="22"/>
        </w:rPr>
      </w:pPr>
      <w:r>
        <w:rPr>
          <w:rStyle w:val="Fontepargpadro1"/>
          <w:b/>
          <w:bCs/>
        </w:rPr>
        <w:t xml:space="preserve">Art. 13. </w:t>
      </w:r>
      <w:r>
        <w:rPr>
          <w:rStyle w:val="Fontepargpadro1"/>
        </w:rPr>
        <w:t>A administração da coisa comum competirá ao administrador escolhido em Assembleia de Condomínio.</w:t>
      </w:r>
    </w:p>
    <w:p w14:paraId="63356B4F" w14:textId="77777777" w:rsidR="00E61978" w:rsidRDefault="00E61978" w:rsidP="00E61978">
      <w:pPr>
        <w:ind w:firstLine="1134"/>
        <w:jc w:val="both"/>
      </w:pPr>
      <w:r>
        <w:rPr>
          <w:rStyle w:val="Fontepargpadro1"/>
          <w:b/>
          <w:bCs/>
        </w:rPr>
        <w:t>§ 1º</w:t>
      </w:r>
      <w:r>
        <w:rPr>
          <w:rStyle w:val="Fontepargpadro1"/>
        </w:rPr>
        <w:t xml:space="preserve"> O administrador deverá gerir o espaço em conformidade com a legislação aplicável;</w:t>
      </w:r>
    </w:p>
    <w:p w14:paraId="13629B61" w14:textId="77777777" w:rsidR="00E61978" w:rsidRDefault="00E61978" w:rsidP="00E61978">
      <w:pPr>
        <w:ind w:firstLine="1134"/>
        <w:jc w:val="both"/>
      </w:pPr>
      <w:r>
        <w:rPr>
          <w:rStyle w:val="Fontepargpadro1"/>
          <w:b/>
          <w:bCs/>
        </w:rPr>
        <w:t>§ 2º</w:t>
      </w:r>
      <w:r>
        <w:rPr>
          <w:rStyle w:val="Fontepargpadro1"/>
        </w:rPr>
        <w:t xml:space="preserve"> A coisa comum não poderá ser alugada, emprestada, cedida ou utilizada por terceiros não concessionários, salvo autorização prévia e expressa da Fundação </w:t>
      </w:r>
      <w:proofErr w:type="spellStart"/>
      <w:r>
        <w:rPr>
          <w:rStyle w:val="Fontepargpadro1"/>
        </w:rPr>
        <w:t>Lagunense</w:t>
      </w:r>
      <w:proofErr w:type="spellEnd"/>
      <w:r>
        <w:rPr>
          <w:rStyle w:val="Fontepargpadro1"/>
        </w:rPr>
        <w:t xml:space="preserve"> de Cultura.</w:t>
      </w:r>
    </w:p>
    <w:p w14:paraId="48EF9E5F" w14:textId="77777777" w:rsidR="00E61978" w:rsidRDefault="00E61978" w:rsidP="00E61978">
      <w:pPr>
        <w:ind w:firstLine="1134"/>
        <w:jc w:val="both"/>
      </w:pPr>
    </w:p>
    <w:p w14:paraId="2B9B7CF4" w14:textId="77777777" w:rsidR="00E61978" w:rsidRDefault="00E61978" w:rsidP="00E61978">
      <w:pPr>
        <w:ind w:firstLine="1134"/>
        <w:jc w:val="both"/>
        <w:rPr>
          <w:rFonts w:ascii="Calibri" w:hAnsi="Calibri"/>
          <w:sz w:val="22"/>
          <w:szCs w:val="22"/>
        </w:rPr>
      </w:pPr>
      <w:r>
        <w:rPr>
          <w:rStyle w:val="Fontepargpadro1"/>
          <w:b/>
          <w:bCs/>
        </w:rPr>
        <w:t>Art. 14.</w:t>
      </w:r>
      <w:r>
        <w:rPr>
          <w:rStyle w:val="Fontepargpadro1"/>
        </w:rPr>
        <w:t xml:space="preserve"> Em caso da extinção da concessão para determinado concessionário, por qualquer das formas previstas no presente regulamento, seu sucessor deverá seguir e submeter-se às regras vigentes.</w:t>
      </w:r>
    </w:p>
    <w:p w14:paraId="07155956" w14:textId="77777777" w:rsidR="00E61978" w:rsidRDefault="00E61978" w:rsidP="00E61978">
      <w:pPr>
        <w:ind w:firstLine="1134"/>
        <w:jc w:val="both"/>
      </w:pPr>
      <w:r>
        <w:rPr>
          <w:rStyle w:val="Fontepargpadro1"/>
          <w:b/>
          <w:bCs/>
        </w:rPr>
        <w:t>§ 1º</w:t>
      </w:r>
      <w:r>
        <w:rPr>
          <w:rStyle w:val="Fontepargpadro1"/>
        </w:rPr>
        <w:t xml:space="preserve"> O sucessor do Box não responderá pelos débitos existentes, inclusive multas e juros moratórios deixados pelo concessionário anterior, os quais deverão ser cobrados deste;</w:t>
      </w:r>
    </w:p>
    <w:p w14:paraId="5910F0A9" w14:textId="77777777" w:rsidR="00E61978" w:rsidRDefault="00E61978" w:rsidP="00E61978">
      <w:pPr>
        <w:ind w:firstLine="1134"/>
        <w:jc w:val="both"/>
      </w:pPr>
      <w:r>
        <w:rPr>
          <w:rStyle w:val="Fontepargpadro1"/>
          <w:b/>
          <w:bCs/>
        </w:rPr>
        <w:t>§ 2º</w:t>
      </w:r>
      <w:r>
        <w:rPr>
          <w:rStyle w:val="Fontepargpadro1"/>
        </w:rPr>
        <w:t xml:space="preserve"> Em nenhum caso, a Administração Pública responderá por débitos de manutenção de concessionários inadimplentes.</w:t>
      </w:r>
    </w:p>
    <w:p w14:paraId="79ED7AFA" w14:textId="77777777" w:rsidR="00E61978" w:rsidRDefault="00E61978" w:rsidP="00E61978">
      <w:pPr>
        <w:ind w:firstLine="1134"/>
        <w:jc w:val="both"/>
      </w:pPr>
    </w:p>
    <w:p w14:paraId="2693C521" w14:textId="77777777" w:rsidR="00E61978" w:rsidRDefault="00E61978" w:rsidP="00E61978">
      <w:pPr>
        <w:ind w:firstLine="1134"/>
        <w:jc w:val="both"/>
        <w:rPr>
          <w:rFonts w:ascii="Calibri" w:hAnsi="Calibri"/>
          <w:sz w:val="22"/>
          <w:szCs w:val="22"/>
        </w:rPr>
      </w:pPr>
      <w:r>
        <w:rPr>
          <w:rStyle w:val="Fontepargpadro1"/>
          <w:b/>
          <w:bCs/>
        </w:rPr>
        <w:t>Art. 15.</w:t>
      </w:r>
      <w:r>
        <w:rPr>
          <w:rStyle w:val="Fontepargpadro1"/>
        </w:rPr>
        <w:t xml:space="preserve"> A realização de obras em partes comuns, de forma a acrescer às já existentes, a </w:t>
      </w:r>
      <w:proofErr w:type="spellStart"/>
      <w:r>
        <w:rPr>
          <w:rStyle w:val="Fontepargpadro1"/>
        </w:rPr>
        <w:t>ﬁm</w:t>
      </w:r>
      <w:proofErr w:type="spellEnd"/>
      <w:r>
        <w:rPr>
          <w:rStyle w:val="Fontepargpadro1"/>
        </w:rPr>
        <w:t xml:space="preserve"> de lhes facilitar ou aumentar a utilização, depende de aprovação da Fundação </w:t>
      </w:r>
      <w:proofErr w:type="spellStart"/>
      <w:r>
        <w:rPr>
          <w:rStyle w:val="Fontepargpadro1"/>
        </w:rPr>
        <w:t>Lagunense</w:t>
      </w:r>
      <w:proofErr w:type="spellEnd"/>
      <w:r>
        <w:rPr>
          <w:rStyle w:val="Fontepargpadro1"/>
        </w:rPr>
        <w:t xml:space="preserve"> de Cultura, da Associação Condômina a </w:t>
      </w:r>
      <w:proofErr w:type="gramStart"/>
      <w:r>
        <w:rPr>
          <w:rStyle w:val="Fontepargpadro1"/>
        </w:rPr>
        <w:t>ser Instituída</w:t>
      </w:r>
      <w:proofErr w:type="gramEnd"/>
      <w:r>
        <w:rPr>
          <w:rStyle w:val="Fontepargpadro1"/>
        </w:rPr>
        <w:t xml:space="preserve"> pelos concessionários do Mercado Público de Laguna, do IPHAN e observadas as regras constantes do Capítulo III, do presente Regimento.</w:t>
      </w:r>
    </w:p>
    <w:p w14:paraId="0DFE43A8" w14:textId="77777777" w:rsidR="00E61978" w:rsidRDefault="00E61978" w:rsidP="00E61978">
      <w:pPr>
        <w:ind w:firstLine="1134"/>
        <w:jc w:val="both"/>
      </w:pPr>
    </w:p>
    <w:p w14:paraId="6E762E23" w14:textId="77777777" w:rsidR="00E61978" w:rsidRDefault="00E61978" w:rsidP="00E61978">
      <w:pPr>
        <w:jc w:val="center"/>
        <w:rPr>
          <w:rFonts w:ascii="Calibri" w:hAnsi="Calibri"/>
          <w:sz w:val="22"/>
          <w:szCs w:val="22"/>
        </w:rPr>
      </w:pPr>
      <w:r>
        <w:rPr>
          <w:b/>
          <w:bCs/>
        </w:rPr>
        <w:t>Capítulo V</w:t>
      </w:r>
    </w:p>
    <w:p w14:paraId="46D4F810" w14:textId="77777777" w:rsidR="00E61978" w:rsidRDefault="00E61978" w:rsidP="00E61978">
      <w:pPr>
        <w:jc w:val="center"/>
      </w:pPr>
      <w:r>
        <w:rPr>
          <w:b/>
          <w:bCs/>
        </w:rPr>
        <w:t>DA REPARAÇÃO DE DANOS</w:t>
      </w:r>
    </w:p>
    <w:p w14:paraId="7AEB6836" w14:textId="77777777" w:rsidR="00A451B9" w:rsidRDefault="00A451B9" w:rsidP="00E61978">
      <w:pPr>
        <w:ind w:firstLine="1134"/>
        <w:jc w:val="both"/>
        <w:rPr>
          <w:rStyle w:val="Fontepargpadro1"/>
          <w:b/>
          <w:bCs/>
        </w:rPr>
      </w:pPr>
    </w:p>
    <w:p w14:paraId="733D67AF" w14:textId="372AAAE8" w:rsidR="00E61978" w:rsidRDefault="00E61978" w:rsidP="00E61978">
      <w:pPr>
        <w:ind w:firstLine="1134"/>
        <w:jc w:val="both"/>
      </w:pPr>
      <w:r>
        <w:rPr>
          <w:rStyle w:val="Fontepargpadro1"/>
          <w:b/>
          <w:bCs/>
        </w:rPr>
        <w:t>Art. 16.</w:t>
      </w:r>
      <w:r>
        <w:rPr>
          <w:rStyle w:val="Fontepargpadro1"/>
        </w:rPr>
        <w:t xml:space="preserve"> Os concessionários deverão reparar todos e quaisquer danos, aos quais tenham dado causa, direta ou indiretamente, ocasionados nas dependências do Mercado Público Municipal de Laguna:</w:t>
      </w:r>
    </w:p>
    <w:p w14:paraId="15BF97AB" w14:textId="77777777" w:rsidR="00E61978" w:rsidRDefault="00E61978" w:rsidP="00E61978">
      <w:pPr>
        <w:ind w:firstLine="1134"/>
        <w:jc w:val="both"/>
      </w:pPr>
      <w:r>
        <w:rPr>
          <w:rStyle w:val="Fontepargpadro1"/>
          <w:b/>
          <w:bCs/>
        </w:rPr>
        <w:t xml:space="preserve">a) </w:t>
      </w:r>
      <w:r>
        <w:rPr>
          <w:rStyle w:val="Fontepargpadro1"/>
        </w:rPr>
        <w:t>nas áreas comuns, fazendo-o individualmente quando identificado o causador do dano ou por meio de cotas condominiais, quando causados por culpa coletiva ou não identificado o causador do dano;</w:t>
      </w:r>
    </w:p>
    <w:p w14:paraId="722A2E98" w14:textId="77777777" w:rsidR="00E61978" w:rsidRDefault="00E61978" w:rsidP="00E61978">
      <w:pPr>
        <w:ind w:firstLine="1134"/>
        <w:jc w:val="both"/>
      </w:pPr>
      <w:r>
        <w:rPr>
          <w:rStyle w:val="Fontepargpadro1"/>
          <w:b/>
          <w:bCs/>
        </w:rPr>
        <w:t>b)</w:t>
      </w:r>
      <w:r>
        <w:rPr>
          <w:rStyle w:val="Fontepargpadro1"/>
        </w:rPr>
        <w:t xml:space="preserve"> nas áreas internas dos boxes, individualmente, independentemente de quem os tenha dado causa.</w:t>
      </w:r>
    </w:p>
    <w:p w14:paraId="574A7541" w14:textId="77777777" w:rsidR="00E61978" w:rsidRDefault="00E61978" w:rsidP="00E61978">
      <w:pPr>
        <w:ind w:firstLine="1134"/>
        <w:jc w:val="both"/>
      </w:pPr>
      <w:r>
        <w:rPr>
          <w:rStyle w:val="Fontepargpadro1"/>
          <w:b/>
          <w:bCs/>
        </w:rPr>
        <w:t>§ 1º</w:t>
      </w:r>
      <w:r>
        <w:rPr>
          <w:rStyle w:val="Fontepargpadro1"/>
        </w:rPr>
        <w:t xml:space="preserve"> No caso de omissão de responsabilidade previsto no </w:t>
      </w:r>
      <w:r>
        <w:rPr>
          <w:rStyle w:val="Fontepargpadro1"/>
          <w:i/>
          <w:iCs/>
        </w:rPr>
        <w:t>caput</w:t>
      </w:r>
      <w:r>
        <w:rPr>
          <w:rStyle w:val="Fontepargpadro1"/>
        </w:rPr>
        <w:t xml:space="preserve"> deste artigo, a Secretaria Municipal de Fazenda, Administração e Serviços Públicos cientificará o condomínio para danos nas áreas comuns ou o concessionário para danos nas áreas internas, dando-lhe(s) prazo para a adoção das providências cabíveis;</w:t>
      </w:r>
    </w:p>
    <w:p w14:paraId="5E811827" w14:textId="77777777" w:rsidR="00E61978" w:rsidRDefault="00E61978" w:rsidP="00E61978">
      <w:pPr>
        <w:ind w:firstLine="1134"/>
        <w:jc w:val="both"/>
      </w:pPr>
      <w:r>
        <w:rPr>
          <w:rStyle w:val="Fontepargpadro1"/>
          <w:b/>
          <w:bCs/>
        </w:rPr>
        <w:t>§ 2º</w:t>
      </w:r>
      <w:r>
        <w:rPr>
          <w:rStyle w:val="Fontepargpadro1"/>
        </w:rPr>
        <w:t xml:space="preserve"> Permanecendo a omissão do condomínio ou do concessionário, conforme o caso, a Secretaria Municipal de Fazenda, Administração e Serviços Públicos providenciará o reparo, cobrando os custos do(s) responsável(eis), inclusive, judicialmente se necessário, sem prejuízo da indenização </w:t>
      </w:r>
      <w:r>
        <w:rPr>
          <w:rStyle w:val="Fontepargpadro1"/>
        </w:rPr>
        <w:lastRenderedPageBreak/>
        <w:t>cabível, além da aplicação das sanções regulamentares, na forma do disposto no art. 1º, §2º, da Lei Ordinária n. 2.131/2019;</w:t>
      </w:r>
    </w:p>
    <w:p w14:paraId="19886C55" w14:textId="77777777" w:rsidR="00E61978" w:rsidRDefault="00E61978" w:rsidP="00E61978">
      <w:pPr>
        <w:ind w:firstLine="1134"/>
        <w:jc w:val="both"/>
      </w:pPr>
      <w:r>
        <w:rPr>
          <w:rStyle w:val="Fontepargpadro1"/>
          <w:b/>
          <w:bCs/>
        </w:rPr>
        <w:t xml:space="preserve">§ 3º </w:t>
      </w:r>
      <w:r>
        <w:rPr>
          <w:rStyle w:val="Fontepargpadro1"/>
        </w:rPr>
        <w:t>A Secretaria Municipal de Fazenda, Administração e Serviços Públicos providenciará a emissão de boleto bancário do valor dos custos da reparação, o qual, caso não seja quitado no prazo, terá seu valor inscrito em dívida ativa municipal não tributária.</w:t>
      </w:r>
    </w:p>
    <w:p w14:paraId="21B0BC64" w14:textId="77777777" w:rsidR="00E61978" w:rsidRDefault="00E61978" w:rsidP="00E61978">
      <w:pPr>
        <w:ind w:firstLine="1134"/>
        <w:jc w:val="both"/>
      </w:pPr>
    </w:p>
    <w:p w14:paraId="4C08C300" w14:textId="77777777" w:rsidR="00E61978" w:rsidRDefault="00E61978" w:rsidP="00E61978">
      <w:pPr>
        <w:jc w:val="center"/>
        <w:rPr>
          <w:b/>
          <w:bCs/>
        </w:rPr>
      </w:pPr>
    </w:p>
    <w:p w14:paraId="1438150F" w14:textId="12651CA6" w:rsidR="00E61978" w:rsidRDefault="00E61978" w:rsidP="00E61978">
      <w:pPr>
        <w:jc w:val="center"/>
        <w:rPr>
          <w:rFonts w:ascii="Calibri" w:hAnsi="Calibri"/>
          <w:sz w:val="22"/>
          <w:szCs w:val="22"/>
        </w:rPr>
      </w:pPr>
      <w:r>
        <w:rPr>
          <w:b/>
          <w:bCs/>
        </w:rPr>
        <w:t>Capítulo VI</w:t>
      </w:r>
    </w:p>
    <w:p w14:paraId="468C93ED" w14:textId="77777777" w:rsidR="00E61978" w:rsidRDefault="00E61978" w:rsidP="00E61978">
      <w:pPr>
        <w:jc w:val="center"/>
      </w:pPr>
      <w:r>
        <w:rPr>
          <w:b/>
          <w:bCs/>
        </w:rPr>
        <w:t>DOS ESPAÇOS PUBLICITÁRIOS</w:t>
      </w:r>
    </w:p>
    <w:p w14:paraId="766F948D" w14:textId="77777777" w:rsidR="00A451B9" w:rsidRDefault="00A451B9" w:rsidP="00E61978">
      <w:pPr>
        <w:ind w:firstLine="1134"/>
        <w:jc w:val="both"/>
        <w:rPr>
          <w:rStyle w:val="Fontepargpadro1"/>
          <w:b/>
          <w:bCs/>
        </w:rPr>
      </w:pPr>
    </w:p>
    <w:p w14:paraId="1A13BCC6" w14:textId="3409C8F8" w:rsidR="00E61978" w:rsidRDefault="00E61978" w:rsidP="00E61978">
      <w:pPr>
        <w:ind w:firstLine="1134"/>
        <w:jc w:val="both"/>
      </w:pPr>
      <w:r>
        <w:rPr>
          <w:rStyle w:val="Fontepargpadro1"/>
          <w:b/>
          <w:bCs/>
        </w:rPr>
        <w:t>Art. 17.</w:t>
      </w:r>
      <w:r>
        <w:rPr>
          <w:rStyle w:val="Fontepargpadro1"/>
        </w:rPr>
        <w:t xml:space="preserve"> A Secretaria Municipal de Fazenda, Administração e Serviços Públicos é a legítima detentora do direito de gerenciamento e comercialização dos espaços físicos e publicitários do Mercado Público Municipal de Laguna.</w:t>
      </w:r>
    </w:p>
    <w:p w14:paraId="023DAAF6" w14:textId="77777777" w:rsidR="00E61978" w:rsidRDefault="00E61978" w:rsidP="00E61978">
      <w:pPr>
        <w:ind w:firstLine="1134"/>
        <w:jc w:val="both"/>
      </w:pPr>
    </w:p>
    <w:p w14:paraId="12D4473B" w14:textId="77777777" w:rsidR="00E61978" w:rsidRDefault="00E61978" w:rsidP="00E61978">
      <w:pPr>
        <w:ind w:firstLine="1134"/>
        <w:jc w:val="both"/>
        <w:rPr>
          <w:rFonts w:ascii="Calibri" w:hAnsi="Calibri"/>
          <w:sz w:val="22"/>
          <w:szCs w:val="22"/>
        </w:rPr>
      </w:pPr>
      <w:r>
        <w:rPr>
          <w:rStyle w:val="Fontepargpadro1"/>
          <w:b/>
          <w:bCs/>
        </w:rPr>
        <w:t>Art. 18.</w:t>
      </w:r>
      <w:r>
        <w:rPr>
          <w:rStyle w:val="Fontepargpadro1"/>
        </w:rPr>
        <w:t xml:space="preserve"> Os concessionários poderão </w:t>
      </w:r>
      <w:proofErr w:type="spellStart"/>
      <w:r>
        <w:rPr>
          <w:rStyle w:val="Fontepargpadro1"/>
        </w:rPr>
        <w:t>ﬁxar</w:t>
      </w:r>
      <w:proofErr w:type="spellEnd"/>
      <w:r>
        <w:rPr>
          <w:rStyle w:val="Fontepargpadro1"/>
        </w:rPr>
        <w:t xml:space="preserve"> placa em local previamente designado pela Fundação </w:t>
      </w:r>
      <w:proofErr w:type="spellStart"/>
      <w:r>
        <w:rPr>
          <w:rStyle w:val="Fontepargpadro1"/>
        </w:rPr>
        <w:t>Lagunense</w:t>
      </w:r>
      <w:proofErr w:type="spellEnd"/>
      <w:r>
        <w:rPr>
          <w:rStyle w:val="Fontepargpadro1"/>
        </w:rPr>
        <w:t xml:space="preserve"> de Cultura, nela devendo constar, obrigatoriamente, as seguintes informações:</w:t>
      </w:r>
    </w:p>
    <w:p w14:paraId="74BD6E30" w14:textId="77777777" w:rsidR="00E61978" w:rsidRDefault="00E61978" w:rsidP="00E61978">
      <w:pPr>
        <w:ind w:firstLine="1134"/>
        <w:jc w:val="both"/>
      </w:pPr>
      <w:r>
        <w:rPr>
          <w:rStyle w:val="Fontepargpadro1"/>
          <w:b/>
          <w:bCs/>
        </w:rPr>
        <w:t xml:space="preserve">I – </w:t>
      </w:r>
      <w:r>
        <w:rPr>
          <w:rStyle w:val="Fontepargpadro1"/>
        </w:rPr>
        <w:t>nome fantasia, nome comercial ou firma empresarial ou denominação social; e</w:t>
      </w:r>
    </w:p>
    <w:p w14:paraId="22390A6C" w14:textId="77777777" w:rsidR="00E61978" w:rsidRDefault="00E61978" w:rsidP="00E61978">
      <w:pPr>
        <w:ind w:firstLine="1134"/>
        <w:jc w:val="both"/>
      </w:pPr>
      <w:r>
        <w:rPr>
          <w:rStyle w:val="Fontepargpadro1"/>
          <w:b/>
          <w:bCs/>
        </w:rPr>
        <w:t xml:space="preserve">II - </w:t>
      </w:r>
      <w:proofErr w:type="gramStart"/>
      <w:r>
        <w:rPr>
          <w:rStyle w:val="Fontepargpadro1"/>
        </w:rPr>
        <w:t>número</w:t>
      </w:r>
      <w:proofErr w:type="gramEnd"/>
      <w:r>
        <w:rPr>
          <w:rStyle w:val="Fontepargpadro1"/>
        </w:rPr>
        <w:t xml:space="preserve"> do box.</w:t>
      </w:r>
    </w:p>
    <w:p w14:paraId="015182C4" w14:textId="77777777" w:rsidR="00E61978" w:rsidRDefault="00E61978" w:rsidP="00E61978">
      <w:pPr>
        <w:ind w:firstLine="1134"/>
        <w:jc w:val="both"/>
      </w:pPr>
      <w:r>
        <w:rPr>
          <w:rStyle w:val="Fontepargpadro1"/>
          <w:b/>
          <w:bCs/>
        </w:rPr>
        <w:t>§ 1º</w:t>
      </w:r>
      <w:r>
        <w:rPr>
          <w:rStyle w:val="Fontepargpadro1"/>
        </w:rPr>
        <w:t xml:space="preserve"> A placa deverá ser </w:t>
      </w:r>
      <w:proofErr w:type="spellStart"/>
      <w:r>
        <w:rPr>
          <w:rStyle w:val="Fontepargpadro1"/>
        </w:rPr>
        <w:t>aﬁxada</w:t>
      </w:r>
      <w:proofErr w:type="spellEnd"/>
      <w:r>
        <w:rPr>
          <w:rStyle w:val="Fontepargpadro1"/>
        </w:rPr>
        <w:t xml:space="preserve"> perpendicularmente à parede, conforme modelo a ser determinado pela Fundação </w:t>
      </w:r>
      <w:proofErr w:type="spellStart"/>
      <w:r>
        <w:rPr>
          <w:rStyle w:val="Fontepargpadro1"/>
        </w:rPr>
        <w:t>Lagunense</w:t>
      </w:r>
      <w:proofErr w:type="spellEnd"/>
      <w:r>
        <w:rPr>
          <w:rStyle w:val="Fontepargpadro1"/>
        </w:rPr>
        <w:t xml:space="preserve"> de Cultura, observando as dimensões máximas de 0,60m (sessenta centímetros) e 0,80m (oitenta centímetros), limitada a uma só placa por comércio e proibidas luzes em movimento;</w:t>
      </w:r>
    </w:p>
    <w:p w14:paraId="2F124F27" w14:textId="77777777" w:rsidR="00E61978" w:rsidRDefault="00E61978" w:rsidP="00E61978">
      <w:pPr>
        <w:ind w:firstLine="1134"/>
        <w:jc w:val="both"/>
      </w:pPr>
      <w:r>
        <w:rPr>
          <w:rStyle w:val="Fontepargpadro1"/>
          <w:b/>
          <w:bCs/>
        </w:rPr>
        <w:t>§ 2º</w:t>
      </w:r>
      <w:r>
        <w:rPr>
          <w:rStyle w:val="Fontepargpadro1"/>
        </w:rPr>
        <w:t xml:space="preserve"> Poderão ser </w:t>
      </w:r>
      <w:proofErr w:type="spellStart"/>
      <w:r>
        <w:rPr>
          <w:rStyle w:val="Fontepargpadro1"/>
        </w:rPr>
        <w:t>aﬁxadas</w:t>
      </w:r>
      <w:proofErr w:type="spellEnd"/>
      <w:r>
        <w:rPr>
          <w:rStyle w:val="Fontepargpadro1"/>
        </w:rPr>
        <w:t xml:space="preserve"> 2 (duas) placas (tipo lousa verde com madeira) em tamanho de 0,50m (cinquenta centímetros) por 0,70m (setenta centímetros) na área frontal do box para anúncio de promoções ou cardápio. Estas placas não poderão ser </w:t>
      </w:r>
      <w:proofErr w:type="spellStart"/>
      <w:r>
        <w:rPr>
          <w:rStyle w:val="Fontepargpadro1"/>
        </w:rPr>
        <w:t>ﬁxadas</w:t>
      </w:r>
      <w:proofErr w:type="spellEnd"/>
      <w:r>
        <w:rPr>
          <w:rStyle w:val="Fontepargpadro1"/>
        </w:rPr>
        <w:t xml:space="preserve"> com qualquer material que </w:t>
      </w:r>
      <w:proofErr w:type="spellStart"/>
      <w:r>
        <w:rPr>
          <w:rStyle w:val="Fontepargpadro1"/>
        </w:rPr>
        <w:t>daniﬁque</w:t>
      </w:r>
      <w:proofErr w:type="spellEnd"/>
      <w:r>
        <w:rPr>
          <w:rStyle w:val="Fontepargpadro1"/>
        </w:rPr>
        <w:t xml:space="preserve"> as paredes do Mercado Público;</w:t>
      </w:r>
    </w:p>
    <w:p w14:paraId="6C735C9D" w14:textId="77777777" w:rsidR="00E61978" w:rsidRDefault="00E61978" w:rsidP="00E61978">
      <w:pPr>
        <w:ind w:firstLine="1134"/>
        <w:jc w:val="both"/>
      </w:pPr>
      <w:r>
        <w:rPr>
          <w:rStyle w:val="Fontepargpadro1"/>
          <w:b/>
          <w:bCs/>
        </w:rPr>
        <w:t>§ 3º</w:t>
      </w:r>
      <w:r>
        <w:rPr>
          <w:rStyle w:val="Fontepargpadro1"/>
        </w:rPr>
        <w:t xml:space="preserve"> Os concessionários somente poderão </w:t>
      </w:r>
      <w:proofErr w:type="spellStart"/>
      <w:r>
        <w:rPr>
          <w:rStyle w:val="Fontepargpadro1"/>
        </w:rPr>
        <w:t>aﬁxar</w:t>
      </w:r>
      <w:proofErr w:type="spellEnd"/>
      <w:r>
        <w:rPr>
          <w:rStyle w:val="Fontepargpadro1"/>
        </w:rPr>
        <w:t xml:space="preserve"> placas ou outros tipos de publicidade ou divulgação de propaganda na parte interna, desde que seja </w:t>
      </w:r>
      <w:proofErr w:type="spellStart"/>
      <w:r>
        <w:rPr>
          <w:rStyle w:val="Fontepargpadro1"/>
        </w:rPr>
        <w:t>aﬁxada</w:t>
      </w:r>
      <w:proofErr w:type="spellEnd"/>
      <w:r>
        <w:rPr>
          <w:rStyle w:val="Fontepargpadro1"/>
        </w:rPr>
        <w:t xml:space="preserve"> a partir da porta do box para dentro sem danos às portas do box, mediante a aprovação prévia e expressa da Fundação </w:t>
      </w:r>
      <w:proofErr w:type="spellStart"/>
      <w:r>
        <w:rPr>
          <w:rStyle w:val="Fontepargpadro1"/>
        </w:rPr>
        <w:t>Lagunense</w:t>
      </w:r>
      <w:proofErr w:type="spellEnd"/>
      <w:r>
        <w:rPr>
          <w:rStyle w:val="Fontepargpadro1"/>
        </w:rPr>
        <w:t xml:space="preserve"> de Cultura;</w:t>
      </w:r>
    </w:p>
    <w:p w14:paraId="20B4E963" w14:textId="77777777" w:rsidR="00E61978" w:rsidRDefault="00E61978" w:rsidP="00E61978">
      <w:pPr>
        <w:ind w:firstLine="1134"/>
        <w:jc w:val="both"/>
      </w:pPr>
      <w:r>
        <w:rPr>
          <w:rStyle w:val="Fontepargpadro1"/>
          <w:b/>
          <w:bCs/>
        </w:rPr>
        <w:t>§ 4º</w:t>
      </w:r>
      <w:r>
        <w:rPr>
          <w:rStyle w:val="Fontepargpadro1"/>
        </w:rPr>
        <w:t xml:space="preserve"> Fica proibida a exploração comercial e visual do Mercado Público pelos concessionários, sem autorização expressa da Fundação </w:t>
      </w:r>
      <w:proofErr w:type="spellStart"/>
      <w:r>
        <w:rPr>
          <w:rStyle w:val="Fontepargpadro1"/>
        </w:rPr>
        <w:t>Lagunense</w:t>
      </w:r>
      <w:proofErr w:type="spellEnd"/>
      <w:r>
        <w:rPr>
          <w:rStyle w:val="Fontepargpadro1"/>
        </w:rPr>
        <w:t xml:space="preserve"> de Cultura.</w:t>
      </w:r>
    </w:p>
    <w:p w14:paraId="576A3DE0" w14:textId="77777777" w:rsidR="00E61978" w:rsidRDefault="00E61978" w:rsidP="00E61978">
      <w:pPr>
        <w:ind w:firstLine="1134"/>
        <w:jc w:val="both"/>
      </w:pPr>
    </w:p>
    <w:p w14:paraId="21D49C15" w14:textId="77777777" w:rsidR="00E61978" w:rsidRDefault="00E61978" w:rsidP="00E61978">
      <w:pPr>
        <w:ind w:firstLine="1134"/>
        <w:jc w:val="both"/>
        <w:rPr>
          <w:rFonts w:ascii="Calibri" w:hAnsi="Calibri"/>
          <w:sz w:val="22"/>
          <w:szCs w:val="22"/>
        </w:rPr>
      </w:pPr>
      <w:r>
        <w:rPr>
          <w:rStyle w:val="Fontepargpadro1"/>
          <w:b/>
          <w:bCs/>
        </w:rPr>
        <w:t>Art. 19.</w:t>
      </w:r>
      <w:r>
        <w:rPr>
          <w:rStyle w:val="Fontepargpadro1"/>
        </w:rPr>
        <w:t xml:space="preserve"> O desatendimento às normas do presente capítulo acarretará a retirada da publicidade pela Secretaria Municipal de Fazenda, Administração e Serviços Públicos ou Fundação </w:t>
      </w:r>
      <w:proofErr w:type="spellStart"/>
      <w:r>
        <w:rPr>
          <w:rStyle w:val="Fontepargpadro1"/>
        </w:rPr>
        <w:t>Lagunense</w:t>
      </w:r>
      <w:proofErr w:type="spellEnd"/>
      <w:r>
        <w:rPr>
          <w:rStyle w:val="Fontepargpadro1"/>
        </w:rPr>
        <w:t xml:space="preserve"> de Cultura, às expensas do concessionário.</w:t>
      </w:r>
    </w:p>
    <w:p w14:paraId="7474A612" w14:textId="77777777" w:rsidR="00E61978" w:rsidRDefault="00E61978" w:rsidP="00E61978">
      <w:pPr>
        <w:jc w:val="both"/>
      </w:pPr>
    </w:p>
    <w:p w14:paraId="3A13F594" w14:textId="77777777" w:rsidR="00E61978" w:rsidRDefault="00E61978" w:rsidP="00E61978">
      <w:pPr>
        <w:jc w:val="center"/>
        <w:rPr>
          <w:rFonts w:ascii="Calibri" w:hAnsi="Calibri"/>
          <w:sz w:val="22"/>
          <w:szCs w:val="22"/>
        </w:rPr>
      </w:pPr>
      <w:r>
        <w:rPr>
          <w:b/>
          <w:bCs/>
        </w:rPr>
        <w:t>Capítulo VII</w:t>
      </w:r>
    </w:p>
    <w:p w14:paraId="2AC0FE1E" w14:textId="77777777" w:rsidR="00E61978" w:rsidRDefault="00E61978" w:rsidP="00E61978">
      <w:pPr>
        <w:jc w:val="center"/>
      </w:pPr>
      <w:r>
        <w:rPr>
          <w:b/>
          <w:bCs/>
        </w:rPr>
        <w:t>DOS ENCARGOS DA SECRETARIA MUNICIPAL DE FAZENDA, ADMINISTRAÇÃO E SERVIÇOS PÚBLICOS E DA FUNDAÇÃO LAGUNENSE DE CULTURA</w:t>
      </w:r>
    </w:p>
    <w:p w14:paraId="48E18616" w14:textId="77777777" w:rsidR="00E61978" w:rsidRDefault="00E61978" w:rsidP="00E61978">
      <w:pPr>
        <w:jc w:val="center"/>
        <w:rPr>
          <w:b/>
          <w:bCs/>
        </w:rPr>
      </w:pPr>
    </w:p>
    <w:p w14:paraId="0EE1D4E2" w14:textId="77777777" w:rsidR="00E61978" w:rsidRDefault="00E61978" w:rsidP="00E61978">
      <w:pPr>
        <w:ind w:firstLine="1134"/>
        <w:jc w:val="both"/>
        <w:rPr>
          <w:rFonts w:ascii="Calibri" w:hAnsi="Calibri"/>
          <w:sz w:val="22"/>
          <w:szCs w:val="22"/>
        </w:rPr>
      </w:pPr>
      <w:r>
        <w:rPr>
          <w:rStyle w:val="Fontepargpadro1"/>
          <w:b/>
          <w:bCs/>
        </w:rPr>
        <w:t>Art. 20.</w:t>
      </w:r>
      <w:r>
        <w:rPr>
          <w:rStyle w:val="Fontepargpadro1"/>
        </w:rPr>
        <w:t xml:space="preserve"> Incumbe à Secretaria Municipal de Fazenda, Administração e Serviços Públicos e a Fundação </w:t>
      </w:r>
      <w:proofErr w:type="spellStart"/>
      <w:r>
        <w:rPr>
          <w:rStyle w:val="Fontepargpadro1"/>
        </w:rPr>
        <w:t>Lagunense</w:t>
      </w:r>
      <w:proofErr w:type="spellEnd"/>
      <w:r>
        <w:rPr>
          <w:rStyle w:val="Fontepargpadro1"/>
        </w:rPr>
        <w:t xml:space="preserve"> de Cultura:</w:t>
      </w:r>
    </w:p>
    <w:p w14:paraId="08B0A23E" w14:textId="77777777" w:rsidR="00E61978" w:rsidRDefault="00E61978" w:rsidP="00E61978">
      <w:pPr>
        <w:ind w:firstLine="1134"/>
        <w:jc w:val="both"/>
      </w:pPr>
      <w:r>
        <w:rPr>
          <w:rStyle w:val="Fontepargpadro1"/>
          <w:b/>
          <w:bCs/>
        </w:rPr>
        <w:t xml:space="preserve">I - </w:t>
      </w:r>
      <w:proofErr w:type="spellStart"/>
      <w:proofErr w:type="gramStart"/>
      <w:r>
        <w:rPr>
          <w:rStyle w:val="Fontepargpadro1"/>
        </w:rPr>
        <w:t>deﬁnir</w:t>
      </w:r>
      <w:proofErr w:type="spellEnd"/>
      <w:proofErr w:type="gramEnd"/>
      <w:r>
        <w:rPr>
          <w:rStyle w:val="Fontepargpadro1"/>
        </w:rPr>
        <w:t xml:space="preserve"> as atividades que poderão ser exercidas no Mercado Público Municipal de Laguna, sem prejuízo do disposto no § 3°, do art. 8º, do presente Regulamento;</w:t>
      </w:r>
    </w:p>
    <w:p w14:paraId="7B4CEA94" w14:textId="77777777" w:rsidR="00E61978" w:rsidRDefault="00E61978" w:rsidP="00E61978">
      <w:pPr>
        <w:ind w:firstLine="1134"/>
        <w:jc w:val="both"/>
      </w:pPr>
      <w:r>
        <w:rPr>
          <w:rStyle w:val="Fontepargpadro1"/>
          <w:b/>
          <w:bCs/>
        </w:rPr>
        <w:t xml:space="preserve">II - </w:t>
      </w:r>
      <w:proofErr w:type="gramStart"/>
      <w:r>
        <w:rPr>
          <w:rStyle w:val="Fontepargpadro1"/>
        </w:rPr>
        <w:t>cumprir</w:t>
      </w:r>
      <w:proofErr w:type="gramEnd"/>
      <w:r>
        <w:rPr>
          <w:rStyle w:val="Fontepargpadro1"/>
        </w:rPr>
        <w:t xml:space="preserve">, exigir e </w:t>
      </w:r>
      <w:proofErr w:type="spellStart"/>
      <w:r>
        <w:rPr>
          <w:rStyle w:val="Fontepargpadro1"/>
        </w:rPr>
        <w:t>ﬁscalizar</w:t>
      </w:r>
      <w:proofErr w:type="spellEnd"/>
      <w:r>
        <w:rPr>
          <w:rStyle w:val="Fontepargpadro1"/>
        </w:rPr>
        <w:t xml:space="preserve"> periodicamente, junto aos concessionários, o cumprimento das normas administrativas estabelecidas neste regulamento e demais legislações pertinentes;</w:t>
      </w:r>
    </w:p>
    <w:p w14:paraId="50D02999" w14:textId="77777777" w:rsidR="00E61978" w:rsidRDefault="00E61978" w:rsidP="00E61978">
      <w:pPr>
        <w:ind w:firstLine="1134"/>
        <w:jc w:val="both"/>
      </w:pPr>
      <w:r>
        <w:rPr>
          <w:rStyle w:val="Fontepargpadro1"/>
          <w:b/>
          <w:bCs/>
        </w:rPr>
        <w:t xml:space="preserve">III - </w:t>
      </w:r>
      <w:r>
        <w:rPr>
          <w:rStyle w:val="Fontepargpadro1"/>
        </w:rPr>
        <w:t>exigir dos concessionários o cumprimento das normas sanitárias vigentes;</w:t>
      </w:r>
    </w:p>
    <w:p w14:paraId="5CD8B9E8" w14:textId="77777777" w:rsidR="00E61978" w:rsidRDefault="00E61978" w:rsidP="00E61978">
      <w:pPr>
        <w:ind w:firstLine="1134"/>
        <w:jc w:val="both"/>
      </w:pPr>
      <w:r>
        <w:rPr>
          <w:rStyle w:val="Fontepargpadro1"/>
          <w:b/>
          <w:bCs/>
        </w:rPr>
        <w:t xml:space="preserve">IV - </w:t>
      </w:r>
      <w:proofErr w:type="gramStart"/>
      <w:r>
        <w:rPr>
          <w:rStyle w:val="Fontepargpadro1"/>
        </w:rPr>
        <w:t>zelar</w:t>
      </w:r>
      <w:proofErr w:type="gramEnd"/>
      <w:r>
        <w:rPr>
          <w:rStyle w:val="Fontepargpadro1"/>
        </w:rPr>
        <w:t xml:space="preserve"> pelo patrimônio público;</w:t>
      </w:r>
    </w:p>
    <w:p w14:paraId="0160E5A2" w14:textId="77777777" w:rsidR="00E61978" w:rsidRDefault="00E61978" w:rsidP="00E61978">
      <w:pPr>
        <w:ind w:firstLine="1134"/>
        <w:jc w:val="both"/>
      </w:pPr>
      <w:r>
        <w:rPr>
          <w:rStyle w:val="Fontepargpadro1"/>
          <w:b/>
          <w:bCs/>
        </w:rPr>
        <w:t xml:space="preserve">V - </w:t>
      </w:r>
      <w:proofErr w:type="gramStart"/>
      <w:r>
        <w:rPr>
          <w:rStyle w:val="Fontepargpadro1"/>
        </w:rPr>
        <w:t>cobrar</w:t>
      </w:r>
      <w:proofErr w:type="gramEnd"/>
      <w:r>
        <w:rPr>
          <w:rStyle w:val="Fontepargpadro1"/>
        </w:rPr>
        <w:t xml:space="preserve"> o valor da concessão de cada </w:t>
      </w:r>
      <w:proofErr w:type="spellStart"/>
      <w:r>
        <w:rPr>
          <w:rStyle w:val="Fontepargpadro1"/>
        </w:rPr>
        <w:t>beneﬁciário</w:t>
      </w:r>
      <w:proofErr w:type="spellEnd"/>
      <w:r>
        <w:rPr>
          <w:rStyle w:val="Fontepargpadro1"/>
        </w:rPr>
        <w:t>;</w:t>
      </w:r>
    </w:p>
    <w:p w14:paraId="7D561DFD" w14:textId="77777777" w:rsidR="00E61978" w:rsidRDefault="00E61978" w:rsidP="00E61978">
      <w:pPr>
        <w:ind w:firstLine="1134"/>
        <w:jc w:val="both"/>
      </w:pPr>
      <w:r>
        <w:rPr>
          <w:rStyle w:val="Fontepargpadro1"/>
          <w:b/>
          <w:bCs/>
        </w:rPr>
        <w:t xml:space="preserve">VI - </w:t>
      </w:r>
      <w:proofErr w:type="gramStart"/>
      <w:r>
        <w:rPr>
          <w:rStyle w:val="Fontepargpadro1"/>
        </w:rPr>
        <w:t>aplicar</w:t>
      </w:r>
      <w:proofErr w:type="gramEnd"/>
      <w:r>
        <w:rPr>
          <w:rStyle w:val="Fontepargpadro1"/>
        </w:rPr>
        <w:t xml:space="preserve"> as penalidades regulamentares e contratuais;</w:t>
      </w:r>
    </w:p>
    <w:p w14:paraId="6BC95E35" w14:textId="77777777" w:rsidR="00E61978" w:rsidRDefault="00E61978" w:rsidP="00E61978">
      <w:pPr>
        <w:ind w:firstLine="1134"/>
        <w:jc w:val="both"/>
      </w:pPr>
      <w:r>
        <w:rPr>
          <w:rStyle w:val="Fontepargpadro1"/>
          <w:b/>
          <w:bCs/>
        </w:rPr>
        <w:t xml:space="preserve">VII - </w:t>
      </w:r>
      <w:r>
        <w:rPr>
          <w:rStyle w:val="Fontepargpadro1"/>
        </w:rPr>
        <w:t>reajustar o preço, conforme disposições contratuais;</w:t>
      </w:r>
    </w:p>
    <w:p w14:paraId="273000D4" w14:textId="77777777" w:rsidR="00E61978" w:rsidRDefault="00E61978" w:rsidP="00E61978">
      <w:pPr>
        <w:ind w:firstLine="1134"/>
        <w:jc w:val="both"/>
      </w:pPr>
      <w:r>
        <w:rPr>
          <w:rStyle w:val="Fontepargpadro1"/>
          <w:b/>
          <w:bCs/>
        </w:rPr>
        <w:t xml:space="preserve">VIII - </w:t>
      </w:r>
      <w:r>
        <w:rPr>
          <w:rStyle w:val="Fontepargpadro1"/>
        </w:rPr>
        <w:t>extinguir a concessão, nas formas e casos previstos neste regulamento e contrato;</w:t>
      </w:r>
    </w:p>
    <w:p w14:paraId="779C9C4E" w14:textId="77777777" w:rsidR="00E61978" w:rsidRDefault="00E61978" w:rsidP="00E61978">
      <w:pPr>
        <w:ind w:firstLine="1134"/>
        <w:jc w:val="both"/>
      </w:pPr>
      <w:r>
        <w:rPr>
          <w:rStyle w:val="Fontepargpadro1"/>
          <w:b/>
          <w:bCs/>
        </w:rPr>
        <w:lastRenderedPageBreak/>
        <w:t xml:space="preserve">IX - </w:t>
      </w:r>
      <w:proofErr w:type="gramStart"/>
      <w:r>
        <w:rPr>
          <w:rStyle w:val="Fontepargpadro1"/>
        </w:rPr>
        <w:t>receber e encaminhar</w:t>
      </w:r>
      <w:proofErr w:type="gramEnd"/>
      <w:r>
        <w:rPr>
          <w:rStyle w:val="Fontepargpadro1"/>
        </w:rPr>
        <w:t xml:space="preserve"> as reivindicações ou sugestões dos visitantes;</w:t>
      </w:r>
    </w:p>
    <w:p w14:paraId="4E254DA1" w14:textId="77777777" w:rsidR="00E61978" w:rsidRDefault="00E61978" w:rsidP="00E61978">
      <w:pPr>
        <w:ind w:firstLine="1134"/>
        <w:jc w:val="both"/>
      </w:pPr>
      <w:r>
        <w:rPr>
          <w:rStyle w:val="Fontepargpadro1"/>
          <w:b/>
          <w:bCs/>
        </w:rPr>
        <w:t xml:space="preserve">X - </w:t>
      </w:r>
      <w:proofErr w:type="gramStart"/>
      <w:r>
        <w:rPr>
          <w:rStyle w:val="Fontepargpadro1"/>
        </w:rPr>
        <w:t>quando</w:t>
      </w:r>
      <w:proofErr w:type="gramEnd"/>
      <w:r>
        <w:rPr>
          <w:rStyle w:val="Fontepargpadro1"/>
        </w:rPr>
        <w:t xml:space="preserve"> necessário, solicitar à Vigilância Sanitária Municipal o ingresso na área objeto da concessão para, em ato de fiscalização, examinar ou retirar mercadorias em perecimento, bem como, </w:t>
      </w:r>
      <w:proofErr w:type="spellStart"/>
      <w:r>
        <w:rPr>
          <w:rStyle w:val="Fontepargpadro1"/>
        </w:rPr>
        <w:t>ﬁscalizar</w:t>
      </w:r>
      <w:proofErr w:type="spellEnd"/>
      <w:r>
        <w:rPr>
          <w:rStyle w:val="Fontepargpadro1"/>
        </w:rPr>
        <w:t xml:space="preserve"> a manutenção da higiene;</w:t>
      </w:r>
    </w:p>
    <w:p w14:paraId="081FE58B" w14:textId="77777777" w:rsidR="00E61978" w:rsidRDefault="00E61978" w:rsidP="00E61978">
      <w:pPr>
        <w:ind w:firstLine="1134"/>
        <w:jc w:val="both"/>
      </w:pPr>
      <w:r>
        <w:rPr>
          <w:rStyle w:val="Fontepargpadro1"/>
          <w:b/>
          <w:bCs/>
        </w:rPr>
        <w:t>XI</w:t>
      </w:r>
      <w:r>
        <w:rPr>
          <w:rStyle w:val="Fontepargpadro1"/>
        </w:rPr>
        <w:t xml:space="preserve"> </w:t>
      </w:r>
      <w:r>
        <w:rPr>
          <w:rStyle w:val="Fontepargpadro1"/>
          <w:b/>
          <w:bCs/>
        </w:rPr>
        <w:t>-</w:t>
      </w:r>
      <w:r>
        <w:rPr>
          <w:rStyle w:val="Fontepargpadro1"/>
        </w:rPr>
        <w:t xml:space="preserve"> autorizar, </w:t>
      </w:r>
      <w:proofErr w:type="spellStart"/>
      <w:r>
        <w:rPr>
          <w:rStyle w:val="Fontepargpadro1"/>
        </w:rPr>
        <w:t>modiﬁcações</w:t>
      </w:r>
      <w:proofErr w:type="spellEnd"/>
      <w:r>
        <w:rPr>
          <w:rStyle w:val="Fontepargpadro1"/>
        </w:rPr>
        <w:t xml:space="preserve"> nos boxes pelos concessionários, observando-se o disposto no Capítulo III, do presente Regimento;</w:t>
      </w:r>
    </w:p>
    <w:p w14:paraId="4AB5C6FC" w14:textId="77777777" w:rsidR="00E61978" w:rsidRDefault="00E61978" w:rsidP="00E61978">
      <w:pPr>
        <w:ind w:firstLine="1134"/>
        <w:jc w:val="both"/>
      </w:pPr>
      <w:r>
        <w:rPr>
          <w:rStyle w:val="Fontepargpadro1"/>
          <w:b/>
          <w:bCs/>
        </w:rPr>
        <w:t xml:space="preserve">XII - </w:t>
      </w:r>
      <w:proofErr w:type="spellStart"/>
      <w:r>
        <w:rPr>
          <w:rStyle w:val="Fontepargpadro1"/>
        </w:rPr>
        <w:t>cientiﬁcar</w:t>
      </w:r>
      <w:proofErr w:type="spellEnd"/>
      <w:r>
        <w:rPr>
          <w:rStyle w:val="Fontepargpadro1"/>
        </w:rPr>
        <w:t xml:space="preserve"> o concessionário sobre o reparo de danos ocasionados no Mercado ou providências para o reparo, observando-se o disposto no Capítulo V, do presente Regimento;</w:t>
      </w:r>
    </w:p>
    <w:p w14:paraId="3A9F81F2" w14:textId="77777777" w:rsidR="00E61978" w:rsidRDefault="00E61978" w:rsidP="00E61978">
      <w:pPr>
        <w:ind w:firstLine="1134"/>
        <w:jc w:val="both"/>
      </w:pPr>
      <w:r>
        <w:rPr>
          <w:rStyle w:val="Fontepargpadro1"/>
          <w:b/>
          <w:bCs/>
        </w:rPr>
        <w:t xml:space="preserve">XIII - </w:t>
      </w:r>
      <w:r>
        <w:rPr>
          <w:rStyle w:val="Fontepargpadro1"/>
        </w:rPr>
        <w:t xml:space="preserve">aprovar tipos de publicidade e propagandas no espaço físico do Mercado Público Municipal, designando os locais permitidos de </w:t>
      </w:r>
      <w:proofErr w:type="spellStart"/>
      <w:r>
        <w:rPr>
          <w:rStyle w:val="Fontepargpadro1"/>
        </w:rPr>
        <w:t>aﬁxação</w:t>
      </w:r>
      <w:proofErr w:type="spellEnd"/>
      <w:r>
        <w:rPr>
          <w:rStyle w:val="Fontepargpadro1"/>
        </w:rPr>
        <w:t>;</w:t>
      </w:r>
    </w:p>
    <w:p w14:paraId="1448F6EF" w14:textId="77777777" w:rsidR="00E61978" w:rsidRDefault="00E61978" w:rsidP="00E61978">
      <w:pPr>
        <w:ind w:firstLine="1134"/>
        <w:jc w:val="both"/>
      </w:pPr>
      <w:r>
        <w:rPr>
          <w:rStyle w:val="Fontepargpadro1"/>
          <w:b/>
          <w:bCs/>
        </w:rPr>
        <w:t xml:space="preserve">XIV - </w:t>
      </w:r>
      <w:r>
        <w:rPr>
          <w:rStyle w:val="Fontepargpadro1"/>
        </w:rPr>
        <w:t>exigir a constituição de condomínio, na forma da lei civil, para ratear despesas de manutenção e conservação de áreas comuns do Mercado Público Municipal;</w:t>
      </w:r>
    </w:p>
    <w:p w14:paraId="4E35F661" w14:textId="77777777" w:rsidR="00E61978" w:rsidRDefault="00E61978" w:rsidP="00E61978">
      <w:pPr>
        <w:ind w:firstLine="1134"/>
        <w:jc w:val="both"/>
      </w:pPr>
      <w:r>
        <w:rPr>
          <w:rStyle w:val="Fontepargpadro1"/>
          <w:b/>
          <w:bCs/>
        </w:rPr>
        <w:t xml:space="preserve">XV - </w:t>
      </w:r>
      <w:proofErr w:type="gramStart"/>
      <w:r>
        <w:rPr>
          <w:rStyle w:val="Fontepargpadro1"/>
        </w:rPr>
        <w:t>autorizar</w:t>
      </w:r>
      <w:proofErr w:type="gramEnd"/>
      <w:r>
        <w:rPr>
          <w:rStyle w:val="Fontepargpadro1"/>
        </w:rPr>
        <w:t xml:space="preserve"> a paralisação das atividades pelos concessionários em casos excepcionais;</w:t>
      </w:r>
    </w:p>
    <w:p w14:paraId="0739D2FD" w14:textId="77777777" w:rsidR="00E61978" w:rsidRDefault="00E61978" w:rsidP="00E61978">
      <w:pPr>
        <w:ind w:firstLine="1134"/>
        <w:jc w:val="both"/>
      </w:pPr>
      <w:r>
        <w:rPr>
          <w:rStyle w:val="Fontepargpadro1"/>
          <w:b/>
          <w:bCs/>
        </w:rPr>
        <w:t xml:space="preserve">XVI - </w:t>
      </w:r>
      <w:r>
        <w:rPr>
          <w:rStyle w:val="Fontepargpadro1"/>
        </w:rPr>
        <w:t>anotar, em registro próprio de ocorrências para cada concessionário, cada cometimento de faltas contratuais ou regulamentares;</w:t>
      </w:r>
    </w:p>
    <w:p w14:paraId="505FEF07" w14:textId="77777777" w:rsidR="00E61978" w:rsidRDefault="00E61978" w:rsidP="00E61978">
      <w:pPr>
        <w:ind w:firstLine="1134"/>
        <w:jc w:val="both"/>
      </w:pPr>
      <w:r>
        <w:rPr>
          <w:rStyle w:val="Fontepargpadro1"/>
          <w:b/>
          <w:bCs/>
        </w:rPr>
        <w:t>XVII -</w:t>
      </w:r>
      <w:r>
        <w:rPr>
          <w:rStyle w:val="Fontepargpadro1"/>
        </w:rPr>
        <w:t xml:space="preserve"> declarar, mediante Portaria, a caducidade do contrato; e</w:t>
      </w:r>
    </w:p>
    <w:p w14:paraId="0B61C573" w14:textId="77777777" w:rsidR="00E61978" w:rsidRDefault="00E61978" w:rsidP="00E61978">
      <w:pPr>
        <w:ind w:firstLine="1134"/>
        <w:jc w:val="both"/>
      </w:pPr>
      <w:r>
        <w:rPr>
          <w:rStyle w:val="Fontepargpadro1"/>
          <w:b/>
          <w:bCs/>
        </w:rPr>
        <w:t xml:space="preserve">XVIII - </w:t>
      </w:r>
      <w:r>
        <w:rPr>
          <w:rStyle w:val="Fontepargpadro1"/>
        </w:rPr>
        <w:t>estimular o aumento da qualidade e preservação do ambiente natural e do Patrimônio Cultural.</w:t>
      </w:r>
    </w:p>
    <w:p w14:paraId="40E08174" w14:textId="77777777" w:rsidR="00E61978" w:rsidRDefault="00E61978" w:rsidP="00E61978">
      <w:pPr>
        <w:jc w:val="both"/>
      </w:pPr>
    </w:p>
    <w:p w14:paraId="7FD30D36" w14:textId="77777777" w:rsidR="00E61978" w:rsidRDefault="00E61978" w:rsidP="00E61978">
      <w:pPr>
        <w:jc w:val="center"/>
        <w:rPr>
          <w:rFonts w:ascii="Calibri" w:hAnsi="Calibri"/>
          <w:sz w:val="22"/>
          <w:szCs w:val="22"/>
        </w:rPr>
      </w:pPr>
      <w:r>
        <w:rPr>
          <w:b/>
          <w:bCs/>
        </w:rPr>
        <w:t>Capítulo VIII</w:t>
      </w:r>
    </w:p>
    <w:p w14:paraId="5EAEDB28" w14:textId="77777777" w:rsidR="00E61978" w:rsidRDefault="00E61978" w:rsidP="00E61978">
      <w:pPr>
        <w:jc w:val="center"/>
      </w:pPr>
      <w:r>
        <w:rPr>
          <w:b/>
          <w:bCs/>
        </w:rPr>
        <w:t>DOS ENCARGOS DO CONCESSIONÁRIO</w:t>
      </w:r>
    </w:p>
    <w:p w14:paraId="51F1F0CA" w14:textId="77777777" w:rsidR="00A451B9" w:rsidRDefault="00A451B9" w:rsidP="00E61978">
      <w:pPr>
        <w:ind w:firstLine="1134"/>
        <w:jc w:val="both"/>
        <w:rPr>
          <w:rStyle w:val="Fontepargpadro1"/>
          <w:b/>
          <w:bCs/>
        </w:rPr>
      </w:pPr>
    </w:p>
    <w:p w14:paraId="751A8830" w14:textId="31A2E9D9" w:rsidR="00E61978" w:rsidRDefault="00E61978" w:rsidP="00E61978">
      <w:pPr>
        <w:ind w:firstLine="1134"/>
        <w:jc w:val="both"/>
      </w:pPr>
      <w:r>
        <w:rPr>
          <w:rStyle w:val="Fontepargpadro1"/>
          <w:b/>
          <w:bCs/>
        </w:rPr>
        <w:t>Art. 21.</w:t>
      </w:r>
      <w:r>
        <w:rPr>
          <w:rStyle w:val="Fontepargpadro1"/>
        </w:rPr>
        <w:t xml:space="preserve"> São deveres e obrigações dos concessionários:</w:t>
      </w:r>
    </w:p>
    <w:p w14:paraId="15E7808B" w14:textId="77777777" w:rsidR="00E61978" w:rsidRDefault="00E61978" w:rsidP="00E61978">
      <w:pPr>
        <w:ind w:firstLine="1134"/>
        <w:jc w:val="both"/>
      </w:pPr>
      <w:r>
        <w:rPr>
          <w:rStyle w:val="Fontepargpadro1"/>
          <w:b/>
          <w:bCs/>
        </w:rPr>
        <w:t xml:space="preserve">I - </w:t>
      </w:r>
      <w:proofErr w:type="gramStart"/>
      <w:r>
        <w:rPr>
          <w:rStyle w:val="Fontepargpadro1"/>
        </w:rPr>
        <w:t>usar</w:t>
      </w:r>
      <w:proofErr w:type="gramEnd"/>
      <w:r>
        <w:rPr>
          <w:rStyle w:val="Fontepargpadro1"/>
        </w:rPr>
        <w:t xml:space="preserve"> de cordialidade no tratamento com o público e com os demais concessionários;</w:t>
      </w:r>
    </w:p>
    <w:p w14:paraId="6D3B0592" w14:textId="77777777" w:rsidR="00E61978" w:rsidRDefault="00E61978" w:rsidP="00E61978">
      <w:pPr>
        <w:ind w:firstLine="1134"/>
        <w:jc w:val="both"/>
      </w:pPr>
      <w:r>
        <w:rPr>
          <w:rStyle w:val="Fontepargpadro1"/>
          <w:b/>
          <w:bCs/>
        </w:rPr>
        <w:t xml:space="preserve">II - </w:t>
      </w:r>
      <w:proofErr w:type="gramStart"/>
      <w:r>
        <w:rPr>
          <w:rStyle w:val="Fontepargpadro1"/>
        </w:rPr>
        <w:t>acatar e respeitar</w:t>
      </w:r>
      <w:proofErr w:type="gramEnd"/>
      <w:r>
        <w:rPr>
          <w:rStyle w:val="Fontepargpadro1"/>
        </w:rPr>
        <w:t xml:space="preserve"> as normas do presente Regulamento e do contrato, bem como todas as diretrizes da Secretaria Municipal de Fazenda, Administração e Serviços Públicos e Fundação </w:t>
      </w:r>
      <w:proofErr w:type="spellStart"/>
      <w:r>
        <w:rPr>
          <w:rStyle w:val="Fontepargpadro1"/>
        </w:rPr>
        <w:t>Lagunense</w:t>
      </w:r>
      <w:proofErr w:type="spellEnd"/>
      <w:r>
        <w:rPr>
          <w:rStyle w:val="Fontepargpadro1"/>
        </w:rPr>
        <w:t xml:space="preserve"> de Cultura, fornecendo, com veracidade, os elementos de informação e os esclarecimentos solicitados pelos funcionários municipais em missões de </w:t>
      </w:r>
      <w:proofErr w:type="spellStart"/>
      <w:r>
        <w:rPr>
          <w:rStyle w:val="Fontepargpadro1"/>
        </w:rPr>
        <w:t>ﬁscalização</w:t>
      </w:r>
      <w:proofErr w:type="spellEnd"/>
      <w:r>
        <w:rPr>
          <w:rStyle w:val="Fontepargpadro1"/>
        </w:rPr>
        <w:t xml:space="preserve"> ou de organização da gestão dos mesmos;</w:t>
      </w:r>
    </w:p>
    <w:p w14:paraId="0C51B145" w14:textId="77777777" w:rsidR="00E61978" w:rsidRDefault="00E61978" w:rsidP="00E61978">
      <w:pPr>
        <w:ind w:firstLine="1134"/>
        <w:jc w:val="both"/>
      </w:pPr>
      <w:r>
        <w:rPr>
          <w:rStyle w:val="Fontepargpadro1"/>
          <w:b/>
          <w:bCs/>
        </w:rPr>
        <w:t xml:space="preserve">III - </w:t>
      </w:r>
      <w:proofErr w:type="spellStart"/>
      <w:r>
        <w:rPr>
          <w:rStyle w:val="Fontepargpadro1"/>
        </w:rPr>
        <w:t>aﬁxar</w:t>
      </w:r>
      <w:proofErr w:type="spellEnd"/>
      <w:r>
        <w:rPr>
          <w:rStyle w:val="Fontepargpadro1"/>
        </w:rPr>
        <w:t xml:space="preserve"> em local visível, em etiqueta ou letreiro, o preço dos produtos à venda e manter em local visível o alvará de funcionamento;</w:t>
      </w:r>
    </w:p>
    <w:p w14:paraId="350A6807" w14:textId="77777777" w:rsidR="00E61978" w:rsidRDefault="00E61978" w:rsidP="00E61978">
      <w:pPr>
        <w:ind w:firstLine="1134"/>
        <w:jc w:val="both"/>
      </w:pPr>
      <w:r>
        <w:rPr>
          <w:rStyle w:val="Fontepargpadro1"/>
          <w:b/>
          <w:bCs/>
        </w:rPr>
        <w:t xml:space="preserve">IV - </w:t>
      </w:r>
      <w:proofErr w:type="gramStart"/>
      <w:r>
        <w:rPr>
          <w:rStyle w:val="Fontepargpadro1"/>
        </w:rPr>
        <w:t>zelar</w:t>
      </w:r>
      <w:proofErr w:type="gramEnd"/>
      <w:r>
        <w:rPr>
          <w:rStyle w:val="Fontepargpadro1"/>
        </w:rPr>
        <w:t xml:space="preserve"> pela integralidade dos bens públicos, mantendo o imóvel e mercadorias em condições adequadas à sua destinação, principalmente, rigorosa higiene pessoal;</w:t>
      </w:r>
    </w:p>
    <w:p w14:paraId="6B45A4B7" w14:textId="77777777" w:rsidR="00E61978" w:rsidRDefault="00E61978" w:rsidP="00E61978">
      <w:pPr>
        <w:ind w:firstLine="1134"/>
        <w:jc w:val="both"/>
      </w:pPr>
      <w:r>
        <w:rPr>
          <w:rStyle w:val="Fontepargpadro1"/>
          <w:b/>
          <w:bCs/>
        </w:rPr>
        <w:t xml:space="preserve">V - </w:t>
      </w:r>
      <w:proofErr w:type="gramStart"/>
      <w:r>
        <w:rPr>
          <w:rStyle w:val="Fontepargpadro1"/>
        </w:rPr>
        <w:t>apresentar</w:t>
      </w:r>
      <w:proofErr w:type="gramEnd"/>
      <w:r>
        <w:rPr>
          <w:rStyle w:val="Fontepargpadro1"/>
        </w:rPr>
        <w:t xml:space="preserve"> à venda somente produtos frescos, limpos e adequados ao consumo, armazenando-os em recipientes apropriados, de modo a evitar que se lhes adiram quaisquer impurezas;</w:t>
      </w:r>
    </w:p>
    <w:p w14:paraId="69CCE7F4" w14:textId="77777777" w:rsidR="00E61978" w:rsidRDefault="00E61978" w:rsidP="00E61978">
      <w:pPr>
        <w:ind w:firstLine="1134"/>
        <w:jc w:val="both"/>
      </w:pPr>
      <w:r>
        <w:rPr>
          <w:rStyle w:val="Fontepargpadro1"/>
          <w:b/>
          <w:bCs/>
        </w:rPr>
        <w:t xml:space="preserve">VI - </w:t>
      </w:r>
      <w:proofErr w:type="gramStart"/>
      <w:r>
        <w:rPr>
          <w:rStyle w:val="Fontepargpadro1"/>
        </w:rPr>
        <w:t>colocar</w:t>
      </w:r>
      <w:proofErr w:type="gramEnd"/>
      <w:r>
        <w:rPr>
          <w:rStyle w:val="Fontepargpadro1"/>
        </w:rPr>
        <w:t xml:space="preserve"> a balança em local que permita ao comprador </w:t>
      </w:r>
      <w:proofErr w:type="spellStart"/>
      <w:r>
        <w:rPr>
          <w:rStyle w:val="Fontepargpadro1"/>
        </w:rPr>
        <w:t>veriﬁcar</w:t>
      </w:r>
      <w:proofErr w:type="spellEnd"/>
      <w:r>
        <w:rPr>
          <w:rStyle w:val="Fontepargpadro1"/>
        </w:rPr>
        <w:t>, com facilidade e exatidão, o peso das mercadorias adquiridas (quando vendidas por peso);</w:t>
      </w:r>
    </w:p>
    <w:p w14:paraId="74EB75FF" w14:textId="77777777" w:rsidR="00E61978" w:rsidRDefault="00E61978" w:rsidP="00E61978">
      <w:pPr>
        <w:ind w:firstLine="1134"/>
        <w:jc w:val="both"/>
      </w:pPr>
      <w:r>
        <w:rPr>
          <w:rStyle w:val="Fontepargpadro1"/>
          <w:b/>
          <w:bCs/>
        </w:rPr>
        <w:t xml:space="preserve">VII - </w:t>
      </w:r>
      <w:r>
        <w:rPr>
          <w:rStyle w:val="Fontepargpadro1"/>
        </w:rPr>
        <w:t>recolher e depositar, nos contentores adequados, os lixos e outros materiais provenientes da atividade que desenvolvam;</w:t>
      </w:r>
    </w:p>
    <w:p w14:paraId="081AA93B" w14:textId="77777777" w:rsidR="00E61978" w:rsidRDefault="00E61978" w:rsidP="00E61978">
      <w:pPr>
        <w:ind w:firstLine="1134"/>
        <w:jc w:val="both"/>
      </w:pPr>
      <w:r>
        <w:rPr>
          <w:rStyle w:val="Fontepargpadro1"/>
          <w:b/>
          <w:bCs/>
        </w:rPr>
        <w:t xml:space="preserve">VIII - </w:t>
      </w:r>
      <w:r>
        <w:rPr>
          <w:rStyle w:val="Fontepargpadro1"/>
        </w:rPr>
        <w:t>recolher e encaminhar os subprodutos de origem animal de acordo com as normas e regulamentos aplicáveis;</w:t>
      </w:r>
    </w:p>
    <w:p w14:paraId="01DAFE00" w14:textId="77777777" w:rsidR="00E61978" w:rsidRDefault="00E61978" w:rsidP="00E61978">
      <w:pPr>
        <w:ind w:firstLine="1134"/>
        <w:jc w:val="both"/>
      </w:pPr>
      <w:r>
        <w:rPr>
          <w:rStyle w:val="Fontepargpadro1"/>
          <w:b/>
          <w:bCs/>
        </w:rPr>
        <w:t xml:space="preserve">IX - </w:t>
      </w:r>
      <w:proofErr w:type="gramStart"/>
      <w:r>
        <w:rPr>
          <w:rStyle w:val="Fontepargpadro1"/>
        </w:rPr>
        <w:t>respeitar e cumprir</w:t>
      </w:r>
      <w:proofErr w:type="gramEnd"/>
      <w:r>
        <w:rPr>
          <w:rStyle w:val="Fontepargpadro1"/>
        </w:rPr>
        <w:t xml:space="preserve"> os horários de funcionamento e carga/descarga de mercadoria estabelecida por este regulamento;</w:t>
      </w:r>
    </w:p>
    <w:p w14:paraId="494EF701" w14:textId="77777777" w:rsidR="00E61978" w:rsidRDefault="00E61978" w:rsidP="00E61978">
      <w:pPr>
        <w:ind w:firstLine="1134"/>
        <w:jc w:val="both"/>
      </w:pPr>
      <w:r>
        <w:rPr>
          <w:rStyle w:val="Fontepargpadro1"/>
          <w:b/>
          <w:bCs/>
        </w:rPr>
        <w:t xml:space="preserve">X - </w:t>
      </w:r>
      <w:proofErr w:type="gramStart"/>
      <w:r>
        <w:rPr>
          <w:rStyle w:val="Fontepargpadro1"/>
        </w:rPr>
        <w:t>manter</w:t>
      </w:r>
      <w:proofErr w:type="gramEnd"/>
      <w:r>
        <w:rPr>
          <w:rStyle w:val="Fontepargpadro1"/>
        </w:rPr>
        <w:t xml:space="preserve"> os corredores livres para a circulação do público;</w:t>
      </w:r>
    </w:p>
    <w:p w14:paraId="7566B342" w14:textId="77777777" w:rsidR="00E61978" w:rsidRDefault="00E61978" w:rsidP="00E61978">
      <w:pPr>
        <w:ind w:firstLine="1134"/>
        <w:jc w:val="both"/>
      </w:pPr>
      <w:r>
        <w:rPr>
          <w:rStyle w:val="Fontepargpadro1"/>
          <w:b/>
          <w:bCs/>
        </w:rPr>
        <w:t xml:space="preserve">XI - </w:t>
      </w:r>
      <w:r>
        <w:rPr>
          <w:rStyle w:val="Fontepargpadro1"/>
        </w:rPr>
        <w:t>manter cadastro atualizado de seus prepostos e de seus funcionários junto à Administradora do Condomínio;</w:t>
      </w:r>
    </w:p>
    <w:p w14:paraId="7FF7F045" w14:textId="77777777" w:rsidR="00E61978" w:rsidRDefault="00E61978" w:rsidP="00E61978">
      <w:pPr>
        <w:ind w:firstLine="1134"/>
        <w:jc w:val="both"/>
      </w:pPr>
      <w:r>
        <w:rPr>
          <w:rStyle w:val="Fontepargpadro1"/>
          <w:b/>
          <w:bCs/>
        </w:rPr>
        <w:t xml:space="preserve">XII - </w:t>
      </w:r>
      <w:r>
        <w:rPr>
          <w:rStyle w:val="Fontepargpadro1"/>
        </w:rPr>
        <w:t xml:space="preserve">apresentar ao agente responsável pela </w:t>
      </w:r>
      <w:proofErr w:type="spellStart"/>
      <w:r>
        <w:rPr>
          <w:rStyle w:val="Fontepargpadro1"/>
        </w:rPr>
        <w:t>ﬁscalização</w:t>
      </w:r>
      <w:proofErr w:type="spellEnd"/>
      <w:r>
        <w:rPr>
          <w:rStyle w:val="Fontepargpadro1"/>
        </w:rPr>
        <w:t xml:space="preserve">, quando este assim o exigir, notas </w:t>
      </w:r>
      <w:proofErr w:type="spellStart"/>
      <w:r>
        <w:rPr>
          <w:rStyle w:val="Fontepargpadro1"/>
        </w:rPr>
        <w:t>ﬁscais</w:t>
      </w:r>
      <w:proofErr w:type="spellEnd"/>
      <w:r>
        <w:rPr>
          <w:rStyle w:val="Fontepargpadro1"/>
        </w:rPr>
        <w:t xml:space="preserve"> das mercadorias, que deverão conter a procedência, nome e endereço do remetente, nome do destinatário, quantidade, </w:t>
      </w:r>
      <w:proofErr w:type="spellStart"/>
      <w:r>
        <w:rPr>
          <w:rStyle w:val="Fontepargpadro1"/>
        </w:rPr>
        <w:t>especiﬁcação</w:t>
      </w:r>
      <w:proofErr w:type="spellEnd"/>
      <w:r>
        <w:rPr>
          <w:rStyle w:val="Fontepargpadro1"/>
        </w:rPr>
        <w:t xml:space="preserve"> e </w:t>
      </w:r>
      <w:proofErr w:type="spellStart"/>
      <w:r>
        <w:rPr>
          <w:rStyle w:val="Fontepargpadro1"/>
        </w:rPr>
        <w:t>classiﬁcação</w:t>
      </w:r>
      <w:proofErr w:type="spellEnd"/>
      <w:r>
        <w:rPr>
          <w:rStyle w:val="Fontepargpadro1"/>
        </w:rPr>
        <w:t xml:space="preserve"> do produto;</w:t>
      </w:r>
    </w:p>
    <w:p w14:paraId="65C98CA9" w14:textId="77777777" w:rsidR="00E61978" w:rsidRDefault="00E61978" w:rsidP="00E61978">
      <w:pPr>
        <w:ind w:firstLine="1134"/>
        <w:jc w:val="both"/>
      </w:pPr>
      <w:r>
        <w:rPr>
          <w:rStyle w:val="Fontepargpadro1"/>
          <w:b/>
          <w:bCs/>
        </w:rPr>
        <w:t xml:space="preserve">XIII - </w:t>
      </w:r>
      <w:r>
        <w:rPr>
          <w:rStyle w:val="Fontepargpadro1"/>
        </w:rPr>
        <w:t xml:space="preserve">atender, no prazo </w:t>
      </w:r>
      <w:proofErr w:type="spellStart"/>
      <w:r>
        <w:rPr>
          <w:rStyle w:val="Fontepargpadro1"/>
        </w:rPr>
        <w:t>ﬁxado</w:t>
      </w:r>
      <w:proofErr w:type="spellEnd"/>
      <w:r>
        <w:rPr>
          <w:rStyle w:val="Fontepargpadro1"/>
        </w:rPr>
        <w:t xml:space="preserve">, às determinações da Secretaria Municipal de Fazenda, Administração e Serviços Públicos e da Fundação </w:t>
      </w:r>
      <w:proofErr w:type="spellStart"/>
      <w:r>
        <w:rPr>
          <w:rStyle w:val="Fontepargpadro1"/>
        </w:rPr>
        <w:t>Lagunense</w:t>
      </w:r>
      <w:proofErr w:type="spellEnd"/>
      <w:r>
        <w:rPr>
          <w:rStyle w:val="Fontepargpadro1"/>
        </w:rPr>
        <w:t xml:space="preserve"> de Cultura;</w:t>
      </w:r>
    </w:p>
    <w:p w14:paraId="00262A82" w14:textId="77777777" w:rsidR="00E61978" w:rsidRDefault="00E61978" w:rsidP="00E61978">
      <w:pPr>
        <w:ind w:firstLine="1134"/>
        <w:jc w:val="both"/>
      </w:pPr>
      <w:r>
        <w:rPr>
          <w:rStyle w:val="Fontepargpadro1"/>
          <w:b/>
          <w:bCs/>
        </w:rPr>
        <w:lastRenderedPageBreak/>
        <w:t>XIV</w:t>
      </w:r>
      <w:r>
        <w:rPr>
          <w:rStyle w:val="Fontepargpadro1"/>
        </w:rPr>
        <w:t xml:space="preserve"> </w:t>
      </w:r>
      <w:r>
        <w:rPr>
          <w:rStyle w:val="Fontepargpadro1"/>
          <w:b/>
          <w:bCs/>
        </w:rPr>
        <w:t>-</w:t>
      </w:r>
      <w:r>
        <w:rPr>
          <w:rStyle w:val="Fontepargpadro1"/>
        </w:rPr>
        <w:t xml:space="preserve"> assumir a responsabilidade por quaisquer danos causados ao local e ao público decorrentes de sua atividade;</w:t>
      </w:r>
    </w:p>
    <w:p w14:paraId="53395B0C" w14:textId="77777777" w:rsidR="00E61978" w:rsidRDefault="00E61978" w:rsidP="00E61978">
      <w:pPr>
        <w:ind w:firstLine="1134"/>
        <w:jc w:val="both"/>
      </w:pPr>
      <w:r>
        <w:rPr>
          <w:rStyle w:val="Fontepargpadro1"/>
          <w:b/>
          <w:bCs/>
        </w:rPr>
        <w:t>XV</w:t>
      </w:r>
      <w:r>
        <w:rPr>
          <w:rStyle w:val="Fontepargpadro1"/>
        </w:rPr>
        <w:t xml:space="preserve"> </w:t>
      </w:r>
      <w:r>
        <w:rPr>
          <w:rStyle w:val="Fontepargpadro1"/>
          <w:b/>
          <w:bCs/>
        </w:rPr>
        <w:t>-</w:t>
      </w:r>
      <w:r>
        <w:rPr>
          <w:rStyle w:val="Fontepargpadro1"/>
        </w:rPr>
        <w:t xml:space="preserve"> </w:t>
      </w:r>
      <w:proofErr w:type="gramStart"/>
      <w:r>
        <w:rPr>
          <w:rStyle w:val="Fontepargpadro1"/>
        </w:rPr>
        <w:t>entregar</w:t>
      </w:r>
      <w:proofErr w:type="gramEnd"/>
      <w:r>
        <w:rPr>
          <w:rStyle w:val="Fontepargpadro1"/>
        </w:rPr>
        <w:t xml:space="preserve"> o box em condições adequadas, no estado em que o recebeu, quando por qualquer motivo, for extinta a concessão;</w:t>
      </w:r>
    </w:p>
    <w:p w14:paraId="5A66C070" w14:textId="77777777" w:rsidR="00E61978" w:rsidRDefault="00E61978" w:rsidP="00E61978">
      <w:pPr>
        <w:ind w:firstLine="1134"/>
        <w:jc w:val="both"/>
      </w:pPr>
      <w:r>
        <w:rPr>
          <w:rStyle w:val="Fontepargpadro1"/>
          <w:b/>
          <w:bCs/>
        </w:rPr>
        <w:t xml:space="preserve">XVI - </w:t>
      </w:r>
      <w:r>
        <w:rPr>
          <w:rStyle w:val="Fontepargpadro1"/>
        </w:rPr>
        <w:t xml:space="preserve">obter autorização prévia da Secretaria Municipal de Fazenda, Administração e Serviços Públicos e Fundação </w:t>
      </w:r>
      <w:proofErr w:type="spellStart"/>
      <w:r>
        <w:rPr>
          <w:rStyle w:val="Fontepargpadro1"/>
        </w:rPr>
        <w:t>Lagunense</w:t>
      </w:r>
      <w:proofErr w:type="spellEnd"/>
      <w:r>
        <w:rPr>
          <w:rStyle w:val="Fontepargpadro1"/>
        </w:rPr>
        <w:t xml:space="preserve"> de Cultura para realizar </w:t>
      </w:r>
      <w:proofErr w:type="spellStart"/>
      <w:r>
        <w:rPr>
          <w:rStyle w:val="Fontepargpadro1"/>
        </w:rPr>
        <w:t>ediﬁcações</w:t>
      </w:r>
      <w:proofErr w:type="spellEnd"/>
      <w:r>
        <w:rPr>
          <w:rStyle w:val="Fontepargpadro1"/>
        </w:rPr>
        <w:t xml:space="preserve"> ou benfeitorias no imóvel;</w:t>
      </w:r>
    </w:p>
    <w:p w14:paraId="32F17230" w14:textId="77777777" w:rsidR="00E61978" w:rsidRDefault="00E61978" w:rsidP="00E61978">
      <w:pPr>
        <w:ind w:firstLine="1134"/>
        <w:jc w:val="both"/>
      </w:pPr>
      <w:r>
        <w:rPr>
          <w:rStyle w:val="Fontepargpadro1"/>
          <w:b/>
          <w:bCs/>
        </w:rPr>
        <w:t>XVII –</w:t>
      </w:r>
      <w:r>
        <w:rPr>
          <w:rStyle w:val="Fontepargpadro1"/>
        </w:rPr>
        <w:t xml:space="preserve"> constituir o condomínio de concessionários, elaborar, participar e cumprir as normas condominiais;</w:t>
      </w:r>
    </w:p>
    <w:p w14:paraId="73B66BAF" w14:textId="77777777" w:rsidR="00E61978" w:rsidRDefault="00E61978" w:rsidP="00E61978">
      <w:pPr>
        <w:ind w:firstLine="1134"/>
        <w:jc w:val="both"/>
      </w:pPr>
      <w:r>
        <w:rPr>
          <w:rStyle w:val="Fontepargpadro1"/>
          <w:b/>
          <w:bCs/>
        </w:rPr>
        <w:t>XVIII -</w:t>
      </w:r>
      <w:r>
        <w:rPr>
          <w:rStyle w:val="Fontepargpadro1"/>
        </w:rPr>
        <w:t xml:space="preserve"> pagar o preço contratado, bem como eventuais multas e demais encargos, pessoais ou condominiais, tais como despesas com </w:t>
      </w:r>
      <w:r>
        <w:rPr>
          <w:rStyle w:val="Fontepargpadro1"/>
          <w:i/>
          <w:iCs/>
        </w:rPr>
        <w:t>layout</w:t>
      </w:r>
      <w:r>
        <w:rPr>
          <w:rStyle w:val="Fontepargpadro1"/>
        </w:rPr>
        <w:t>, infraestrutura, mobiliário, utensílios, limpeza, manutenção, luz, água, telefone, segurança, jardinagem e similares;</w:t>
      </w:r>
    </w:p>
    <w:p w14:paraId="384E0705" w14:textId="77777777" w:rsidR="00E61978" w:rsidRDefault="00E61978" w:rsidP="00E61978">
      <w:pPr>
        <w:ind w:firstLine="1134"/>
        <w:jc w:val="both"/>
      </w:pPr>
      <w:r>
        <w:rPr>
          <w:rStyle w:val="Fontepargpadro1"/>
          <w:b/>
          <w:bCs/>
        </w:rPr>
        <w:t>XIX -</w:t>
      </w:r>
      <w:r>
        <w:rPr>
          <w:rStyle w:val="Fontepargpadro1"/>
        </w:rPr>
        <w:t xml:space="preserve"> participar de cursos de gestão e receptivo (atendimento turístico) indicados pela Secretaria Municipal de Fazenda, Administração e Serviços Públicos, pela Fundação </w:t>
      </w:r>
      <w:proofErr w:type="spellStart"/>
      <w:r>
        <w:rPr>
          <w:rStyle w:val="Fontepargpadro1"/>
        </w:rPr>
        <w:t>Lagunense</w:t>
      </w:r>
      <w:proofErr w:type="spellEnd"/>
      <w:r>
        <w:rPr>
          <w:rStyle w:val="Fontepargpadro1"/>
        </w:rPr>
        <w:t xml:space="preserve"> de Cultura ou pela Secretaria Municipal de Turismo e Lazer;</w:t>
      </w:r>
    </w:p>
    <w:p w14:paraId="24701AC4" w14:textId="77777777" w:rsidR="00E61978" w:rsidRDefault="00E61978" w:rsidP="00E61978">
      <w:pPr>
        <w:ind w:firstLine="1134"/>
        <w:jc w:val="both"/>
      </w:pPr>
      <w:r>
        <w:rPr>
          <w:rStyle w:val="Fontepargpadro1"/>
          <w:b/>
          <w:bCs/>
        </w:rPr>
        <w:t>XX -</w:t>
      </w:r>
      <w:r>
        <w:rPr>
          <w:rStyle w:val="Fontepargpadro1"/>
        </w:rPr>
        <w:t xml:space="preserve"> </w:t>
      </w:r>
      <w:proofErr w:type="gramStart"/>
      <w:r>
        <w:rPr>
          <w:rStyle w:val="Fontepargpadro1"/>
        </w:rPr>
        <w:t>levar</w:t>
      </w:r>
      <w:proofErr w:type="gramEnd"/>
      <w:r>
        <w:rPr>
          <w:rStyle w:val="Fontepargpadro1"/>
        </w:rPr>
        <w:t xml:space="preserve"> ao conhecimento da Secretaria Municipal de Fazenda, Administração e Serviços Públicos e/ou da Fundação </w:t>
      </w:r>
      <w:proofErr w:type="spellStart"/>
      <w:r>
        <w:rPr>
          <w:rStyle w:val="Fontepargpadro1"/>
        </w:rPr>
        <w:t>Lagunense</w:t>
      </w:r>
      <w:proofErr w:type="spellEnd"/>
      <w:r>
        <w:rPr>
          <w:rStyle w:val="Fontepargpadro1"/>
        </w:rPr>
        <w:t xml:space="preserve"> de Cultura e/ou Associação Condômina a ser instituída pelos cessionários das irregularidades e eventuais atos ilícitos de que tenham conhecimento, referente à concessão de uso;</w:t>
      </w:r>
    </w:p>
    <w:p w14:paraId="7BBFA3C5" w14:textId="77777777" w:rsidR="00E61978" w:rsidRDefault="00E61978" w:rsidP="00E61978">
      <w:pPr>
        <w:ind w:firstLine="1134"/>
        <w:jc w:val="both"/>
      </w:pPr>
      <w:r>
        <w:rPr>
          <w:rStyle w:val="Fontepargpadro1"/>
          <w:b/>
          <w:bCs/>
        </w:rPr>
        <w:t>XXI -</w:t>
      </w:r>
      <w:r>
        <w:rPr>
          <w:rStyle w:val="Fontepargpadro1"/>
        </w:rPr>
        <w:t xml:space="preserve"> comunicar à Secretaria Municipal de Fazenda, Administração e Serviços Públicos ou a Fundação </w:t>
      </w:r>
      <w:proofErr w:type="spellStart"/>
      <w:r>
        <w:rPr>
          <w:rStyle w:val="Fontepargpadro1"/>
        </w:rPr>
        <w:t>Lagunense</w:t>
      </w:r>
      <w:proofErr w:type="spellEnd"/>
      <w:r>
        <w:rPr>
          <w:rStyle w:val="Fontepargpadro1"/>
        </w:rPr>
        <w:t xml:space="preserve"> de Cultura qualquer alteração nos atos constitutivos;</w:t>
      </w:r>
    </w:p>
    <w:p w14:paraId="01FAC337" w14:textId="77777777" w:rsidR="00E61978" w:rsidRDefault="00E61978" w:rsidP="00E61978">
      <w:pPr>
        <w:ind w:firstLine="1134"/>
        <w:jc w:val="both"/>
      </w:pPr>
      <w:r>
        <w:rPr>
          <w:rStyle w:val="Fontepargpadro1"/>
          <w:b/>
          <w:bCs/>
        </w:rPr>
        <w:t>XXII -</w:t>
      </w:r>
      <w:r>
        <w:rPr>
          <w:rStyle w:val="Fontepargpadro1"/>
        </w:rPr>
        <w:t xml:space="preserve"> </w:t>
      </w:r>
      <w:proofErr w:type="gramStart"/>
      <w:r>
        <w:rPr>
          <w:rStyle w:val="Fontepargpadro1"/>
        </w:rPr>
        <w:t>obedecer as</w:t>
      </w:r>
      <w:proofErr w:type="gramEnd"/>
      <w:r>
        <w:rPr>
          <w:rStyle w:val="Fontepargpadro1"/>
        </w:rPr>
        <w:t xml:space="preserve"> normas estabelecidas no Código de Defesa do Consumidor - Lei Federal nº 8.078 de 1990 e outras </w:t>
      </w:r>
      <w:proofErr w:type="spellStart"/>
      <w:r>
        <w:rPr>
          <w:rStyle w:val="Fontepargpadro1"/>
        </w:rPr>
        <w:t>especíﬁcas</w:t>
      </w:r>
      <w:proofErr w:type="spellEnd"/>
      <w:r>
        <w:rPr>
          <w:rStyle w:val="Fontepargpadro1"/>
        </w:rPr>
        <w:t xml:space="preserve"> eventualmente existentes para cada caso; e</w:t>
      </w:r>
    </w:p>
    <w:p w14:paraId="0C1FD832" w14:textId="77777777" w:rsidR="00E61978" w:rsidRDefault="00E61978" w:rsidP="00E61978">
      <w:pPr>
        <w:ind w:firstLine="1134"/>
        <w:jc w:val="both"/>
      </w:pPr>
      <w:r>
        <w:rPr>
          <w:rStyle w:val="Fontepargpadro1"/>
          <w:b/>
          <w:bCs/>
        </w:rPr>
        <w:t>XXIII -</w:t>
      </w:r>
      <w:r>
        <w:rPr>
          <w:rStyle w:val="Fontepargpadro1"/>
        </w:rPr>
        <w:t xml:space="preserve"> solicitar autorização junto à Fundação </w:t>
      </w:r>
      <w:proofErr w:type="spellStart"/>
      <w:r>
        <w:rPr>
          <w:rStyle w:val="Fontepargpadro1"/>
        </w:rPr>
        <w:t>Lagunense</w:t>
      </w:r>
      <w:proofErr w:type="spellEnd"/>
      <w:r>
        <w:rPr>
          <w:rStyle w:val="Fontepargpadro1"/>
        </w:rPr>
        <w:t xml:space="preserve"> de Cultura para uso e colocação de mesas, cadeiras e guarda-sóis nos espaços públicos anexos ao Mercado Público Municipal.</w:t>
      </w:r>
    </w:p>
    <w:p w14:paraId="3CB5A705" w14:textId="77777777" w:rsidR="00E61978" w:rsidRDefault="00E61978" w:rsidP="00E61978">
      <w:pPr>
        <w:jc w:val="both"/>
      </w:pPr>
    </w:p>
    <w:p w14:paraId="1FD545C6" w14:textId="77777777" w:rsidR="00E61978" w:rsidRDefault="00E61978" w:rsidP="00E61978">
      <w:pPr>
        <w:ind w:firstLine="1134"/>
        <w:jc w:val="both"/>
        <w:rPr>
          <w:rFonts w:ascii="Calibri" w:hAnsi="Calibri"/>
          <w:sz w:val="22"/>
          <w:szCs w:val="22"/>
        </w:rPr>
      </w:pPr>
      <w:r>
        <w:rPr>
          <w:rStyle w:val="Fontepargpadro1"/>
          <w:b/>
          <w:bCs/>
        </w:rPr>
        <w:t>Art. 22.</w:t>
      </w:r>
      <w:r>
        <w:rPr>
          <w:rStyle w:val="Fontepargpadro1"/>
        </w:rPr>
        <w:t xml:space="preserve"> O concessionário poderá ter empregados ou prepostos, sendo da sua inteira responsabilidade a observância da legislação trabalhista e previdenciária vigente.</w:t>
      </w:r>
    </w:p>
    <w:p w14:paraId="53E274C0" w14:textId="77777777" w:rsidR="00E61978" w:rsidRDefault="00E61978" w:rsidP="00E61978">
      <w:pPr>
        <w:ind w:firstLine="1134"/>
        <w:jc w:val="both"/>
      </w:pPr>
      <w:r>
        <w:rPr>
          <w:rStyle w:val="Fontepargpadro1"/>
          <w:b/>
          <w:bCs/>
        </w:rPr>
        <w:t xml:space="preserve">Parágrafo único. </w:t>
      </w:r>
      <w:r>
        <w:rPr>
          <w:rStyle w:val="Fontepargpadro1"/>
        </w:rPr>
        <w:t>O concessionário responderá perante a Administração Pública Municipal pelos atos de seus empregados, agentes e prepostos.</w:t>
      </w:r>
    </w:p>
    <w:p w14:paraId="31A5CFF4" w14:textId="77777777" w:rsidR="00E61978" w:rsidRDefault="00E61978" w:rsidP="00E61978">
      <w:pPr>
        <w:ind w:firstLine="1134"/>
        <w:jc w:val="both"/>
      </w:pPr>
    </w:p>
    <w:p w14:paraId="41279430" w14:textId="77777777" w:rsidR="00E61978" w:rsidRDefault="00E61978" w:rsidP="00E61978">
      <w:pPr>
        <w:ind w:firstLine="1134"/>
        <w:jc w:val="both"/>
        <w:rPr>
          <w:rFonts w:ascii="Calibri" w:hAnsi="Calibri"/>
          <w:sz w:val="22"/>
          <w:szCs w:val="22"/>
        </w:rPr>
      </w:pPr>
      <w:r>
        <w:rPr>
          <w:rStyle w:val="Fontepargpadro1"/>
          <w:b/>
          <w:bCs/>
        </w:rPr>
        <w:t>Art. 23.</w:t>
      </w:r>
      <w:r>
        <w:rPr>
          <w:rStyle w:val="Fontepargpadro1"/>
        </w:rPr>
        <w:t xml:space="preserve"> Incumbe ao concessionário integral responsabilidade, na medida de suas obrigações, sobre o pagamento de encargos </w:t>
      </w:r>
      <w:proofErr w:type="spellStart"/>
      <w:r>
        <w:rPr>
          <w:rStyle w:val="Fontepargpadro1"/>
        </w:rPr>
        <w:t>ﬁscais</w:t>
      </w:r>
      <w:proofErr w:type="spellEnd"/>
      <w:r>
        <w:rPr>
          <w:rStyle w:val="Fontepargpadro1"/>
        </w:rPr>
        <w:t xml:space="preserve">, tributários, previdenciários, de seguros, de eventuais danos causados a terceiros e outros similares, eximindo o Município de Laguna e a Fundação </w:t>
      </w:r>
      <w:proofErr w:type="spellStart"/>
      <w:r>
        <w:rPr>
          <w:rStyle w:val="Fontepargpadro1"/>
        </w:rPr>
        <w:t>Lagunense</w:t>
      </w:r>
      <w:proofErr w:type="spellEnd"/>
      <w:r>
        <w:rPr>
          <w:rStyle w:val="Fontepargpadro1"/>
        </w:rPr>
        <w:t xml:space="preserve"> de Cultura de quaisquer ônus e reivindicações perante terceiros.</w:t>
      </w:r>
    </w:p>
    <w:p w14:paraId="266CD965" w14:textId="77777777" w:rsidR="00E61978" w:rsidRDefault="00E61978" w:rsidP="00E61978">
      <w:pPr>
        <w:ind w:firstLine="1134"/>
        <w:jc w:val="both"/>
      </w:pPr>
      <w:r>
        <w:rPr>
          <w:rStyle w:val="Fontepargpadro1"/>
          <w:b/>
          <w:bCs/>
        </w:rPr>
        <w:t>Art. 24.</w:t>
      </w:r>
      <w:r>
        <w:rPr>
          <w:rStyle w:val="Fontepargpadro1"/>
        </w:rPr>
        <w:t xml:space="preserve"> O contrato de concessão não gera qualquer vínculo empregatício ou societário entre o Município de Laguna e a Fundação </w:t>
      </w:r>
      <w:proofErr w:type="spellStart"/>
      <w:r>
        <w:rPr>
          <w:rStyle w:val="Fontepargpadro1"/>
        </w:rPr>
        <w:t>Lagunense</w:t>
      </w:r>
      <w:proofErr w:type="spellEnd"/>
      <w:r>
        <w:rPr>
          <w:rStyle w:val="Fontepargpadro1"/>
        </w:rPr>
        <w:t xml:space="preserve"> de Cultura e o concessionário.</w:t>
      </w:r>
    </w:p>
    <w:p w14:paraId="38DCB702" w14:textId="77777777" w:rsidR="00E61978" w:rsidRDefault="00E61978" w:rsidP="00E61978">
      <w:pPr>
        <w:ind w:firstLine="1134"/>
        <w:jc w:val="both"/>
      </w:pPr>
    </w:p>
    <w:p w14:paraId="06658DDD" w14:textId="77777777" w:rsidR="00E61978" w:rsidRDefault="00E61978" w:rsidP="00E61978">
      <w:pPr>
        <w:ind w:firstLine="1134"/>
        <w:jc w:val="both"/>
      </w:pPr>
      <w:r>
        <w:rPr>
          <w:rStyle w:val="Fontepargpadro1"/>
          <w:b/>
          <w:bCs/>
        </w:rPr>
        <w:t>Art. 25.</w:t>
      </w:r>
      <w:r>
        <w:rPr>
          <w:rStyle w:val="Fontepargpadro1"/>
        </w:rPr>
        <w:t xml:space="preserve"> O concessionário do local de venda de peixe e seus empregados devem, ainda, observar o seguinte:</w:t>
      </w:r>
    </w:p>
    <w:p w14:paraId="01000B5D" w14:textId="77777777" w:rsidR="00E61978" w:rsidRDefault="00E61978" w:rsidP="00E61978">
      <w:pPr>
        <w:ind w:firstLine="1134"/>
        <w:jc w:val="both"/>
      </w:pPr>
      <w:r>
        <w:rPr>
          <w:rStyle w:val="Fontepargpadro1"/>
          <w:b/>
          <w:bCs/>
        </w:rPr>
        <w:t>a)</w:t>
      </w:r>
      <w:r>
        <w:rPr>
          <w:rStyle w:val="Fontepargpadro1"/>
        </w:rPr>
        <w:t xml:space="preserve"> querendo escamar, amanhar ou, de qualquer modo, preparar peixe nos respectivos espaços de venda, devem adquirir contentor próprio para colocar os resíduos; e</w:t>
      </w:r>
    </w:p>
    <w:p w14:paraId="79C0AB79" w14:textId="77777777" w:rsidR="00E61978" w:rsidRDefault="00E61978" w:rsidP="00E61978">
      <w:pPr>
        <w:ind w:firstLine="1134"/>
        <w:jc w:val="both"/>
      </w:pPr>
      <w:r>
        <w:rPr>
          <w:rStyle w:val="Fontepargpadro1"/>
          <w:b/>
          <w:bCs/>
        </w:rPr>
        <w:t>b)</w:t>
      </w:r>
      <w:r>
        <w:rPr>
          <w:rStyle w:val="Fontepargpadro1"/>
        </w:rPr>
        <w:t xml:space="preserve"> terminado o período de venda, devem proceder à limpeza e higienização de todo o material.</w:t>
      </w:r>
    </w:p>
    <w:p w14:paraId="6F7F461A" w14:textId="77777777" w:rsidR="00E61978" w:rsidRDefault="00E61978" w:rsidP="00E61978">
      <w:pPr>
        <w:ind w:firstLine="1134"/>
        <w:jc w:val="both"/>
      </w:pPr>
      <w:r>
        <w:rPr>
          <w:rStyle w:val="Fontepargpadro1"/>
          <w:b/>
          <w:bCs/>
        </w:rPr>
        <w:t>Parágrafo único.</w:t>
      </w:r>
      <w:r>
        <w:rPr>
          <w:rStyle w:val="Fontepargpadro1"/>
        </w:rPr>
        <w:t xml:space="preserve"> O concessionário e/ou seus empregados devem apresentar-se com rigoroso asseio e higiene individual, sendo obrigatório o uso do vestuário adequado.</w:t>
      </w:r>
    </w:p>
    <w:p w14:paraId="00B156A6" w14:textId="77777777" w:rsidR="00E61978" w:rsidRDefault="00E61978" w:rsidP="00E61978">
      <w:pPr>
        <w:ind w:firstLine="1134"/>
        <w:jc w:val="both"/>
      </w:pPr>
    </w:p>
    <w:p w14:paraId="2E55D3E1" w14:textId="77777777" w:rsidR="00E61978" w:rsidRDefault="00E61978" w:rsidP="00E61978">
      <w:pPr>
        <w:jc w:val="center"/>
        <w:rPr>
          <w:rFonts w:ascii="Calibri" w:hAnsi="Calibri"/>
          <w:sz w:val="22"/>
          <w:szCs w:val="22"/>
        </w:rPr>
      </w:pPr>
      <w:r>
        <w:rPr>
          <w:b/>
          <w:bCs/>
        </w:rPr>
        <w:t>Capítulo IX</w:t>
      </w:r>
    </w:p>
    <w:p w14:paraId="2DAE33B6" w14:textId="77777777" w:rsidR="00E61978" w:rsidRDefault="00E61978" w:rsidP="00E61978">
      <w:pPr>
        <w:jc w:val="center"/>
      </w:pPr>
      <w:r>
        <w:rPr>
          <w:b/>
          <w:bCs/>
        </w:rPr>
        <w:t>DOS DIREITOS DO CONCESSIONÁRIO</w:t>
      </w:r>
    </w:p>
    <w:p w14:paraId="1F5FFD1F" w14:textId="77777777" w:rsidR="00A451B9" w:rsidRDefault="00A451B9" w:rsidP="00E61978">
      <w:pPr>
        <w:ind w:firstLine="1134"/>
        <w:jc w:val="both"/>
        <w:rPr>
          <w:rStyle w:val="Fontepargpadro1"/>
          <w:b/>
          <w:bCs/>
        </w:rPr>
      </w:pPr>
    </w:p>
    <w:p w14:paraId="0F028B59" w14:textId="5B59CED1" w:rsidR="00E61978" w:rsidRDefault="00E61978" w:rsidP="00E61978">
      <w:pPr>
        <w:ind w:firstLine="1134"/>
        <w:jc w:val="both"/>
      </w:pPr>
      <w:r>
        <w:rPr>
          <w:rStyle w:val="Fontepargpadro1"/>
          <w:b/>
          <w:bCs/>
        </w:rPr>
        <w:t>Art. 26.</w:t>
      </w:r>
      <w:r>
        <w:rPr>
          <w:rStyle w:val="Fontepargpadro1"/>
        </w:rPr>
        <w:t xml:space="preserve"> O concessionário tem direito a:</w:t>
      </w:r>
    </w:p>
    <w:p w14:paraId="6FA89654" w14:textId="77777777" w:rsidR="00E61978" w:rsidRDefault="00E61978" w:rsidP="00E61978">
      <w:pPr>
        <w:ind w:firstLine="1134"/>
        <w:jc w:val="both"/>
      </w:pPr>
      <w:r>
        <w:rPr>
          <w:rStyle w:val="Fontepargpadro1"/>
          <w:b/>
          <w:bCs/>
        </w:rPr>
        <w:lastRenderedPageBreak/>
        <w:t>I</w:t>
      </w:r>
      <w:r>
        <w:rPr>
          <w:rStyle w:val="Fontepargpadro1"/>
        </w:rPr>
        <w:t xml:space="preserve"> - </w:t>
      </w:r>
      <w:proofErr w:type="gramStart"/>
      <w:r>
        <w:rPr>
          <w:rStyle w:val="Fontepargpadro1"/>
        </w:rPr>
        <w:t>apresentar</w:t>
      </w:r>
      <w:proofErr w:type="gramEnd"/>
      <w:r>
        <w:rPr>
          <w:rStyle w:val="Fontepargpadro1"/>
        </w:rPr>
        <w:t xml:space="preserve"> pretensões e reclamações relacionadas com a disciplina e o funcionamento do Mercado Público Municipal de Laguna, bem como, formular sugestões individuais ou coletivas com vistas ao seu melhor funcionamento;</w:t>
      </w:r>
    </w:p>
    <w:p w14:paraId="319C1787" w14:textId="77777777" w:rsidR="00E61978" w:rsidRDefault="00E61978" w:rsidP="00E61978">
      <w:pPr>
        <w:ind w:firstLine="1134"/>
        <w:jc w:val="both"/>
      </w:pPr>
      <w:r>
        <w:rPr>
          <w:rStyle w:val="Fontepargpadro1"/>
          <w:b/>
          <w:bCs/>
        </w:rPr>
        <w:t>II</w:t>
      </w:r>
      <w:r>
        <w:rPr>
          <w:rStyle w:val="Fontepargpadro1"/>
        </w:rPr>
        <w:t xml:space="preserve"> - </w:t>
      </w:r>
      <w:proofErr w:type="gramStart"/>
      <w:r>
        <w:rPr>
          <w:rStyle w:val="Fontepargpadro1"/>
        </w:rPr>
        <w:t>eleger</w:t>
      </w:r>
      <w:proofErr w:type="gramEnd"/>
      <w:r>
        <w:rPr>
          <w:rStyle w:val="Fontepargpadro1"/>
        </w:rPr>
        <w:t xml:space="preserve"> representantes para dialogar com a Secretaria Municipal de Fazenda, Administração e Serviços Públicos e a Fundação </w:t>
      </w:r>
      <w:proofErr w:type="spellStart"/>
      <w:r>
        <w:rPr>
          <w:rStyle w:val="Fontepargpadro1"/>
        </w:rPr>
        <w:t>Lagunense</w:t>
      </w:r>
      <w:proofErr w:type="spellEnd"/>
      <w:r>
        <w:rPr>
          <w:rStyle w:val="Fontepargpadro1"/>
        </w:rPr>
        <w:t xml:space="preserve"> de Cultura em questões inerentes ao funcionamento do Mercado Público Municipal e participar na sua dinamização;</w:t>
      </w:r>
    </w:p>
    <w:p w14:paraId="4C3F73C7" w14:textId="77777777" w:rsidR="00E61978" w:rsidRDefault="00E61978" w:rsidP="00E61978">
      <w:pPr>
        <w:ind w:firstLine="1134"/>
        <w:jc w:val="both"/>
      </w:pPr>
      <w:r>
        <w:rPr>
          <w:rStyle w:val="Fontepargpadro1"/>
          <w:b/>
          <w:bCs/>
        </w:rPr>
        <w:t xml:space="preserve">III </w:t>
      </w:r>
      <w:r>
        <w:rPr>
          <w:rStyle w:val="Fontepargpadro1"/>
        </w:rPr>
        <w:t xml:space="preserve">- tomar parte nas ações de sensibilização e formação dinamizadas pela Fundação </w:t>
      </w:r>
      <w:proofErr w:type="spellStart"/>
      <w:r>
        <w:rPr>
          <w:rStyle w:val="Fontepargpadro1"/>
        </w:rPr>
        <w:t>Lagunense</w:t>
      </w:r>
      <w:proofErr w:type="spellEnd"/>
      <w:r>
        <w:rPr>
          <w:rStyle w:val="Fontepargpadro1"/>
        </w:rPr>
        <w:t xml:space="preserve"> de Cultura no âmbito do atendimento ao público, da higiene e segurança alimentar, segurança no trabalho, entre outras;</w:t>
      </w:r>
    </w:p>
    <w:p w14:paraId="39497C0D" w14:textId="77777777" w:rsidR="00E61978" w:rsidRDefault="00E61978" w:rsidP="00E61978">
      <w:pPr>
        <w:ind w:firstLine="1134"/>
        <w:jc w:val="both"/>
      </w:pPr>
      <w:r>
        <w:rPr>
          <w:rStyle w:val="Fontepargpadro1"/>
          <w:b/>
          <w:bCs/>
        </w:rPr>
        <w:t>IV</w:t>
      </w:r>
      <w:r>
        <w:rPr>
          <w:rStyle w:val="Fontepargpadro1"/>
        </w:rPr>
        <w:t xml:space="preserve"> - </w:t>
      </w:r>
      <w:proofErr w:type="gramStart"/>
      <w:r>
        <w:rPr>
          <w:rStyle w:val="Fontepargpadro1"/>
        </w:rPr>
        <w:t>desenvolver</w:t>
      </w:r>
      <w:proofErr w:type="gramEnd"/>
      <w:r>
        <w:rPr>
          <w:rStyle w:val="Fontepargpadro1"/>
        </w:rPr>
        <w:t xml:space="preserve"> iniciativas previamente autorizadas pela Secretaria Municipal de Fazenda, Administração e Serviços Públicos e a Fundação </w:t>
      </w:r>
      <w:proofErr w:type="spellStart"/>
      <w:r>
        <w:rPr>
          <w:rStyle w:val="Fontepargpadro1"/>
        </w:rPr>
        <w:t>Lagunense</w:t>
      </w:r>
      <w:proofErr w:type="spellEnd"/>
      <w:r>
        <w:rPr>
          <w:rStyle w:val="Fontepargpadro1"/>
        </w:rPr>
        <w:t xml:space="preserve"> de Cultura que visem aproximar os munícipes destas estruturas de comércio tradicional, nomeadamente as que impliquem na participação da administração do Mercado Público Municipal de Laguna;</w:t>
      </w:r>
    </w:p>
    <w:p w14:paraId="5328C1A2" w14:textId="77777777" w:rsidR="00E61978" w:rsidRDefault="00E61978" w:rsidP="00E61978">
      <w:pPr>
        <w:ind w:firstLine="1134"/>
        <w:jc w:val="both"/>
      </w:pPr>
      <w:r>
        <w:rPr>
          <w:rStyle w:val="Fontepargpadro1"/>
          <w:b/>
          <w:bCs/>
        </w:rPr>
        <w:t>V</w:t>
      </w:r>
      <w:r>
        <w:rPr>
          <w:rStyle w:val="Fontepargpadro1"/>
        </w:rPr>
        <w:t xml:space="preserve"> - </w:t>
      </w:r>
      <w:proofErr w:type="spellStart"/>
      <w:proofErr w:type="gramStart"/>
      <w:r>
        <w:rPr>
          <w:rStyle w:val="Fontepargpadro1"/>
        </w:rPr>
        <w:t>beneﬁciar</w:t>
      </w:r>
      <w:proofErr w:type="gramEnd"/>
      <w:r>
        <w:rPr>
          <w:rStyle w:val="Fontepargpadro1"/>
        </w:rPr>
        <w:t>-se</w:t>
      </w:r>
      <w:proofErr w:type="spellEnd"/>
      <w:r>
        <w:rPr>
          <w:rStyle w:val="Fontepargpadro1"/>
        </w:rPr>
        <w:t xml:space="preserve"> de divulgação dos meios de informação da Secretaria Municipal de Fazenda, Administração e Serviços Públicos e da Fundação </w:t>
      </w:r>
      <w:proofErr w:type="spellStart"/>
      <w:r>
        <w:rPr>
          <w:rStyle w:val="Fontepargpadro1"/>
        </w:rPr>
        <w:t>Lagunense</w:t>
      </w:r>
      <w:proofErr w:type="spellEnd"/>
      <w:r>
        <w:rPr>
          <w:rStyle w:val="Fontepargpadro1"/>
        </w:rPr>
        <w:t xml:space="preserve"> de Cultura, sempre que se </w:t>
      </w:r>
      <w:proofErr w:type="spellStart"/>
      <w:r>
        <w:rPr>
          <w:rStyle w:val="Fontepargpadro1"/>
        </w:rPr>
        <w:t>justiﬁque</w:t>
      </w:r>
      <w:proofErr w:type="spellEnd"/>
      <w:r>
        <w:rPr>
          <w:rStyle w:val="Fontepargpadro1"/>
        </w:rPr>
        <w:t xml:space="preserve"> e de acordo com as normas atinentes à matéria.</w:t>
      </w:r>
    </w:p>
    <w:p w14:paraId="5D99458E" w14:textId="77777777" w:rsidR="00E61978" w:rsidRDefault="00E61978" w:rsidP="00E61978">
      <w:pPr>
        <w:jc w:val="both"/>
      </w:pPr>
    </w:p>
    <w:p w14:paraId="5C0E5364" w14:textId="77777777" w:rsidR="00E61978" w:rsidRDefault="00E61978" w:rsidP="00E61978">
      <w:pPr>
        <w:jc w:val="center"/>
        <w:rPr>
          <w:rFonts w:ascii="Calibri" w:hAnsi="Calibri"/>
          <w:sz w:val="22"/>
          <w:szCs w:val="22"/>
        </w:rPr>
      </w:pPr>
      <w:r>
        <w:rPr>
          <w:b/>
          <w:bCs/>
        </w:rPr>
        <w:t>Capítulo X</w:t>
      </w:r>
    </w:p>
    <w:p w14:paraId="2CA2185E" w14:textId="77777777" w:rsidR="00E61978" w:rsidRDefault="00E61978" w:rsidP="00E61978">
      <w:pPr>
        <w:jc w:val="center"/>
      </w:pPr>
      <w:r>
        <w:rPr>
          <w:b/>
          <w:bCs/>
        </w:rPr>
        <w:t>DA EXTINÇÃO DA CONCESSÃO</w:t>
      </w:r>
    </w:p>
    <w:p w14:paraId="02559235" w14:textId="77777777" w:rsidR="00E61978" w:rsidRDefault="00E61978" w:rsidP="00E61978">
      <w:pPr>
        <w:jc w:val="center"/>
        <w:rPr>
          <w:b/>
          <w:bCs/>
        </w:rPr>
      </w:pPr>
    </w:p>
    <w:p w14:paraId="618D9D59" w14:textId="072DC7C5" w:rsidR="00E61978" w:rsidRDefault="00E61978" w:rsidP="00E61978">
      <w:pPr>
        <w:jc w:val="center"/>
      </w:pPr>
      <w:r>
        <w:rPr>
          <w:b/>
          <w:bCs/>
        </w:rPr>
        <w:t>SEÇÃO I</w:t>
      </w:r>
    </w:p>
    <w:p w14:paraId="10DA38F3" w14:textId="77777777" w:rsidR="00E61978" w:rsidRDefault="00E61978" w:rsidP="00E61978">
      <w:pPr>
        <w:jc w:val="center"/>
      </w:pPr>
      <w:r>
        <w:rPr>
          <w:b/>
          <w:bCs/>
        </w:rPr>
        <w:t>PELA RESCISÃO</w:t>
      </w:r>
    </w:p>
    <w:p w14:paraId="49B1FE8B" w14:textId="77777777" w:rsidR="00A451B9" w:rsidRDefault="00A451B9" w:rsidP="00E61978">
      <w:pPr>
        <w:ind w:firstLine="1134"/>
        <w:jc w:val="both"/>
        <w:rPr>
          <w:rStyle w:val="Fontepargpadro1"/>
          <w:b/>
          <w:bCs/>
        </w:rPr>
      </w:pPr>
    </w:p>
    <w:p w14:paraId="1EC77F0C" w14:textId="407E55E5" w:rsidR="00E61978" w:rsidRDefault="00E61978" w:rsidP="00E61978">
      <w:pPr>
        <w:ind w:firstLine="1134"/>
        <w:jc w:val="both"/>
      </w:pPr>
      <w:r>
        <w:rPr>
          <w:rStyle w:val="Fontepargpadro1"/>
          <w:b/>
          <w:bCs/>
        </w:rPr>
        <w:t>Art. 27.</w:t>
      </w:r>
      <w:r>
        <w:rPr>
          <w:rStyle w:val="Fontepargpadro1"/>
        </w:rPr>
        <w:t xml:space="preserve"> O contrato de concessão poderá ser rescindido por iniciativa do concessionário em ação judicial </w:t>
      </w:r>
      <w:proofErr w:type="spellStart"/>
      <w:r>
        <w:rPr>
          <w:rStyle w:val="Fontepargpadro1"/>
        </w:rPr>
        <w:t>especíﬁca</w:t>
      </w:r>
      <w:proofErr w:type="spellEnd"/>
      <w:r>
        <w:rPr>
          <w:rStyle w:val="Fontepargpadro1"/>
        </w:rPr>
        <w:t xml:space="preserve"> com o trânsito em julgado da decisão, na qual demonstrará:</w:t>
      </w:r>
    </w:p>
    <w:p w14:paraId="6661AEBF" w14:textId="77777777" w:rsidR="00E61978" w:rsidRDefault="00E61978" w:rsidP="00E61978">
      <w:pPr>
        <w:ind w:firstLine="1134"/>
        <w:jc w:val="both"/>
      </w:pPr>
      <w:r>
        <w:rPr>
          <w:rStyle w:val="Fontepargpadro1"/>
          <w:b/>
          <w:bCs/>
        </w:rPr>
        <w:t xml:space="preserve">a) </w:t>
      </w:r>
      <w:r>
        <w:rPr>
          <w:rStyle w:val="Fontepargpadro1"/>
        </w:rPr>
        <w:t xml:space="preserve">descumprimento das normas contratuais e regulamentares pela Secretaria Municipal de Fazenda, Administração e Serviços Públicos e Fundação </w:t>
      </w:r>
      <w:proofErr w:type="spellStart"/>
      <w:r>
        <w:rPr>
          <w:rStyle w:val="Fontepargpadro1"/>
        </w:rPr>
        <w:t>Lagunense</w:t>
      </w:r>
      <w:proofErr w:type="spellEnd"/>
      <w:r>
        <w:rPr>
          <w:rStyle w:val="Fontepargpadro1"/>
        </w:rPr>
        <w:t xml:space="preserve"> de Cultura; e</w:t>
      </w:r>
    </w:p>
    <w:p w14:paraId="4C79C8DA" w14:textId="77777777" w:rsidR="00E61978" w:rsidRDefault="00E61978" w:rsidP="00E61978">
      <w:pPr>
        <w:ind w:firstLine="1134"/>
        <w:jc w:val="both"/>
      </w:pPr>
      <w:r>
        <w:rPr>
          <w:rStyle w:val="Fontepargpadro1"/>
          <w:b/>
          <w:bCs/>
        </w:rPr>
        <w:t>b)</w:t>
      </w:r>
      <w:r>
        <w:rPr>
          <w:rStyle w:val="Fontepargpadro1"/>
        </w:rPr>
        <w:t xml:space="preserve"> desistência, a qualquer tempo, desde que ultrapassados, no mínimo, um período de 12 (doze) meses de permanência.</w:t>
      </w:r>
    </w:p>
    <w:p w14:paraId="771B2982" w14:textId="77777777" w:rsidR="00E61978" w:rsidRDefault="00E61978" w:rsidP="00E61978">
      <w:pPr>
        <w:ind w:firstLine="1134"/>
        <w:jc w:val="both"/>
      </w:pPr>
      <w:r>
        <w:rPr>
          <w:rStyle w:val="Fontepargpadro1"/>
          <w:b/>
          <w:bCs/>
        </w:rPr>
        <w:t>§ 1º</w:t>
      </w:r>
      <w:r>
        <w:rPr>
          <w:rStyle w:val="Fontepargpadro1"/>
        </w:rPr>
        <w:t xml:space="preserve"> A rescisão somente se efetivará com a </w:t>
      </w:r>
      <w:proofErr w:type="spellStart"/>
      <w:r>
        <w:rPr>
          <w:rStyle w:val="Fontepargpadro1"/>
        </w:rPr>
        <w:t>notiﬁcação</w:t>
      </w:r>
      <w:proofErr w:type="spellEnd"/>
      <w:r>
        <w:rPr>
          <w:rStyle w:val="Fontepargpadro1"/>
        </w:rPr>
        <w:t xml:space="preserve"> prévia à Secretaria Municipal de Fazenda, Administração e Serviços Públicos ou Fundação </w:t>
      </w:r>
      <w:proofErr w:type="spellStart"/>
      <w:r>
        <w:rPr>
          <w:rStyle w:val="Fontepargpadro1"/>
        </w:rPr>
        <w:t>Lagunense</w:t>
      </w:r>
      <w:proofErr w:type="spellEnd"/>
      <w:r>
        <w:rPr>
          <w:rStyle w:val="Fontepargpadro1"/>
        </w:rPr>
        <w:t xml:space="preserve"> de Cultura com, no mínimo, 30 (trinta) dias de antecedência, sem qualquer sanção e desde que quitadas todas as obrigações do concessionário;</w:t>
      </w:r>
    </w:p>
    <w:p w14:paraId="68146A04" w14:textId="77777777" w:rsidR="00E61978" w:rsidRDefault="00E61978" w:rsidP="00E61978">
      <w:pPr>
        <w:ind w:firstLine="1134"/>
        <w:jc w:val="both"/>
      </w:pPr>
      <w:r>
        <w:rPr>
          <w:rStyle w:val="Fontepargpadro1"/>
          <w:b/>
          <w:bCs/>
        </w:rPr>
        <w:t xml:space="preserve">§ 2º </w:t>
      </w:r>
      <w:r>
        <w:rPr>
          <w:rStyle w:val="Fontepargpadro1"/>
        </w:rPr>
        <w:t xml:space="preserve">Caso não seja respeitado o período mínimo de permanência contido na alínea “b”, do </w:t>
      </w:r>
      <w:r>
        <w:rPr>
          <w:rStyle w:val="Fontepargpadro1"/>
          <w:i/>
          <w:iCs/>
        </w:rPr>
        <w:t>caput</w:t>
      </w:r>
      <w:r>
        <w:rPr>
          <w:rStyle w:val="Fontepargpadro1"/>
        </w:rPr>
        <w:t xml:space="preserve">, ou não observado o prazo da </w:t>
      </w:r>
      <w:proofErr w:type="spellStart"/>
      <w:r>
        <w:rPr>
          <w:rStyle w:val="Fontepargpadro1"/>
        </w:rPr>
        <w:t>notiﬁcação</w:t>
      </w:r>
      <w:proofErr w:type="spellEnd"/>
      <w:r>
        <w:rPr>
          <w:rStyle w:val="Fontepargpadro1"/>
        </w:rPr>
        <w:t xml:space="preserve"> contida no § 1º, o concessionário incorrerá em multa sancionatória equivalente 10% (dez por cento) do valor inserido na proposta comercial, atualizado, em favor da Prefeitura Municipal de Laguna;</w:t>
      </w:r>
    </w:p>
    <w:p w14:paraId="72341D27" w14:textId="77777777" w:rsidR="00E61978" w:rsidRDefault="00E61978" w:rsidP="00E61978">
      <w:pPr>
        <w:ind w:firstLine="1134"/>
        <w:jc w:val="both"/>
      </w:pPr>
      <w:r>
        <w:rPr>
          <w:rStyle w:val="Fontepargpadro1"/>
          <w:b/>
          <w:bCs/>
        </w:rPr>
        <w:t>§ 3º</w:t>
      </w:r>
      <w:r>
        <w:rPr>
          <w:rStyle w:val="Fontepargpadro1"/>
        </w:rPr>
        <w:t xml:space="preserve"> Ocorrendo a rescisão contratual, poderá a Prefeitura Municipal de Laguna realizar novo certame licitatório para preenchimento da vaga ou, a seu critério, convocar os proponentes remanescentes, desde que atendida a ordem de </w:t>
      </w:r>
      <w:proofErr w:type="spellStart"/>
      <w:r>
        <w:rPr>
          <w:rStyle w:val="Fontepargpadro1"/>
        </w:rPr>
        <w:t>classiﬁcação</w:t>
      </w:r>
      <w:proofErr w:type="spellEnd"/>
      <w:r>
        <w:rPr>
          <w:rStyle w:val="Fontepargpadro1"/>
        </w:rPr>
        <w:t xml:space="preserve"> da licitação e aceitas as mesmas condições oferecidas pelo primeiro </w:t>
      </w:r>
      <w:proofErr w:type="spellStart"/>
      <w:r>
        <w:rPr>
          <w:rStyle w:val="Fontepargpadro1"/>
        </w:rPr>
        <w:t>classiﬁcado</w:t>
      </w:r>
      <w:proofErr w:type="spellEnd"/>
      <w:r>
        <w:rPr>
          <w:rStyle w:val="Fontepargpadro1"/>
        </w:rPr>
        <w:t xml:space="preserve"> do certame para o item/Box correspondente, inclusive quanto ao preço, devidamente corrigido.</w:t>
      </w:r>
    </w:p>
    <w:p w14:paraId="544F4B1E" w14:textId="77777777" w:rsidR="00E61978" w:rsidRDefault="00E61978" w:rsidP="00E61978">
      <w:pPr>
        <w:jc w:val="center"/>
      </w:pPr>
    </w:p>
    <w:p w14:paraId="010191BF" w14:textId="77777777" w:rsidR="00E61978" w:rsidRDefault="00E61978" w:rsidP="00E61978">
      <w:pPr>
        <w:jc w:val="center"/>
        <w:rPr>
          <w:rFonts w:ascii="Calibri" w:hAnsi="Calibri"/>
          <w:sz w:val="22"/>
          <w:szCs w:val="22"/>
        </w:rPr>
      </w:pPr>
      <w:r>
        <w:rPr>
          <w:b/>
          <w:bCs/>
        </w:rPr>
        <w:t>SEÇÃO II</w:t>
      </w:r>
    </w:p>
    <w:p w14:paraId="344109AE" w14:textId="77777777" w:rsidR="00E61978" w:rsidRDefault="00E61978" w:rsidP="00E61978">
      <w:pPr>
        <w:jc w:val="center"/>
      </w:pPr>
      <w:r>
        <w:rPr>
          <w:b/>
          <w:bCs/>
        </w:rPr>
        <w:t xml:space="preserve"> PELA CADUCIDADE</w:t>
      </w:r>
    </w:p>
    <w:p w14:paraId="3DF772D6" w14:textId="77777777" w:rsidR="00A451B9" w:rsidRDefault="00A451B9" w:rsidP="00E61978">
      <w:pPr>
        <w:ind w:firstLine="1134"/>
        <w:jc w:val="both"/>
        <w:rPr>
          <w:rStyle w:val="Fontepargpadro1"/>
          <w:b/>
          <w:bCs/>
        </w:rPr>
      </w:pPr>
    </w:p>
    <w:p w14:paraId="3E1D2204" w14:textId="4C7EF7DB" w:rsidR="00E61978" w:rsidRDefault="00E61978" w:rsidP="00E61978">
      <w:pPr>
        <w:ind w:firstLine="1134"/>
        <w:jc w:val="both"/>
      </w:pPr>
      <w:r>
        <w:rPr>
          <w:rStyle w:val="Fontepargpadro1"/>
          <w:b/>
          <w:bCs/>
        </w:rPr>
        <w:t>Art. 28.</w:t>
      </w:r>
      <w:r>
        <w:rPr>
          <w:rStyle w:val="Fontepargpadro1"/>
        </w:rPr>
        <w:t xml:space="preserve"> A inexecução total ou parcial do contrato acarretará a declaração de caducidade da concessão e, quando for o caso, a aplicação das sanções contratuais e regulamentares.</w:t>
      </w:r>
    </w:p>
    <w:p w14:paraId="7EAED591" w14:textId="77777777" w:rsidR="00E61978" w:rsidRDefault="00E61978" w:rsidP="00E61978">
      <w:pPr>
        <w:ind w:firstLine="1134"/>
        <w:jc w:val="both"/>
      </w:pPr>
      <w:r>
        <w:rPr>
          <w:rStyle w:val="Fontepargpadro1"/>
          <w:b/>
          <w:bCs/>
        </w:rPr>
        <w:t>§ 1º</w:t>
      </w:r>
      <w:r>
        <w:rPr>
          <w:rStyle w:val="Fontepargpadro1"/>
        </w:rPr>
        <w:t xml:space="preserve"> A caducidade da concessão deverá ser declarada pela Secretaria Municipal de Fazenda, Administração e Serviços Públicos ou Fundação </w:t>
      </w:r>
      <w:proofErr w:type="spellStart"/>
      <w:r>
        <w:rPr>
          <w:rStyle w:val="Fontepargpadro1"/>
        </w:rPr>
        <w:t>Lagunense</w:t>
      </w:r>
      <w:proofErr w:type="spellEnd"/>
      <w:r>
        <w:rPr>
          <w:rStyle w:val="Fontepargpadro1"/>
        </w:rPr>
        <w:t xml:space="preserve"> de Cultura antes do termo estabelecido no contrato quando:</w:t>
      </w:r>
    </w:p>
    <w:p w14:paraId="14442998" w14:textId="77777777" w:rsidR="00E61978" w:rsidRDefault="00E61978" w:rsidP="00E61978">
      <w:pPr>
        <w:ind w:firstLine="1134"/>
        <w:jc w:val="both"/>
      </w:pPr>
      <w:r>
        <w:rPr>
          <w:rStyle w:val="Fontepargpadro1"/>
          <w:b/>
          <w:bCs/>
        </w:rPr>
        <w:lastRenderedPageBreak/>
        <w:t>I</w:t>
      </w:r>
      <w:r>
        <w:rPr>
          <w:rStyle w:val="Fontepargpadro1"/>
        </w:rPr>
        <w:t xml:space="preserve"> - </w:t>
      </w:r>
      <w:proofErr w:type="gramStart"/>
      <w:r>
        <w:rPr>
          <w:rStyle w:val="Fontepargpadro1"/>
        </w:rPr>
        <w:t>ocorrer</w:t>
      </w:r>
      <w:proofErr w:type="gramEnd"/>
      <w:r>
        <w:rPr>
          <w:rStyle w:val="Fontepargpadro1"/>
        </w:rPr>
        <w:t xml:space="preserve"> desvio de </w:t>
      </w:r>
      <w:proofErr w:type="spellStart"/>
      <w:r>
        <w:rPr>
          <w:rStyle w:val="Fontepargpadro1"/>
        </w:rPr>
        <w:t>ﬁnalidade</w:t>
      </w:r>
      <w:proofErr w:type="spellEnd"/>
      <w:r>
        <w:rPr>
          <w:rStyle w:val="Fontepargpadro1"/>
        </w:rPr>
        <w:t xml:space="preserve"> ou alteração da atividade comercial na unidade por parte do concessionário, em violação à disposição contratual;</w:t>
      </w:r>
    </w:p>
    <w:p w14:paraId="15FC60E5" w14:textId="77777777" w:rsidR="00E61978" w:rsidRDefault="00E61978" w:rsidP="00E61978">
      <w:pPr>
        <w:ind w:firstLine="1134"/>
        <w:jc w:val="both"/>
      </w:pPr>
      <w:r>
        <w:rPr>
          <w:rStyle w:val="Fontepargpadro1"/>
          <w:b/>
          <w:bCs/>
        </w:rPr>
        <w:t>II</w:t>
      </w:r>
      <w:r>
        <w:rPr>
          <w:rStyle w:val="Fontepargpadro1"/>
        </w:rPr>
        <w:t xml:space="preserve"> - </w:t>
      </w:r>
      <w:proofErr w:type="gramStart"/>
      <w:r>
        <w:rPr>
          <w:rStyle w:val="Fontepargpadro1"/>
        </w:rPr>
        <w:t>locação</w:t>
      </w:r>
      <w:proofErr w:type="gramEnd"/>
      <w:r>
        <w:rPr>
          <w:rStyle w:val="Fontepargpadro1"/>
        </w:rPr>
        <w:t>, sublocação, cessão, arrendamento total ou parcial ou transferência a terceiros, por qualquer que seja o meio, da área objeto da concessão;</w:t>
      </w:r>
    </w:p>
    <w:p w14:paraId="0E1DFF45" w14:textId="77777777" w:rsidR="00E61978" w:rsidRDefault="00E61978" w:rsidP="00E61978">
      <w:pPr>
        <w:ind w:firstLine="1134"/>
        <w:jc w:val="both"/>
      </w:pPr>
      <w:r>
        <w:rPr>
          <w:rStyle w:val="Fontepargpadro1"/>
          <w:b/>
          <w:bCs/>
        </w:rPr>
        <w:t xml:space="preserve">III </w:t>
      </w:r>
      <w:r>
        <w:rPr>
          <w:rStyle w:val="Fontepargpadro1"/>
        </w:rPr>
        <w:t>- falta de pagamento do preço pelo uso do espaço por mais de 90 (noventa) dias;</w:t>
      </w:r>
    </w:p>
    <w:p w14:paraId="2FD6B7E2" w14:textId="77777777" w:rsidR="00E61978" w:rsidRDefault="00E61978" w:rsidP="00E61978">
      <w:pPr>
        <w:ind w:firstLine="1134"/>
        <w:jc w:val="both"/>
      </w:pPr>
      <w:r>
        <w:rPr>
          <w:rStyle w:val="Fontepargpadro1"/>
          <w:b/>
          <w:bCs/>
        </w:rPr>
        <w:t xml:space="preserve">IV </w:t>
      </w:r>
      <w:r>
        <w:rPr>
          <w:rStyle w:val="Fontepargpadro1"/>
        </w:rPr>
        <w:t xml:space="preserve">- </w:t>
      </w:r>
      <w:proofErr w:type="gramStart"/>
      <w:r>
        <w:rPr>
          <w:rStyle w:val="Fontepargpadro1"/>
        </w:rPr>
        <w:t>não</w:t>
      </w:r>
      <w:proofErr w:type="gramEnd"/>
      <w:r>
        <w:rPr>
          <w:rStyle w:val="Fontepargpadro1"/>
        </w:rPr>
        <w:t xml:space="preserve"> pagamento de valores estipulados em convenção condominial, a pedido do condomínio, desde que a inadimplência ultrapasse o período mínimo de 90 (noventa) dias;</w:t>
      </w:r>
    </w:p>
    <w:p w14:paraId="5B592D52" w14:textId="77777777" w:rsidR="00E61978" w:rsidRDefault="00E61978" w:rsidP="00E61978">
      <w:pPr>
        <w:ind w:firstLine="1134"/>
        <w:jc w:val="both"/>
      </w:pPr>
      <w:r>
        <w:rPr>
          <w:rStyle w:val="Fontepargpadro1"/>
          <w:b/>
          <w:bCs/>
        </w:rPr>
        <w:t xml:space="preserve">V </w:t>
      </w:r>
      <w:r>
        <w:rPr>
          <w:rStyle w:val="Fontepargpadro1"/>
        </w:rPr>
        <w:t>-</w:t>
      </w:r>
      <w:r>
        <w:rPr>
          <w:rStyle w:val="Fontepargpadro1"/>
          <w:b/>
          <w:bCs/>
        </w:rPr>
        <w:t xml:space="preserve"> </w:t>
      </w:r>
      <w:proofErr w:type="gramStart"/>
      <w:r>
        <w:rPr>
          <w:rStyle w:val="Fontepargpadro1"/>
        </w:rPr>
        <w:t>paralisação</w:t>
      </w:r>
      <w:proofErr w:type="gramEnd"/>
      <w:r>
        <w:rPr>
          <w:rStyle w:val="Fontepargpadro1"/>
        </w:rPr>
        <w:t xml:space="preserve"> das atividades por mais de 20 (vinte) dias consecutivos, ressalvadas as hipóteses de caso fortuito ou força maior ou de expressa autorização da Secretaria Municipal de Fazenda, Administração e Serviços Públicos ou Fundação </w:t>
      </w:r>
      <w:proofErr w:type="spellStart"/>
      <w:r>
        <w:rPr>
          <w:rStyle w:val="Fontepargpadro1"/>
        </w:rPr>
        <w:t>Lagunense</w:t>
      </w:r>
      <w:proofErr w:type="spellEnd"/>
      <w:r>
        <w:rPr>
          <w:rStyle w:val="Fontepargpadro1"/>
        </w:rPr>
        <w:t xml:space="preserve"> de Cultura;</w:t>
      </w:r>
    </w:p>
    <w:p w14:paraId="072C82ED" w14:textId="77777777" w:rsidR="00E61978" w:rsidRDefault="00E61978" w:rsidP="00E61978">
      <w:pPr>
        <w:ind w:firstLine="1134"/>
        <w:jc w:val="both"/>
      </w:pPr>
      <w:r>
        <w:rPr>
          <w:rStyle w:val="Fontepargpadro1"/>
          <w:b/>
          <w:bCs/>
        </w:rPr>
        <w:t xml:space="preserve">VI </w:t>
      </w:r>
      <w:r>
        <w:rPr>
          <w:rStyle w:val="Fontepargpadro1"/>
        </w:rPr>
        <w:t>-</w:t>
      </w:r>
      <w:r>
        <w:rPr>
          <w:rStyle w:val="Fontepargpadro1"/>
          <w:b/>
          <w:bCs/>
        </w:rPr>
        <w:t xml:space="preserve"> </w:t>
      </w:r>
      <w:proofErr w:type="gramStart"/>
      <w:r>
        <w:rPr>
          <w:rStyle w:val="Fontepargpadro1"/>
        </w:rPr>
        <w:t>o</w:t>
      </w:r>
      <w:proofErr w:type="gramEnd"/>
      <w:r>
        <w:rPr>
          <w:rStyle w:val="Fontepargpadro1"/>
        </w:rPr>
        <w:t xml:space="preserve"> concessionário for condenado, em sentença transitada em julgado, por sonegação de tributos ou pela prática de crime incompatível com o desempenho da atividade;</w:t>
      </w:r>
    </w:p>
    <w:p w14:paraId="51A7734C" w14:textId="77777777" w:rsidR="00E61978" w:rsidRDefault="00E61978" w:rsidP="00E61978">
      <w:pPr>
        <w:ind w:firstLine="1134"/>
        <w:jc w:val="both"/>
      </w:pPr>
      <w:r>
        <w:rPr>
          <w:rStyle w:val="Fontepargpadro1"/>
          <w:b/>
          <w:bCs/>
        </w:rPr>
        <w:t xml:space="preserve">VII </w:t>
      </w:r>
      <w:r>
        <w:rPr>
          <w:rStyle w:val="Fontepargpadro1"/>
        </w:rPr>
        <w:t>-</w:t>
      </w:r>
      <w:r>
        <w:rPr>
          <w:rStyle w:val="Fontepargpadro1"/>
          <w:b/>
          <w:bCs/>
        </w:rPr>
        <w:t xml:space="preserve"> </w:t>
      </w:r>
      <w:r>
        <w:rPr>
          <w:rStyle w:val="Fontepargpadro1"/>
        </w:rPr>
        <w:t>a dissolução da sociedade ou o falecimento do concessionário;</w:t>
      </w:r>
    </w:p>
    <w:p w14:paraId="1FFF031A" w14:textId="77777777" w:rsidR="00E61978" w:rsidRDefault="00E61978" w:rsidP="00E61978">
      <w:pPr>
        <w:ind w:firstLine="1134"/>
        <w:jc w:val="both"/>
      </w:pPr>
      <w:r>
        <w:rPr>
          <w:rStyle w:val="Fontepargpadro1"/>
          <w:b/>
          <w:bCs/>
        </w:rPr>
        <w:t xml:space="preserve">VIII </w:t>
      </w:r>
      <w:r>
        <w:rPr>
          <w:rStyle w:val="Fontepargpadro1"/>
        </w:rPr>
        <w:t>-</w:t>
      </w:r>
      <w:r>
        <w:rPr>
          <w:rStyle w:val="Fontepargpadro1"/>
          <w:b/>
          <w:bCs/>
        </w:rPr>
        <w:t xml:space="preserve"> </w:t>
      </w:r>
      <w:r>
        <w:rPr>
          <w:rStyle w:val="Fontepargpadro1"/>
        </w:rPr>
        <w:t>decretação de falência ou instauração de insolvência civil;</w:t>
      </w:r>
    </w:p>
    <w:p w14:paraId="1526C3C8" w14:textId="77777777" w:rsidR="00E61978" w:rsidRDefault="00E61978" w:rsidP="00E61978">
      <w:pPr>
        <w:ind w:firstLine="1134"/>
        <w:jc w:val="both"/>
      </w:pPr>
      <w:r>
        <w:rPr>
          <w:rStyle w:val="Fontepargpadro1"/>
          <w:b/>
          <w:bCs/>
        </w:rPr>
        <w:t xml:space="preserve">IX </w:t>
      </w:r>
      <w:r>
        <w:rPr>
          <w:rStyle w:val="Fontepargpadro1"/>
        </w:rPr>
        <w:t>-</w:t>
      </w:r>
      <w:r>
        <w:rPr>
          <w:rStyle w:val="Fontepargpadro1"/>
          <w:b/>
          <w:bCs/>
        </w:rPr>
        <w:t xml:space="preserve"> </w:t>
      </w:r>
      <w:proofErr w:type="gramStart"/>
      <w:r>
        <w:rPr>
          <w:rStyle w:val="Fontepargpadro1"/>
        </w:rPr>
        <w:t>prática</w:t>
      </w:r>
      <w:proofErr w:type="gramEnd"/>
      <w:r>
        <w:rPr>
          <w:rStyle w:val="Fontepargpadro1"/>
        </w:rPr>
        <w:t xml:space="preserve"> ilegal de ligação clandestina de água e eletricidade; e</w:t>
      </w:r>
    </w:p>
    <w:p w14:paraId="0B318023" w14:textId="77777777" w:rsidR="00E61978" w:rsidRDefault="00E61978" w:rsidP="00E61978">
      <w:pPr>
        <w:ind w:firstLine="1134"/>
        <w:jc w:val="both"/>
      </w:pPr>
      <w:r>
        <w:rPr>
          <w:rStyle w:val="Fontepargpadro1"/>
          <w:b/>
          <w:bCs/>
        </w:rPr>
        <w:t xml:space="preserve">X </w:t>
      </w:r>
      <w:r>
        <w:rPr>
          <w:rStyle w:val="Fontepargpadro1"/>
        </w:rPr>
        <w:t>-</w:t>
      </w:r>
      <w:r>
        <w:rPr>
          <w:rStyle w:val="Fontepargpadro1"/>
          <w:b/>
          <w:bCs/>
        </w:rPr>
        <w:t xml:space="preserve"> </w:t>
      </w:r>
      <w:proofErr w:type="gramStart"/>
      <w:r>
        <w:rPr>
          <w:rStyle w:val="Fontepargpadro1"/>
        </w:rPr>
        <w:t>prática</w:t>
      </w:r>
      <w:proofErr w:type="gramEnd"/>
      <w:r>
        <w:rPr>
          <w:rStyle w:val="Fontepargpadro1"/>
        </w:rPr>
        <w:t xml:space="preserve"> reiterada, pelo titular da concessão, seus prepostos ou empregados, de: atos de indisciplina, turbulentos, atentatórios à boa ordem e à moral; reincidência de infrações de caráter grave e gravíssimo, relativas à legislação sanitária vigente; descumprimento do contrato, do regulamento ou de ordens administrativas; descumprimento das penalidades impostas por infrações nos devidos prazos; e cometimento de faltas anotadas em registro próprio de ocorrências para cada concessionário.</w:t>
      </w:r>
    </w:p>
    <w:p w14:paraId="050D8633" w14:textId="77777777" w:rsidR="00E61978" w:rsidRDefault="00E61978" w:rsidP="00E61978">
      <w:pPr>
        <w:ind w:firstLine="1134"/>
        <w:jc w:val="both"/>
      </w:pPr>
      <w:r>
        <w:rPr>
          <w:rStyle w:val="Fontepargpadro1"/>
          <w:b/>
          <w:bCs/>
        </w:rPr>
        <w:t>§ 2º</w:t>
      </w:r>
      <w:r>
        <w:rPr>
          <w:rStyle w:val="Fontepargpadro1"/>
        </w:rPr>
        <w:t xml:space="preserve"> A declaração da caducidade da concessão deverá ser precedida de processo administrativo, assegurado o contraditório e o direito de ampla defesa, no prazo de 15 (quinze) dias;</w:t>
      </w:r>
    </w:p>
    <w:p w14:paraId="72E210F1" w14:textId="77777777" w:rsidR="00E61978" w:rsidRDefault="00E61978" w:rsidP="00E61978">
      <w:pPr>
        <w:ind w:firstLine="1134"/>
        <w:jc w:val="both"/>
      </w:pPr>
      <w:r>
        <w:rPr>
          <w:rStyle w:val="Fontepargpadro1"/>
          <w:b/>
          <w:bCs/>
        </w:rPr>
        <w:t xml:space="preserve">§ 3º </w:t>
      </w:r>
      <w:r>
        <w:rPr>
          <w:rStyle w:val="Fontepargpadro1"/>
        </w:rPr>
        <w:t>Não será instaurado processo administrativo antes de comunicados ao concessionário, detalhadamente, os descumprimentos contratuais referidos no § 1º deste artigo, dando-lhe um prazo de 10 (dez) dias para corrigir as falhas e transgressões apontadas e para o enquadramento nos termos contratuais;</w:t>
      </w:r>
    </w:p>
    <w:p w14:paraId="65B0D327" w14:textId="77777777" w:rsidR="00E61978" w:rsidRDefault="00E61978" w:rsidP="00E61978">
      <w:pPr>
        <w:ind w:firstLine="1134"/>
        <w:jc w:val="both"/>
      </w:pPr>
      <w:r>
        <w:rPr>
          <w:rStyle w:val="Fontepargpadro1"/>
          <w:b/>
          <w:bCs/>
        </w:rPr>
        <w:t xml:space="preserve">§ 4º </w:t>
      </w:r>
      <w:r>
        <w:rPr>
          <w:rStyle w:val="Fontepargpadro1"/>
        </w:rPr>
        <w:t>Instaurado o processo administrativo e comprovada uma das causas de caducidades listadas no § 1º, deste artigo, esta será declarada por Portaria da Prefeitura Municipal de Laguna, independentemente de indenização em favor do concessionário;</w:t>
      </w:r>
    </w:p>
    <w:p w14:paraId="4BA164B2" w14:textId="77777777" w:rsidR="00E61978" w:rsidRDefault="00E61978" w:rsidP="00E61978">
      <w:pPr>
        <w:ind w:firstLine="1134"/>
        <w:jc w:val="both"/>
      </w:pPr>
      <w:r>
        <w:rPr>
          <w:rStyle w:val="Fontepargpadro1"/>
          <w:b/>
          <w:bCs/>
        </w:rPr>
        <w:t>§ 5º</w:t>
      </w:r>
      <w:r>
        <w:rPr>
          <w:rStyle w:val="Fontepargpadro1"/>
        </w:rPr>
        <w:t xml:space="preserve"> Será devida indenização em favor da Prefeitura Municipal de Laguna calculada com base no valor das multas contratuais eventualmente devidas e dos danos causados pelo concessionário;</w:t>
      </w:r>
    </w:p>
    <w:p w14:paraId="09A0DF3A" w14:textId="77777777" w:rsidR="00E61978" w:rsidRDefault="00E61978" w:rsidP="00E61978">
      <w:pPr>
        <w:ind w:firstLine="1134"/>
        <w:jc w:val="both"/>
      </w:pPr>
      <w:r>
        <w:rPr>
          <w:rStyle w:val="Fontepargpadro1"/>
          <w:b/>
          <w:bCs/>
        </w:rPr>
        <w:t>§ 6º</w:t>
      </w:r>
      <w:r>
        <w:rPr>
          <w:rStyle w:val="Fontepargpadro1"/>
        </w:rPr>
        <w:t xml:space="preserve"> Declarada a caducidade, não resultará para a Administração Pública Municipal qualquer espécie de responsabilidade em relação aos encargos, ônus, obrigações ou compromissos com terceiros ou com empregados do concessionário.</w:t>
      </w:r>
    </w:p>
    <w:p w14:paraId="7BA07062" w14:textId="77777777" w:rsidR="00E61978" w:rsidRDefault="00E61978" w:rsidP="00E61978">
      <w:pPr>
        <w:jc w:val="both"/>
      </w:pPr>
    </w:p>
    <w:p w14:paraId="55046845" w14:textId="77777777" w:rsidR="00E61978" w:rsidRDefault="00E61978" w:rsidP="00E61978">
      <w:pPr>
        <w:jc w:val="center"/>
        <w:rPr>
          <w:rFonts w:ascii="Calibri" w:hAnsi="Calibri"/>
          <w:sz w:val="22"/>
          <w:szCs w:val="22"/>
        </w:rPr>
      </w:pPr>
      <w:r>
        <w:rPr>
          <w:b/>
          <w:bCs/>
        </w:rPr>
        <w:t>SEÇÃO III</w:t>
      </w:r>
    </w:p>
    <w:p w14:paraId="252104E5" w14:textId="77777777" w:rsidR="00E61978" w:rsidRDefault="00E61978" w:rsidP="00E61978">
      <w:pPr>
        <w:jc w:val="center"/>
      </w:pPr>
      <w:r>
        <w:rPr>
          <w:b/>
          <w:bCs/>
        </w:rPr>
        <w:t>PELA ENCAMPAÇÃO</w:t>
      </w:r>
    </w:p>
    <w:p w14:paraId="096FEAD0" w14:textId="77777777" w:rsidR="00A451B9" w:rsidRDefault="00A451B9" w:rsidP="00E61978">
      <w:pPr>
        <w:ind w:firstLine="1134"/>
        <w:jc w:val="both"/>
        <w:rPr>
          <w:rStyle w:val="Fontepargpadro1"/>
          <w:b/>
          <w:bCs/>
        </w:rPr>
      </w:pPr>
    </w:p>
    <w:p w14:paraId="7EC59942" w14:textId="58FD5342" w:rsidR="00E61978" w:rsidRDefault="00E61978" w:rsidP="00E61978">
      <w:pPr>
        <w:ind w:firstLine="1134"/>
        <w:jc w:val="both"/>
      </w:pPr>
      <w:r>
        <w:rPr>
          <w:rStyle w:val="Fontepargpadro1"/>
          <w:b/>
          <w:bCs/>
        </w:rPr>
        <w:t xml:space="preserve">Art. 29. </w:t>
      </w:r>
      <w:r>
        <w:rPr>
          <w:rStyle w:val="Fontepargpadro1"/>
        </w:rPr>
        <w:t xml:space="preserve">A Secretaria Municipal de Fazenda, Administração e Serviços Públicos ou a Fundação </w:t>
      </w:r>
      <w:proofErr w:type="spellStart"/>
      <w:r>
        <w:rPr>
          <w:rStyle w:val="Fontepargpadro1"/>
        </w:rPr>
        <w:t>Lagunense</w:t>
      </w:r>
      <w:proofErr w:type="spellEnd"/>
      <w:r>
        <w:rPr>
          <w:rStyle w:val="Fontepargpadro1"/>
        </w:rPr>
        <w:t xml:space="preserve"> de Cultura poderá declarar extinto o contrato de concessão antes do advento de seu termo:</w:t>
      </w:r>
    </w:p>
    <w:p w14:paraId="7D957188" w14:textId="77777777" w:rsidR="00E61978" w:rsidRDefault="00E61978" w:rsidP="00E61978">
      <w:pPr>
        <w:ind w:firstLine="1134"/>
        <w:jc w:val="both"/>
      </w:pPr>
      <w:r>
        <w:rPr>
          <w:rStyle w:val="Fontepargpadro1"/>
          <w:b/>
          <w:bCs/>
        </w:rPr>
        <w:t>a)</w:t>
      </w:r>
      <w:r>
        <w:rPr>
          <w:rStyle w:val="Fontepargpadro1"/>
        </w:rPr>
        <w:t xml:space="preserve"> por motivo de interesse público relevante; e</w:t>
      </w:r>
    </w:p>
    <w:p w14:paraId="693178A6" w14:textId="77777777" w:rsidR="00E61978" w:rsidRDefault="00E61978" w:rsidP="00E61978">
      <w:pPr>
        <w:ind w:firstLine="1134"/>
        <w:jc w:val="both"/>
      </w:pPr>
      <w:r>
        <w:rPr>
          <w:rStyle w:val="Fontepargpadro1"/>
          <w:b/>
          <w:bCs/>
        </w:rPr>
        <w:t>b)</w:t>
      </w:r>
      <w:r>
        <w:rPr>
          <w:rStyle w:val="Fontepargpadro1"/>
        </w:rPr>
        <w:t xml:space="preserve"> pela ocorrência de caso fortuito ou força maior regularmente comprovada, impeditiva da execução do contrato, sem qualquer indenização às partes.</w:t>
      </w:r>
    </w:p>
    <w:p w14:paraId="29EE5717" w14:textId="77777777" w:rsidR="00E61978" w:rsidRDefault="00E61978" w:rsidP="00E61978">
      <w:pPr>
        <w:ind w:firstLine="1134"/>
        <w:jc w:val="both"/>
      </w:pPr>
      <w:r>
        <w:rPr>
          <w:rStyle w:val="Fontepargpadro1"/>
          <w:b/>
          <w:bCs/>
        </w:rPr>
        <w:t>Parágrafo único.</w:t>
      </w:r>
      <w:r>
        <w:rPr>
          <w:rStyle w:val="Fontepargpadro1"/>
        </w:rPr>
        <w:t xml:space="preserve"> Declarada a encampação pela Secretaria Municipal de Fazenda, Administração e Serviços Públicos ou pela Fundação </w:t>
      </w:r>
      <w:proofErr w:type="spellStart"/>
      <w:r>
        <w:rPr>
          <w:rStyle w:val="Fontepargpadro1"/>
        </w:rPr>
        <w:t>Lagunense</w:t>
      </w:r>
      <w:proofErr w:type="spellEnd"/>
      <w:r>
        <w:rPr>
          <w:rStyle w:val="Fontepargpadro1"/>
        </w:rPr>
        <w:t xml:space="preserve"> de Cultura, o concessionário deverá desocupar o local no prazo improrrogável de 30 (trinta) dias da publicação do ato.</w:t>
      </w:r>
    </w:p>
    <w:p w14:paraId="72A685D8" w14:textId="77777777" w:rsidR="00E61978" w:rsidRDefault="00E61978" w:rsidP="00E61978">
      <w:pPr>
        <w:jc w:val="center"/>
        <w:rPr>
          <w:b/>
          <w:bCs/>
        </w:rPr>
      </w:pPr>
    </w:p>
    <w:p w14:paraId="06A181DA" w14:textId="77777777" w:rsidR="00A451B9" w:rsidRDefault="00A451B9" w:rsidP="00E61978">
      <w:pPr>
        <w:jc w:val="center"/>
        <w:rPr>
          <w:b/>
          <w:bCs/>
        </w:rPr>
      </w:pPr>
    </w:p>
    <w:p w14:paraId="64BB3D03" w14:textId="77777777" w:rsidR="00A451B9" w:rsidRDefault="00A451B9" w:rsidP="00E61978">
      <w:pPr>
        <w:jc w:val="center"/>
        <w:rPr>
          <w:b/>
          <w:bCs/>
        </w:rPr>
      </w:pPr>
    </w:p>
    <w:p w14:paraId="3F2DB390" w14:textId="77777777" w:rsidR="00A451B9" w:rsidRDefault="00A451B9" w:rsidP="00E61978">
      <w:pPr>
        <w:jc w:val="center"/>
        <w:rPr>
          <w:b/>
          <w:bCs/>
        </w:rPr>
      </w:pPr>
    </w:p>
    <w:p w14:paraId="782AA840" w14:textId="77777777" w:rsidR="00A451B9" w:rsidRDefault="00A451B9" w:rsidP="00E61978">
      <w:pPr>
        <w:jc w:val="center"/>
        <w:rPr>
          <w:b/>
          <w:bCs/>
        </w:rPr>
      </w:pPr>
    </w:p>
    <w:p w14:paraId="378FDE94" w14:textId="574E76A6" w:rsidR="00E61978" w:rsidRDefault="00E61978" w:rsidP="00E61978">
      <w:pPr>
        <w:jc w:val="center"/>
      </w:pPr>
      <w:r>
        <w:rPr>
          <w:b/>
          <w:bCs/>
        </w:rPr>
        <w:lastRenderedPageBreak/>
        <w:t>SEÇÃO IV</w:t>
      </w:r>
    </w:p>
    <w:p w14:paraId="255AA9B6" w14:textId="77777777" w:rsidR="00E61978" w:rsidRDefault="00E61978" w:rsidP="00E61978">
      <w:pPr>
        <w:jc w:val="center"/>
      </w:pPr>
      <w:r>
        <w:rPr>
          <w:b/>
          <w:bCs/>
        </w:rPr>
        <w:t>PELO ADVENTO DO TERMO</w:t>
      </w:r>
    </w:p>
    <w:p w14:paraId="1D8D993A" w14:textId="77777777" w:rsidR="00A451B9" w:rsidRDefault="00A451B9" w:rsidP="00E61978">
      <w:pPr>
        <w:ind w:firstLine="1134"/>
        <w:jc w:val="both"/>
        <w:rPr>
          <w:rStyle w:val="Fontepargpadro1"/>
          <w:b/>
          <w:bCs/>
        </w:rPr>
      </w:pPr>
    </w:p>
    <w:p w14:paraId="222D6BB5" w14:textId="258FED41" w:rsidR="00E61978" w:rsidRDefault="00E61978" w:rsidP="00E61978">
      <w:pPr>
        <w:ind w:firstLine="1134"/>
        <w:jc w:val="both"/>
      </w:pPr>
      <w:r>
        <w:rPr>
          <w:rStyle w:val="Fontepargpadro1"/>
          <w:b/>
          <w:bCs/>
        </w:rPr>
        <w:t>Art. 30.</w:t>
      </w:r>
      <w:r>
        <w:rPr>
          <w:rStyle w:val="Fontepargpadro1"/>
        </w:rPr>
        <w:t xml:space="preserve"> Extingue-se automaticamente a concessão pelo advento do termo contratual, devendo o concessionário desocupar o Box impreterivelmente na data em que cessar o contrato.</w:t>
      </w:r>
    </w:p>
    <w:p w14:paraId="4389C842" w14:textId="77777777" w:rsidR="00E61978" w:rsidRDefault="00E61978" w:rsidP="00E61978">
      <w:pPr>
        <w:ind w:firstLine="1134"/>
        <w:jc w:val="both"/>
      </w:pPr>
      <w:r>
        <w:rPr>
          <w:rStyle w:val="Fontepargpadro1"/>
          <w:b/>
          <w:bCs/>
        </w:rPr>
        <w:t>Parágrafo único.</w:t>
      </w:r>
      <w:r>
        <w:rPr>
          <w:rStyle w:val="Fontepargpadro1"/>
        </w:rPr>
        <w:t xml:space="preserve"> Todas as despesas pendentes derivadas de multas ou outras em geral deverão ser quitadas junto à Prefeitura Municipal de Laguna até o advento do termo contratual.</w:t>
      </w:r>
    </w:p>
    <w:p w14:paraId="17D46D16" w14:textId="77777777" w:rsidR="00E61978" w:rsidRDefault="00E61978" w:rsidP="00E61978">
      <w:pPr>
        <w:jc w:val="both"/>
      </w:pPr>
    </w:p>
    <w:p w14:paraId="4B69A80D" w14:textId="77777777" w:rsidR="00E61978" w:rsidRDefault="00E61978" w:rsidP="00E61978">
      <w:pPr>
        <w:jc w:val="center"/>
        <w:rPr>
          <w:rFonts w:ascii="Calibri" w:hAnsi="Calibri"/>
          <w:sz w:val="22"/>
          <w:szCs w:val="22"/>
        </w:rPr>
      </w:pPr>
      <w:r>
        <w:rPr>
          <w:b/>
          <w:bCs/>
        </w:rPr>
        <w:t>CAPÍTULO X</w:t>
      </w:r>
    </w:p>
    <w:p w14:paraId="2F60EA5E" w14:textId="77777777" w:rsidR="00E61978" w:rsidRDefault="00E61978" w:rsidP="00E61978">
      <w:pPr>
        <w:jc w:val="center"/>
      </w:pPr>
      <w:r>
        <w:rPr>
          <w:b/>
          <w:bCs/>
        </w:rPr>
        <w:t>DAS SANÇÕES</w:t>
      </w:r>
    </w:p>
    <w:p w14:paraId="7B57417D" w14:textId="77777777" w:rsidR="00A451B9" w:rsidRDefault="00A451B9" w:rsidP="00E61978">
      <w:pPr>
        <w:ind w:firstLine="1134"/>
        <w:jc w:val="both"/>
        <w:rPr>
          <w:rStyle w:val="Fontepargpadro1"/>
          <w:b/>
          <w:bCs/>
        </w:rPr>
      </w:pPr>
    </w:p>
    <w:p w14:paraId="340BE45A" w14:textId="17859950" w:rsidR="00E61978" w:rsidRDefault="00E61978" w:rsidP="00E61978">
      <w:pPr>
        <w:ind w:firstLine="1134"/>
        <w:jc w:val="both"/>
      </w:pPr>
      <w:r>
        <w:rPr>
          <w:rStyle w:val="Fontepargpadro1"/>
          <w:b/>
          <w:bCs/>
        </w:rPr>
        <w:t>Art. 31.</w:t>
      </w:r>
      <w:r>
        <w:rPr>
          <w:rStyle w:val="Fontepargpadro1"/>
        </w:rPr>
        <w:t xml:space="preserve"> Pelo descumprimento de suas obrigações, o concessionário sujeitar-se-á às seguintes penalidades:</w:t>
      </w:r>
    </w:p>
    <w:p w14:paraId="4744201F" w14:textId="77777777" w:rsidR="00E61978" w:rsidRDefault="00E61978" w:rsidP="00E61978">
      <w:pPr>
        <w:ind w:firstLine="1134"/>
        <w:jc w:val="both"/>
      </w:pPr>
      <w:r>
        <w:rPr>
          <w:rStyle w:val="Fontepargpadro1"/>
          <w:b/>
          <w:bCs/>
        </w:rPr>
        <w:t xml:space="preserve">I </w:t>
      </w:r>
      <w:r>
        <w:rPr>
          <w:rStyle w:val="Fontepargpadro1"/>
        </w:rPr>
        <w:t xml:space="preserve">- Multa de 1% (um por cento) do valor inserido na proposta comercial por dia de atraso não </w:t>
      </w:r>
      <w:proofErr w:type="spellStart"/>
      <w:r>
        <w:rPr>
          <w:rStyle w:val="Fontepargpadro1"/>
        </w:rPr>
        <w:t>justiﬁcado</w:t>
      </w:r>
      <w:proofErr w:type="spellEnd"/>
      <w:r>
        <w:rPr>
          <w:rStyle w:val="Fontepargpadro1"/>
        </w:rPr>
        <w:t xml:space="preserve"> e aceito para o início e entrega das obras de instalação nas áreas concedidas, até o máximo de 90 (noventa) dias prorrogáveis por mais 90 (noventa) dias;</w:t>
      </w:r>
    </w:p>
    <w:p w14:paraId="1B910D6C" w14:textId="77777777" w:rsidR="00E61978" w:rsidRDefault="00E61978" w:rsidP="00E61978">
      <w:pPr>
        <w:ind w:firstLine="1134"/>
        <w:jc w:val="both"/>
      </w:pPr>
      <w:r>
        <w:rPr>
          <w:rStyle w:val="Fontepargpadro1"/>
          <w:b/>
          <w:bCs/>
        </w:rPr>
        <w:t>II</w:t>
      </w:r>
      <w:r>
        <w:rPr>
          <w:rStyle w:val="Fontepargpadro1"/>
        </w:rPr>
        <w:t xml:space="preserve"> - Multa de 1% (um por cento) do valor inserido na proposta comercial por dia de paralisação não </w:t>
      </w:r>
      <w:proofErr w:type="spellStart"/>
      <w:r>
        <w:rPr>
          <w:rStyle w:val="Fontepargpadro1"/>
        </w:rPr>
        <w:t>justiﬁcada</w:t>
      </w:r>
      <w:proofErr w:type="spellEnd"/>
      <w:r>
        <w:rPr>
          <w:rStyle w:val="Fontepargpadro1"/>
        </w:rPr>
        <w:t xml:space="preserve"> e aceita pelo Município, até o máximo de 15 (quinze) dias;</w:t>
      </w:r>
    </w:p>
    <w:p w14:paraId="26BC98A4" w14:textId="77777777" w:rsidR="00E61978" w:rsidRDefault="00E61978" w:rsidP="00E61978">
      <w:pPr>
        <w:ind w:firstLine="1134"/>
        <w:jc w:val="both"/>
      </w:pPr>
      <w:r>
        <w:rPr>
          <w:rStyle w:val="Fontepargpadro1"/>
          <w:b/>
          <w:bCs/>
        </w:rPr>
        <w:t xml:space="preserve">III </w:t>
      </w:r>
      <w:r>
        <w:rPr>
          <w:rStyle w:val="Fontepargpadro1"/>
        </w:rPr>
        <w:t>- Pelo atraso no início da operacionalização, por culpa do concessionário ou de seus subordinados, será aplicada a multa diária de 1% (um por cento) do valor inserido na proposta comercial; e</w:t>
      </w:r>
    </w:p>
    <w:p w14:paraId="2C388C18" w14:textId="77777777" w:rsidR="00E61978" w:rsidRDefault="00E61978" w:rsidP="00E61978">
      <w:pPr>
        <w:ind w:firstLine="1134"/>
        <w:jc w:val="both"/>
      </w:pPr>
      <w:r>
        <w:rPr>
          <w:rStyle w:val="Fontepargpadro1"/>
          <w:b/>
          <w:bCs/>
        </w:rPr>
        <w:t>IV</w:t>
      </w:r>
      <w:r>
        <w:rPr>
          <w:rStyle w:val="Fontepargpadro1"/>
        </w:rPr>
        <w:t xml:space="preserve"> - Multa de 10% (dez por cento) do valor inserido na proposta comercial, na hipótese de inexecução total do ajuste e rescisão do contrato, atualizado.</w:t>
      </w:r>
    </w:p>
    <w:p w14:paraId="10633742" w14:textId="77777777" w:rsidR="00E61978" w:rsidRDefault="00E61978" w:rsidP="00E61978">
      <w:pPr>
        <w:jc w:val="both"/>
      </w:pPr>
    </w:p>
    <w:p w14:paraId="494B9DD7" w14:textId="77777777" w:rsidR="00E61978" w:rsidRDefault="00E61978" w:rsidP="00E61978">
      <w:pPr>
        <w:jc w:val="center"/>
        <w:rPr>
          <w:rFonts w:ascii="Calibri" w:hAnsi="Calibri"/>
          <w:sz w:val="22"/>
          <w:szCs w:val="22"/>
        </w:rPr>
      </w:pPr>
      <w:r>
        <w:rPr>
          <w:b/>
          <w:bCs/>
        </w:rPr>
        <w:t>CAPÍTULO XI</w:t>
      </w:r>
    </w:p>
    <w:p w14:paraId="74F32A27" w14:textId="77777777" w:rsidR="00E61978" w:rsidRDefault="00E61978" w:rsidP="00E61978">
      <w:pPr>
        <w:jc w:val="center"/>
      </w:pPr>
      <w:r>
        <w:rPr>
          <w:b/>
          <w:bCs/>
        </w:rPr>
        <w:t>DAS DISPOSIÇÕES FINAIS E TRANSITÓRIAS</w:t>
      </w:r>
    </w:p>
    <w:p w14:paraId="6CCCB221" w14:textId="77777777" w:rsidR="00A451B9" w:rsidRDefault="00A451B9" w:rsidP="00E61978">
      <w:pPr>
        <w:ind w:firstLine="1134"/>
        <w:jc w:val="both"/>
        <w:rPr>
          <w:rStyle w:val="Fontepargpadro1"/>
          <w:b/>
          <w:bCs/>
        </w:rPr>
      </w:pPr>
    </w:p>
    <w:p w14:paraId="2FA50D56" w14:textId="5D7857C9" w:rsidR="00E61978" w:rsidRDefault="00E61978" w:rsidP="00E61978">
      <w:pPr>
        <w:ind w:firstLine="1134"/>
        <w:jc w:val="both"/>
      </w:pPr>
      <w:r>
        <w:rPr>
          <w:rStyle w:val="Fontepargpadro1"/>
          <w:b/>
          <w:bCs/>
        </w:rPr>
        <w:t>Art. 32.</w:t>
      </w:r>
      <w:r>
        <w:rPr>
          <w:rStyle w:val="Fontepargpadro1"/>
        </w:rPr>
        <w:t xml:space="preserve"> No caso de extinção da concessão, os objetos alojados nos boxes deverão ser removidos, sendo que a sua não retirada pelo concessionário em até 30 (trinta) dias da extinção do contrato acarretará no abandono dos mesmos, permitindo à Prefeitura Municipal de Laguna dispô-los na forma que julgar mais conveniente, sem que assista ao concessionário direito a qualquer indenização.</w:t>
      </w:r>
    </w:p>
    <w:p w14:paraId="69FD56C2" w14:textId="77777777" w:rsidR="00E61978" w:rsidRDefault="00E61978" w:rsidP="00E61978">
      <w:pPr>
        <w:ind w:firstLine="1134"/>
        <w:jc w:val="both"/>
      </w:pPr>
      <w:r>
        <w:rPr>
          <w:rStyle w:val="Fontepargpadro1"/>
          <w:b/>
          <w:bCs/>
        </w:rPr>
        <w:t>Parágrafo único.</w:t>
      </w:r>
      <w:r>
        <w:rPr>
          <w:rStyle w:val="Fontepargpadro1"/>
        </w:rPr>
        <w:t xml:space="preserve"> Fica o concessionário sujeito ao pagamento das eventuais despesas de remoção, transporte, carga, descarga e armazenamento durante o prazo em que tais pertences </w:t>
      </w:r>
      <w:proofErr w:type="spellStart"/>
      <w:r>
        <w:rPr>
          <w:rStyle w:val="Fontepargpadro1"/>
        </w:rPr>
        <w:t>ﬁcarem</w:t>
      </w:r>
      <w:proofErr w:type="spellEnd"/>
      <w:r>
        <w:rPr>
          <w:rStyle w:val="Fontepargpadro1"/>
        </w:rPr>
        <w:t xml:space="preserve"> à disposição do concessionário.</w:t>
      </w:r>
    </w:p>
    <w:p w14:paraId="36F64B5C" w14:textId="77777777" w:rsidR="00E61978" w:rsidRDefault="00E61978" w:rsidP="00E61978">
      <w:pPr>
        <w:ind w:firstLine="1134"/>
        <w:jc w:val="both"/>
      </w:pPr>
    </w:p>
    <w:p w14:paraId="21B5DE11" w14:textId="77777777" w:rsidR="00E61978" w:rsidRDefault="00E61978" w:rsidP="00E61978">
      <w:pPr>
        <w:ind w:firstLine="1134"/>
        <w:jc w:val="both"/>
        <w:rPr>
          <w:rFonts w:ascii="Calibri" w:hAnsi="Calibri"/>
          <w:sz w:val="22"/>
          <w:szCs w:val="22"/>
        </w:rPr>
      </w:pPr>
      <w:r>
        <w:rPr>
          <w:rStyle w:val="Fontepargpadro1"/>
          <w:b/>
          <w:bCs/>
        </w:rPr>
        <w:t>Art. 33.</w:t>
      </w:r>
      <w:r>
        <w:rPr>
          <w:rStyle w:val="Fontepargpadro1"/>
        </w:rPr>
        <w:t xml:space="preserve"> Na hipótese de existirem bens perecíveis ou em estado de perecimento, a Secretaria Municipal de Fazenda, Administração e Serviços Públicos deverá:</w:t>
      </w:r>
    </w:p>
    <w:p w14:paraId="5914FD41" w14:textId="77777777" w:rsidR="00E61978" w:rsidRDefault="00E61978" w:rsidP="00E61978">
      <w:pPr>
        <w:ind w:firstLine="1134"/>
        <w:jc w:val="both"/>
      </w:pPr>
      <w:r>
        <w:rPr>
          <w:rStyle w:val="Fontepargpadro1"/>
          <w:b/>
          <w:bCs/>
        </w:rPr>
        <w:t xml:space="preserve">I </w:t>
      </w:r>
      <w:r>
        <w:rPr>
          <w:rStyle w:val="Fontepargpadro1"/>
        </w:rPr>
        <w:t xml:space="preserve">- </w:t>
      </w:r>
      <w:proofErr w:type="gramStart"/>
      <w:r>
        <w:rPr>
          <w:rStyle w:val="Fontepargpadro1"/>
        </w:rPr>
        <w:t>conceder</w:t>
      </w:r>
      <w:proofErr w:type="gramEnd"/>
      <w:r>
        <w:rPr>
          <w:rStyle w:val="Fontepargpadro1"/>
        </w:rPr>
        <w:t xml:space="preserve"> prazo ao concessionário para que providencie a retirada da parte ainda aproveitável, se houver, sob pena de </w:t>
      </w:r>
      <w:proofErr w:type="spellStart"/>
      <w:r>
        <w:rPr>
          <w:rStyle w:val="Fontepargpadro1"/>
        </w:rPr>
        <w:t>ﬁcar</w:t>
      </w:r>
      <w:proofErr w:type="spellEnd"/>
      <w:r>
        <w:rPr>
          <w:rStyle w:val="Fontepargpadro1"/>
        </w:rPr>
        <w:t xml:space="preserve"> facultada sua doação a terceiros; e</w:t>
      </w:r>
    </w:p>
    <w:p w14:paraId="1544809B" w14:textId="77777777" w:rsidR="00E61978" w:rsidRDefault="00E61978" w:rsidP="00E61978">
      <w:pPr>
        <w:ind w:firstLine="1134"/>
        <w:jc w:val="both"/>
      </w:pPr>
      <w:r>
        <w:rPr>
          <w:rStyle w:val="Fontepargpadro1"/>
          <w:b/>
          <w:bCs/>
        </w:rPr>
        <w:t xml:space="preserve">II </w:t>
      </w:r>
      <w:r>
        <w:rPr>
          <w:rStyle w:val="Fontepargpadro1"/>
        </w:rPr>
        <w:t xml:space="preserve">- </w:t>
      </w:r>
      <w:proofErr w:type="gramStart"/>
      <w:r>
        <w:rPr>
          <w:rStyle w:val="Fontepargpadro1"/>
        </w:rPr>
        <w:t>remover</w:t>
      </w:r>
      <w:proofErr w:type="gramEnd"/>
      <w:r>
        <w:rPr>
          <w:rStyle w:val="Fontepargpadro1"/>
        </w:rPr>
        <w:t xml:space="preserve">, por conta e risco do concessionário, a parte imprestável, sendo facultado incinerá-la, depositar no lixo ou doá-la para </w:t>
      </w:r>
      <w:proofErr w:type="spellStart"/>
      <w:r>
        <w:rPr>
          <w:rStyle w:val="Fontepargpadro1"/>
        </w:rPr>
        <w:t>ﬁnalidade</w:t>
      </w:r>
      <w:proofErr w:type="spellEnd"/>
      <w:r>
        <w:rPr>
          <w:rStyle w:val="Fontepargpadro1"/>
        </w:rPr>
        <w:t xml:space="preserve"> compatível.</w:t>
      </w:r>
    </w:p>
    <w:p w14:paraId="0006738F" w14:textId="77777777" w:rsidR="00E61978" w:rsidRDefault="00E61978" w:rsidP="00E61978">
      <w:pPr>
        <w:ind w:firstLine="1134"/>
        <w:jc w:val="both"/>
      </w:pPr>
    </w:p>
    <w:p w14:paraId="128BDFBD" w14:textId="77777777" w:rsidR="00E61978" w:rsidRDefault="00E61978" w:rsidP="00E61978">
      <w:pPr>
        <w:ind w:firstLine="1134"/>
        <w:jc w:val="both"/>
        <w:rPr>
          <w:rFonts w:ascii="Calibri" w:hAnsi="Calibri"/>
          <w:sz w:val="22"/>
          <w:szCs w:val="22"/>
        </w:rPr>
      </w:pPr>
      <w:r>
        <w:rPr>
          <w:rStyle w:val="Fontepargpadro1"/>
          <w:b/>
          <w:bCs/>
        </w:rPr>
        <w:t>Art. 34.</w:t>
      </w:r>
      <w:r>
        <w:rPr>
          <w:rStyle w:val="Fontepargpadro1"/>
        </w:rPr>
        <w:t xml:space="preserve"> Nas comunicações a serem feitas aos concessionários, considerar-se-ão cientificadas após uma das seguintes providências:</w:t>
      </w:r>
    </w:p>
    <w:p w14:paraId="1B12FE46" w14:textId="77777777" w:rsidR="00E61978" w:rsidRDefault="00E61978" w:rsidP="00E61978">
      <w:pPr>
        <w:ind w:firstLine="1134"/>
        <w:jc w:val="both"/>
      </w:pPr>
      <w:r>
        <w:rPr>
          <w:rStyle w:val="Fontepargpadro1"/>
          <w:b/>
          <w:bCs/>
        </w:rPr>
        <w:t>I</w:t>
      </w:r>
      <w:r>
        <w:rPr>
          <w:rStyle w:val="Fontepargpadro1"/>
        </w:rPr>
        <w:t xml:space="preserve"> - </w:t>
      </w:r>
      <w:proofErr w:type="gramStart"/>
      <w:r>
        <w:rPr>
          <w:rStyle w:val="Fontepargpadro1"/>
        </w:rPr>
        <w:t>entrega</w:t>
      </w:r>
      <w:proofErr w:type="gramEnd"/>
      <w:r>
        <w:rPr>
          <w:rStyle w:val="Fontepargpadro1"/>
        </w:rPr>
        <w:t xml:space="preserve"> de correspondência ao concessionário, seu preposto ou empregado;</w:t>
      </w:r>
    </w:p>
    <w:p w14:paraId="42B195CB" w14:textId="77777777" w:rsidR="00E61978" w:rsidRDefault="00E61978" w:rsidP="00E61978">
      <w:pPr>
        <w:ind w:firstLine="1134"/>
        <w:jc w:val="both"/>
      </w:pPr>
      <w:r>
        <w:rPr>
          <w:rStyle w:val="Fontepargpadro1"/>
          <w:b/>
          <w:bCs/>
        </w:rPr>
        <w:t xml:space="preserve">II </w:t>
      </w:r>
      <w:r>
        <w:rPr>
          <w:rStyle w:val="Fontepargpadro1"/>
        </w:rPr>
        <w:t xml:space="preserve">- </w:t>
      </w:r>
      <w:proofErr w:type="gramStart"/>
      <w:r>
        <w:rPr>
          <w:rStyle w:val="Fontepargpadro1"/>
        </w:rPr>
        <w:t>pessoalmente</w:t>
      </w:r>
      <w:proofErr w:type="gramEnd"/>
      <w:r>
        <w:rPr>
          <w:rStyle w:val="Fontepargpadro1"/>
        </w:rPr>
        <w:t>; e</w:t>
      </w:r>
    </w:p>
    <w:p w14:paraId="31CC769F" w14:textId="77777777" w:rsidR="00E61978" w:rsidRDefault="00E61978" w:rsidP="00E61978">
      <w:pPr>
        <w:ind w:firstLine="1134"/>
        <w:jc w:val="both"/>
      </w:pPr>
      <w:r>
        <w:rPr>
          <w:rStyle w:val="Fontepargpadro1"/>
          <w:b/>
          <w:bCs/>
        </w:rPr>
        <w:t>III</w:t>
      </w:r>
      <w:r>
        <w:rPr>
          <w:rStyle w:val="Fontepargpadro1"/>
        </w:rPr>
        <w:t xml:space="preserve"> - </w:t>
      </w:r>
      <w:proofErr w:type="spellStart"/>
      <w:r>
        <w:rPr>
          <w:rStyle w:val="Fontepargpadro1"/>
        </w:rPr>
        <w:t>aﬁxação</w:t>
      </w:r>
      <w:proofErr w:type="spellEnd"/>
      <w:r>
        <w:rPr>
          <w:rStyle w:val="Fontepargpadro1"/>
        </w:rPr>
        <w:t xml:space="preserve"> da comunicação no mural do Mercado Público Municipal de Laguna.</w:t>
      </w:r>
    </w:p>
    <w:p w14:paraId="0BEF7E7E" w14:textId="77777777" w:rsidR="00E61978" w:rsidRDefault="00E61978" w:rsidP="00E61978">
      <w:pPr>
        <w:ind w:firstLine="1134"/>
        <w:jc w:val="both"/>
      </w:pPr>
    </w:p>
    <w:p w14:paraId="7DD45B3F" w14:textId="77777777" w:rsidR="00E61978" w:rsidRDefault="00E61978" w:rsidP="00E61978">
      <w:pPr>
        <w:ind w:firstLine="1134"/>
        <w:jc w:val="both"/>
        <w:rPr>
          <w:rFonts w:ascii="Calibri" w:hAnsi="Calibri"/>
          <w:sz w:val="22"/>
          <w:szCs w:val="22"/>
        </w:rPr>
      </w:pPr>
      <w:r>
        <w:rPr>
          <w:rStyle w:val="Fontepargpadro1"/>
          <w:b/>
          <w:bCs/>
        </w:rPr>
        <w:t>Art. 35.</w:t>
      </w:r>
      <w:r>
        <w:rPr>
          <w:rStyle w:val="Fontepargpadro1"/>
        </w:rPr>
        <w:t xml:space="preserve"> A Fundação </w:t>
      </w:r>
      <w:proofErr w:type="spellStart"/>
      <w:r>
        <w:rPr>
          <w:rStyle w:val="Fontepargpadro1"/>
        </w:rPr>
        <w:t>Lagunense</w:t>
      </w:r>
      <w:proofErr w:type="spellEnd"/>
      <w:r>
        <w:rPr>
          <w:rStyle w:val="Fontepargpadro1"/>
        </w:rPr>
        <w:t xml:space="preserve"> de Cultura poderá </w:t>
      </w:r>
      <w:proofErr w:type="spellStart"/>
      <w:r>
        <w:rPr>
          <w:rStyle w:val="Fontepargpadro1"/>
        </w:rPr>
        <w:t>ﬁrmar</w:t>
      </w:r>
      <w:proofErr w:type="spellEnd"/>
      <w:r>
        <w:rPr>
          <w:rStyle w:val="Fontepargpadro1"/>
        </w:rPr>
        <w:t xml:space="preserve"> termo de autorização para uso das áreas comuns e sala de atos.</w:t>
      </w:r>
    </w:p>
    <w:p w14:paraId="56BD77EC" w14:textId="77777777" w:rsidR="00E61978" w:rsidRDefault="00E61978" w:rsidP="00E61978">
      <w:pPr>
        <w:ind w:firstLine="1134"/>
        <w:jc w:val="both"/>
      </w:pPr>
    </w:p>
    <w:p w14:paraId="3DAE7246" w14:textId="77777777" w:rsidR="00E61978" w:rsidRDefault="00E61978" w:rsidP="00E61978">
      <w:pPr>
        <w:ind w:firstLine="1134"/>
        <w:jc w:val="both"/>
        <w:rPr>
          <w:rFonts w:ascii="Calibri" w:hAnsi="Calibri"/>
          <w:sz w:val="22"/>
          <w:szCs w:val="22"/>
        </w:rPr>
      </w:pPr>
      <w:r>
        <w:rPr>
          <w:rStyle w:val="Fontepargpadro1"/>
          <w:b/>
          <w:bCs/>
        </w:rPr>
        <w:lastRenderedPageBreak/>
        <w:t>Art. 36.</w:t>
      </w:r>
      <w:r>
        <w:rPr>
          <w:rStyle w:val="Fontepargpadro1"/>
        </w:rPr>
        <w:t xml:space="preserve"> Cabe à Fundação </w:t>
      </w:r>
      <w:proofErr w:type="spellStart"/>
      <w:r>
        <w:rPr>
          <w:rStyle w:val="Fontepargpadro1"/>
        </w:rPr>
        <w:t>Lagunense</w:t>
      </w:r>
      <w:proofErr w:type="spellEnd"/>
      <w:r>
        <w:rPr>
          <w:rStyle w:val="Fontepargpadro1"/>
        </w:rPr>
        <w:t xml:space="preserve"> de Cultura dirimir os casos omissos neste Regulamento.</w:t>
      </w:r>
    </w:p>
    <w:p w14:paraId="6862C397" w14:textId="77777777" w:rsidR="00E61978" w:rsidRDefault="00E61978" w:rsidP="00E61978"/>
    <w:p w14:paraId="2FF661BB" w14:textId="77777777" w:rsidR="00E61978" w:rsidRDefault="00E61978" w:rsidP="00E61978">
      <w:pPr>
        <w:jc w:val="center"/>
        <w:rPr>
          <w:rFonts w:ascii="Calibri" w:hAnsi="Calibri"/>
          <w:sz w:val="22"/>
          <w:szCs w:val="22"/>
        </w:rPr>
      </w:pPr>
      <w:r>
        <w:rPr>
          <w:b/>
          <w:bCs/>
        </w:rPr>
        <w:t>SAMIR AHMAD</w:t>
      </w:r>
    </w:p>
    <w:p w14:paraId="1A100FAA" w14:textId="77777777" w:rsidR="00E61978" w:rsidRDefault="00E61978" w:rsidP="00E61978">
      <w:pPr>
        <w:jc w:val="center"/>
      </w:pPr>
      <w:r>
        <w:t>PREFEITO MUNICIPAL</w:t>
      </w:r>
    </w:p>
    <w:p w14:paraId="7535A03B" w14:textId="77777777" w:rsidR="00E61978" w:rsidRDefault="00E61978" w:rsidP="00E61978">
      <w:pPr>
        <w:shd w:val="clear" w:color="auto" w:fill="FFFFFF"/>
        <w:ind w:firstLine="1134"/>
        <w:jc w:val="center"/>
      </w:pPr>
    </w:p>
    <w:p w14:paraId="110E8B4F" w14:textId="7969B523" w:rsidR="00EE131C" w:rsidRDefault="00EE131C"/>
    <w:p w14:paraId="675701B7" w14:textId="0FE9A904" w:rsidR="00E61978" w:rsidRDefault="00E61978"/>
    <w:p w14:paraId="1205C8A3" w14:textId="02EEC1F3" w:rsidR="00E61978" w:rsidRDefault="00E61978"/>
    <w:p w14:paraId="1C934B9D" w14:textId="59C892B0" w:rsidR="00E61978" w:rsidRDefault="00E61978"/>
    <w:p w14:paraId="7EB053CF" w14:textId="4D8C1F4A" w:rsidR="00E61978" w:rsidRDefault="00E61978"/>
    <w:p w14:paraId="139933BA" w14:textId="776211E0" w:rsidR="00E61978" w:rsidRDefault="00E61978"/>
    <w:p w14:paraId="0854BE22" w14:textId="360EC64A" w:rsidR="00E61978" w:rsidRDefault="00E61978"/>
    <w:p w14:paraId="6FD9D79A" w14:textId="13311D2B" w:rsidR="00E61978" w:rsidRDefault="00E61978"/>
    <w:p w14:paraId="5E38B597" w14:textId="409B39D2" w:rsidR="00E61978" w:rsidRDefault="00E61978"/>
    <w:p w14:paraId="1E061092" w14:textId="69B67E5D" w:rsidR="00E61978" w:rsidRDefault="00E61978"/>
    <w:p w14:paraId="191AA103" w14:textId="2D9FA0CB" w:rsidR="00E61978" w:rsidRDefault="00E61978"/>
    <w:p w14:paraId="5FE86822" w14:textId="71EFB8C4" w:rsidR="00E61978" w:rsidRDefault="00E61978"/>
    <w:p w14:paraId="14901DEF" w14:textId="77D90E7F" w:rsidR="00E61978" w:rsidRDefault="00E61978"/>
    <w:p w14:paraId="5D0E1293" w14:textId="7FEB75BA" w:rsidR="00E61978" w:rsidRDefault="00E61978"/>
    <w:p w14:paraId="07106918" w14:textId="1B9C6F66" w:rsidR="00E61978" w:rsidRDefault="00E61978"/>
    <w:p w14:paraId="5B6A5FF0" w14:textId="03DA7C5A" w:rsidR="00E61978" w:rsidRDefault="00E61978"/>
    <w:p w14:paraId="6FE12C95" w14:textId="2C78508F" w:rsidR="00A451B9" w:rsidRDefault="00A451B9"/>
    <w:p w14:paraId="1EB73E51" w14:textId="76DE5E06" w:rsidR="00A451B9" w:rsidRDefault="00A451B9"/>
    <w:p w14:paraId="4BC9F9A6" w14:textId="1E7B3DAF" w:rsidR="00A451B9" w:rsidRDefault="00A451B9"/>
    <w:p w14:paraId="78FA1705" w14:textId="2D5220B7" w:rsidR="00A451B9" w:rsidRDefault="00A451B9"/>
    <w:p w14:paraId="42BDD6BC" w14:textId="07E3C45D" w:rsidR="00A451B9" w:rsidRDefault="00A451B9"/>
    <w:p w14:paraId="47F0E400" w14:textId="7F67A106" w:rsidR="00A451B9" w:rsidRDefault="00A451B9"/>
    <w:p w14:paraId="459958E4" w14:textId="26F40A75" w:rsidR="00A451B9" w:rsidRDefault="00A451B9"/>
    <w:p w14:paraId="7B41E5FE" w14:textId="2A214A05" w:rsidR="00A451B9" w:rsidRDefault="00A451B9"/>
    <w:p w14:paraId="5A216853" w14:textId="4EAC0F12" w:rsidR="00A451B9" w:rsidRDefault="00A451B9"/>
    <w:p w14:paraId="39CAF3FD" w14:textId="39FF1191" w:rsidR="00A451B9" w:rsidRDefault="00A451B9"/>
    <w:p w14:paraId="0951CDA8" w14:textId="224B61AD" w:rsidR="00A451B9" w:rsidRDefault="00A451B9"/>
    <w:p w14:paraId="40EEF3CD" w14:textId="2A0BE407" w:rsidR="00A451B9" w:rsidRDefault="00A451B9"/>
    <w:p w14:paraId="2537B13E" w14:textId="6497630D" w:rsidR="00A451B9" w:rsidRDefault="00A451B9"/>
    <w:p w14:paraId="1EBFC729" w14:textId="3E4836C7" w:rsidR="00A451B9" w:rsidRDefault="00A451B9"/>
    <w:p w14:paraId="736A43AF" w14:textId="4EB39725" w:rsidR="00A451B9" w:rsidRDefault="00A451B9"/>
    <w:p w14:paraId="5ABA48F9" w14:textId="378E4CD4" w:rsidR="00A451B9" w:rsidRDefault="00A451B9"/>
    <w:p w14:paraId="692628B8" w14:textId="77F51486" w:rsidR="00A451B9" w:rsidRDefault="00A451B9"/>
    <w:p w14:paraId="10215849" w14:textId="6A44A8E1" w:rsidR="00A451B9" w:rsidRDefault="00A451B9"/>
    <w:p w14:paraId="670FC110" w14:textId="626E7048" w:rsidR="00A451B9" w:rsidRDefault="00A451B9"/>
    <w:p w14:paraId="41D66275" w14:textId="588BF659" w:rsidR="00A451B9" w:rsidRDefault="00A451B9"/>
    <w:p w14:paraId="0C7697FD" w14:textId="3CB18EB7" w:rsidR="00A451B9" w:rsidRDefault="00A451B9"/>
    <w:p w14:paraId="02BCD91A" w14:textId="21E16D06" w:rsidR="00A451B9" w:rsidRDefault="00A451B9"/>
    <w:p w14:paraId="602049F5" w14:textId="51C2377C" w:rsidR="00A451B9" w:rsidRDefault="00A451B9"/>
    <w:p w14:paraId="22D77713" w14:textId="3EFFE460" w:rsidR="00A451B9" w:rsidRDefault="00A451B9"/>
    <w:p w14:paraId="79E913DC" w14:textId="7DABC8B8" w:rsidR="00A451B9" w:rsidRDefault="00A451B9"/>
    <w:p w14:paraId="424026F7" w14:textId="3223AFC4" w:rsidR="00A451B9" w:rsidRDefault="00A451B9"/>
    <w:p w14:paraId="1E1ACA79" w14:textId="77777777" w:rsidR="00A451B9" w:rsidRDefault="00A451B9"/>
    <w:p w14:paraId="6DB8FCB5" w14:textId="6CC3A5A9" w:rsidR="00E61978" w:rsidRDefault="00E61978"/>
    <w:p w14:paraId="28B7329E" w14:textId="72246283" w:rsidR="00E61978" w:rsidRDefault="00E61978"/>
    <w:p w14:paraId="182E0077" w14:textId="77777777" w:rsidR="00772A62" w:rsidRDefault="00772A62">
      <w:r>
        <w:t xml:space="preserve">                                                               </w:t>
      </w:r>
    </w:p>
    <w:p w14:paraId="78E42263" w14:textId="45AD4002" w:rsidR="00772A62" w:rsidRPr="00E4273C" w:rsidRDefault="00772A62">
      <w:r w:rsidRPr="00E4273C">
        <w:lastRenderedPageBreak/>
        <w:t xml:space="preserve">                                                                      ANEXO XI</w:t>
      </w:r>
    </w:p>
    <w:p w14:paraId="4D632566" w14:textId="77777777" w:rsidR="00772A62" w:rsidRDefault="00772A62"/>
    <w:p w14:paraId="568D042B" w14:textId="77777777" w:rsidR="00772A62" w:rsidRDefault="00772A62" w:rsidP="00772A62">
      <w:pPr>
        <w:widowControl w:val="0"/>
        <w:spacing w:line="360" w:lineRule="auto"/>
        <w:jc w:val="center"/>
        <w:rPr>
          <w:b/>
          <w:color w:val="000000"/>
        </w:rPr>
      </w:pPr>
    </w:p>
    <w:p w14:paraId="5E02801A" w14:textId="77777777" w:rsidR="00772A62" w:rsidRDefault="00772A62" w:rsidP="00772A62">
      <w:pPr>
        <w:widowControl w:val="0"/>
        <w:spacing w:line="360" w:lineRule="auto"/>
        <w:jc w:val="center"/>
        <w:rPr>
          <w:b/>
          <w:color w:val="000000"/>
        </w:rPr>
      </w:pPr>
    </w:p>
    <w:p w14:paraId="06740E3F" w14:textId="7AE5D3FD" w:rsidR="00772A62" w:rsidRDefault="00772A62" w:rsidP="00772A62">
      <w:pPr>
        <w:widowControl w:val="0"/>
        <w:spacing w:line="360" w:lineRule="auto"/>
        <w:jc w:val="center"/>
        <w:rPr>
          <w:sz w:val="22"/>
          <w:szCs w:val="22"/>
          <w:lang w:eastAsia="en-US"/>
        </w:rPr>
      </w:pPr>
      <w:r>
        <w:rPr>
          <w:b/>
          <w:color w:val="000000"/>
        </w:rPr>
        <w:t>LEI ORDINÁRIA Nº 2.221, DE 01</w:t>
      </w:r>
      <w:r>
        <w:rPr>
          <w:b/>
          <w:color w:val="000000"/>
          <w:lang w:eastAsia="ar-SA"/>
        </w:rPr>
        <w:t xml:space="preserve"> DE JULHO DE 2021.</w:t>
      </w:r>
    </w:p>
    <w:p w14:paraId="2D534468" w14:textId="77777777" w:rsidR="00772A62" w:rsidRDefault="00772A62" w:rsidP="00772A62">
      <w:pPr>
        <w:pStyle w:val="LO-normal"/>
        <w:keepNext/>
        <w:widowControl w:val="0"/>
        <w:spacing w:after="0" w:line="240" w:lineRule="auto"/>
        <w:jc w:val="both"/>
        <w:rPr>
          <w:rFonts w:ascii="Times New Roman" w:eastAsia="Times New Roman" w:hAnsi="Times New Roman" w:cs="Times New Roman"/>
          <w:sz w:val="24"/>
          <w:szCs w:val="24"/>
        </w:rPr>
      </w:pPr>
    </w:p>
    <w:p w14:paraId="6E740220" w14:textId="77777777" w:rsidR="00772A62" w:rsidRDefault="00772A62" w:rsidP="00772A62">
      <w:pPr>
        <w:pStyle w:val="LO-normal"/>
        <w:keepNext/>
        <w:widowControl w:val="0"/>
        <w:spacing w:after="0" w:line="240" w:lineRule="auto"/>
        <w:jc w:val="both"/>
        <w:rPr>
          <w:rFonts w:ascii="Times New Roman" w:eastAsia="Times New Roman" w:hAnsi="Times New Roman" w:cs="Times New Roman"/>
          <w:sz w:val="24"/>
          <w:szCs w:val="24"/>
        </w:rPr>
      </w:pPr>
    </w:p>
    <w:p w14:paraId="7382763D" w14:textId="77777777" w:rsidR="00772A62" w:rsidRDefault="00772A62" w:rsidP="00772A62">
      <w:pPr>
        <w:pStyle w:val="LO-normal"/>
        <w:widowControl w:val="0"/>
        <w:spacing w:after="0" w:line="240" w:lineRule="auto"/>
        <w:ind w:left="3969"/>
        <w:jc w:val="both"/>
      </w:pPr>
      <w:r>
        <w:rPr>
          <w:rFonts w:eastAsia="Arial" w:cs="Arial"/>
          <w:b/>
          <w:sz w:val="24"/>
          <w:szCs w:val="24"/>
        </w:rPr>
        <w:t>INSTITUI O PROGRAMA DE PROTEÇÃO E VALORIZAÇÃO DO PATRIMÔNIO EDIFICADO, CRIA O CONSELHO MUNICIPAL DO PATRIMÔNIO EDIFICADO, O FUNDO MUNICIPAL DE CONSERVAÇÃO DO PATRIMÔNIO EDIFICADO E DÁ OUTRAS PROVIDÊNCIAS.</w:t>
      </w:r>
    </w:p>
    <w:p w14:paraId="6EFF02A9" w14:textId="77777777" w:rsidR="00772A62" w:rsidRDefault="00772A62" w:rsidP="00772A62">
      <w:pPr>
        <w:pStyle w:val="LO-normal"/>
        <w:widowControl w:val="0"/>
        <w:spacing w:after="0" w:line="240" w:lineRule="auto"/>
        <w:jc w:val="both"/>
        <w:rPr>
          <w:rFonts w:ascii="Times New Roman" w:eastAsia="Times New Roman" w:hAnsi="Times New Roman" w:cs="Times New Roman"/>
          <w:sz w:val="24"/>
          <w:szCs w:val="24"/>
        </w:rPr>
      </w:pPr>
    </w:p>
    <w:p w14:paraId="4815FB04" w14:textId="77777777" w:rsidR="00772A62" w:rsidRDefault="00772A62" w:rsidP="00772A62">
      <w:pPr>
        <w:pStyle w:val="LO-normal"/>
        <w:widowControl w:val="0"/>
        <w:spacing w:after="0" w:line="240" w:lineRule="auto"/>
        <w:jc w:val="both"/>
        <w:rPr>
          <w:rFonts w:ascii="Times New Roman" w:eastAsia="Times New Roman" w:hAnsi="Times New Roman" w:cs="Times New Roman"/>
          <w:sz w:val="24"/>
          <w:szCs w:val="24"/>
        </w:rPr>
      </w:pPr>
    </w:p>
    <w:p w14:paraId="0E4B9868" w14:textId="77777777" w:rsidR="00772A62" w:rsidRDefault="00772A62" w:rsidP="00772A62">
      <w:pPr>
        <w:pStyle w:val="LO-normal"/>
        <w:widowControl w:val="0"/>
        <w:spacing w:after="0"/>
        <w:ind w:firstLine="1134"/>
        <w:jc w:val="both"/>
      </w:pPr>
      <w:r>
        <w:rPr>
          <w:rFonts w:eastAsia="Times New Roman" w:cs="Times New Roman"/>
          <w:sz w:val="24"/>
          <w:szCs w:val="24"/>
        </w:rPr>
        <w:t>O</w:t>
      </w:r>
      <w:r>
        <w:rPr>
          <w:rFonts w:eastAsia="Times New Roman" w:cs="Times New Roman"/>
          <w:b/>
          <w:sz w:val="24"/>
          <w:szCs w:val="24"/>
        </w:rPr>
        <w:t xml:space="preserve"> PREFEITO MUNICIPAL DE LAGUNA, </w:t>
      </w:r>
      <w:r>
        <w:rPr>
          <w:rFonts w:eastAsia="Times New Roman" w:cs="Times New Roman"/>
          <w:sz w:val="24"/>
          <w:szCs w:val="24"/>
        </w:rPr>
        <w:t xml:space="preserve">Sr. </w:t>
      </w:r>
      <w:r>
        <w:rPr>
          <w:rFonts w:eastAsia="Times New Roman" w:cs="Times New Roman"/>
          <w:b/>
          <w:bCs/>
          <w:sz w:val="24"/>
          <w:szCs w:val="24"/>
        </w:rPr>
        <w:t>Samir Ahmad</w:t>
      </w:r>
      <w:r>
        <w:rPr>
          <w:rFonts w:eastAsia="Times New Roman" w:cs="Times New Roman"/>
          <w:sz w:val="24"/>
          <w:szCs w:val="24"/>
        </w:rPr>
        <w:t>, no uso de suas atribuições legais, faz saber a todos os habitantes do Município, que a Câmara de Vereadores aprovou e ele sanciona a seguinte Lei:</w:t>
      </w:r>
    </w:p>
    <w:p w14:paraId="052279FE" w14:textId="77777777" w:rsidR="00772A62" w:rsidRDefault="00772A62" w:rsidP="00772A62">
      <w:pPr>
        <w:pStyle w:val="LO-normal"/>
        <w:widowControl w:val="0"/>
        <w:spacing w:after="0"/>
        <w:ind w:firstLine="1134"/>
        <w:jc w:val="both"/>
        <w:rPr>
          <w:rFonts w:ascii="Times New Roman" w:eastAsia="Times New Roman" w:hAnsi="Times New Roman" w:cs="Times New Roman"/>
          <w:sz w:val="24"/>
          <w:szCs w:val="24"/>
        </w:rPr>
      </w:pPr>
    </w:p>
    <w:p w14:paraId="16AEBF32" w14:textId="77777777" w:rsidR="00772A62" w:rsidRDefault="00772A62" w:rsidP="00772A62">
      <w:pPr>
        <w:pStyle w:val="LO-normal3"/>
        <w:spacing w:after="0" w:line="240" w:lineRule="auto"/>
        <w:jc w:val="center"/>
      </w:pPr>
      <w:r>
        <w:rPr>
          <w:rFonts w:eastAsia="Arial" w:cs="Arial"/>
          <w:sz w:val="24"/>
          <w:szCs w:val="24"/>
        </w:rPr>
        <w:t>TÍTULO I</w:t>
      </w:r>
    </w:p>
    <w:p w14:paraId="48E9A44D" w14:textId="77777777" w:rsidR="00772A62" w:rsidRDefault="00772A62" w:rsidP="00772A62">
      <w:pPr>
        <w:pStyle w:val="LO-normal3"/>
        <w:spacing w:after="0" w:line="240" w:lineRule="auto"/>
        <w:jc w:val="center"/>
      </w:pPr>
      <w:r>
        <w:rPr>
          <w:rFonts w:eastAsia="Arial" w:cs="Arial"/>
          <w:sz w:val="24"/>
          <w:szCs w:val="24"/>
        </w:rPr>
        <w:t>DO PROGRAMA DE PROTEÇÃO E VALORIZAÇÃO DO PATRIMÔNIO EDIFICADO</w:t>
      </w:r>
    </w:p>
    <w:p w14:paraId="4650EE39" w14:textId="77777777" w:rsidR="00772A62" w:rsidRDefault="00772A62" w:rsidP="00772A62">
      <w:pPr>
        <w:pStyle w:val="LO-normal3"/>
        <w:spacing w:after="0" w:line="240" w:lineRule="auto"/>
        <w:rPr>
          <w:rFonts w:eastAsia="Arial" w:cs="Arial"/>
          <w:sz w:val="24"/>
          <w:szCs w:val="24"/>
        </w:rPr>
      </w:pPr>
    </w:p>
    <w:p w14:paraId="29CFC8CA" w14:textId="77777777" w:rsidR="00772A62" w:rsidRDefault="00772A62" w:rsidP="00772A62">
      <w:pPr>
        <w:pStyle w:val="LO-normal3"/>
        <w:spacing w:after="0" w:line="240" w:lineRule="auto"/>
        <w:jc w:val="center"/>
      </w:pPr>
      <w:r>
        <w:rPr>
          <w:rFonts w:eastAsia="Arial" w:cs="Arial"/>
          <w:sz w:val="24"/>
          <w:szCs w:val="24"/>
        </w:rPr>
        <w:t>Capítulo I</w:t>
      </w:r>
    </w:p>
    <w:p w14:paraId="2356BD2F" w14:textId="77777777" w:rsidR="00772A62" w:rsidRDefault="00772A62" w:rsidP="00772A62">
      <w:pPr>
        <w:pStyle w:val="LO-normal3"/>
        <w:spacing w:after="0" w:line="240" w:lineRule="auto"/>
        <w:jc w:val="center"/>
      </w:pPr>
      <w:r>
        <w:rPr>
          <w:rFonts w:eastAsia="Arial" w:cs="Arial"/>
          <w:sz w:val="24"/>
          <w:szCs w:val="24"/>
        </w:rPr>
        <w:t>DA INSTITUIÇÃO DO PROGRAMA</w:t>
      </w:r>
    </w:p>
    <w:p w14:paraId="51A478B5" w14:textId="77777777" w:rsidR="00772A62" w:rsidRDefault="00772A62" w:rsidP="00772A62">
      <w:pPr>
        <w:pStyle w:val="LO-normal3"/>
        <w:spacing w:after="0" w:line="240" w:lineRule="auto"/>
        <w:rPr>
          <w:rFonts w:eastAsia="Arial" w:cs="Arial"/>
          <w:sz w:val="24"/>
          <w:szCs w:val="24"/>
        </w:rPr>
      </w:pPr>
    </w:p>
    <w:p w14:paraId="2DB7A048" w14:textId="77777777" w:rsidR="00772A62" w:rsidRDefault="00772A62" w:rsidP="00772A62">
      <w:pPr>
        <w:pStyle w:val="LO-normal3"/>
        <w:spacing w:after="0" w:line="240" w:lineRule="auto"/>
        <w:ind w:firstLine="1134"/>
        <w:jc w:val="both"/>
      </w:pPr>
      <w:r>
        <w:rPr>
          <w:rFonts w:eastAsia="Arial" w:cs="Arial"/>
          <w:b/>
          <w:bCs/>
          <w:sz w:val="24"/>
          <w:szCs w:val="24"/>
        </w:rPr>
        <w:t>Art. 1º</w:t>
      </w:r>
      <w:r>
        <w:rPr>
          <w:rFonts w:eastAsia="Arial" w:cs="Arial"/>
          <w:sz w:val="24"/>
          <w:szCs w:val="24"/>
        </w:rPr>
        <w:t xml:space="preserve"> Fica instituído o Programa de Proteção e Valorização do Patrimônio Edificado com a finalidade de coordenar as ações municipais que visam a conservação dos imóveis de valor cultural, histórico e arquitetônico do Município de Laguna que se encontram no poligonal de tombamento.</w:t>
      </w:r>
    </w:p>
    <w:p w14:paraId="788CAC8A" w14:textId="77777777" w:rsidR="00772A62" w:rsidRDefault="00772A62" w:rsidP="00772A62">
      <w:pPr>
        <w:pStyle w:val="LO-normal3"/>
        <w:spacing w:after="0" w:line="240" w:lineRule="auto"/>
        <w:jc w:val="center"/>
        <w:rPr>
          <w:rFonts w:eastAsia="Arial" w:cs="Arial"/>
          <w:sz w:val="24"/>
          <w:szCs w:val="24"/>
        </w:rPr>
      </w:pPr>
    </w:p>
    <w:p w14:paraId="47C427CA" w14:textId="77777777" w:rsidR="00772A62" w:rsidRDefault="00772A62" w:rsidP="00772A62">
      <w:pPr>
        <w:pStyle w:val="LO-normal3"/>
        <w:spacing w:after="0" w:line="240" w:lineRule="auto"/>
        <w:jc w:val="center"/>
      </w:pPr>
      <w:r>
        <w:rPr>
          <w:rFonts w:eastAsia="Arial" w:cs="Arial"/>
          <w:sz w:val="24"/>
          <w:szCs w:val="24"/>
        </w:rPr>
        <w:t>Capítulo II</w:t>
      </w:r>
    </w:p>
    <w:p w14:paraId="4B373B63" w14:textId="77777777" w:rsidR="00772A62" w:rsidRDefault="00772A62" w:rsidP="00772A62">
      <w:pPr>
        <w:pStyle w:val="LO-normal3"/>
        <w:spacing w:after="0" w:line="240" w:lineRule="auto"/>
        <w:jc w:val="center"/>
      </w:pPr>
      <w:r>
        <w:rPr>
          <w:rFonts w:eastAsia="Arial" w:cs="Arial"/>
          <w:sz w:val="24"/>
          <w:szCs w:val="24"/>
        </w:rPr>
        <w:t>DA CRIAÇÃO DOS ÓRGÃOS, DOS INCENTIVOS E DO SERVIÇO</w:t>
      </w:r>
    </w:p>
    <w:p w14:paraId="20EE17FD" w14:textId="77777777" w:rsidR="00772A62" w:rsidRDefault="00772A62" w:rsidP="00772A62">
      <w:pPr>
        <w:pStyle w:val="LO-normal3"/>
        <w:spacing w:after="0" w:line="240" w:lineRule="auto"/>
        <w:jc w:val="center"/>
        <w:rPr>
          <w:rFonts w:eastAsia="Arial" w:cs="Arial"/>
          <w:sz w:val="24"/>
          <w:szCs w:val="24"/>
        </w:rPr>
      </w:pPr>
    </w:p>
    <w:p w14:paraId="691B0246" w14:textId="77777777" w:rsidR="00772A62" w:rsidRDefault="00772A62" w:rsidP="00772A62">
      <w:pPr>
        <w:pStyle w:val="LO-normal3"/>
        <w:spacing w:after="0" w:line="240" w:lineRule="auto"/>
        <w:ind w:firstLine="1134"/>
        <w:jc w:val="both"/>
      </w:pPr>
      <w:r>
        <w:rPr>
          <w:rFonts w:eastAsia="Arial" w:cs="Arial"/>
          <w:b/>
          <w:bCs/>
          <w:sz w:val="24"/>
          <w:szCs w:val="24"/>
        </w:rPr>
        <w:t>Art. 2º</w:t>
      </w:r>
      <w:r>
        <w:rPr>
          <w:rFonts w:eastAsia="Arial" w:cs="Arial"/>
          <w:sz w:val="24"/>
          <w:szCs w:val="24"/>
        </w:rPr>
        <w:t xml:space="preserve"> Para assegurar a consecução dos objetivos preconizados no artigo 1º, ficam criados os seguintes órgãos:</w:t>
      </w:r>
    </w:p>
    <w:p w14:paraId="4C332E91" w14:textId="77777777" w:rsidR="00772A62" w:rsidRDefault="00772A62" w:rsidP="00772A62">
      <w:pPr>
        <w:pStyle w:val="LO-normal3"/>
        <w:spacing w:after="0" w:line="240" w:lineRule="auto"/>
        <w:ind w:firstLine="1134"/>
        <w:jc w:val="both"/>
        <w:rPr>
          <w:rFonts w:eastAsia="Arial" w:cs="Arial"/>
          <w:sz w:val="24"/>
          <w:szCs w:val="24"/>
        </w:rPr>
      </w:pPr>
    </w:p>
    <w:p w14:paraId="628E432C" w14:textId="77777777" w:rsidR="00772A62" w:rsidRDefault="00772A62" w:rsidP="00772A62">
      <w:pPr>
        <w:pStyle w:val="LO-normal3"/>
        <w:spacing w:after="0" w:line="240" w:lineRule="auto"/>
        <w:ind w:firstLine="1134"/>
        <w:jc w:val="both"/>
      </w:pPr>
      <w:r>
        <w:rPr>
          <w:rFonts w:eastAsia="Arial" w:cs="Arial"/>
          <w:sz w:val="24"/>
          <w:szCs w:val="24"/>
        </w:rPr>
        <w:t xml:space="preserve">I - </w:t>
      </w:r>
      <w:proofErr w:type="gramStart"/>
      <w:r>
        <w:rPr>
          <w:rFonts w:eastAsia="Arial" w:cs="Arial"/>
          <w:sz w:val="24"/>
          <w:szCs w:val="24"/>
        </w:rPr>
        <w:t>o</w:t>
      </w:r>
      <w:proofErr w:type="gramEnd"/>
      <w:r>
        <w:rPr>
          <w:rFonts w:eastAsia="Arial" w:cs="Arial"/>
          <w:sz w:val="24"/>
          <w:szCs w:val="24"/>
        </w:rPr>
        <w:t xml:space="preserve"> Conselho Municipal do Patrimônio Edificado; e</w:t>
      </w:r>
    </w:p>
    <w:p w14:paraId="06B3C84D" w14:textId="77777777" w:rsidR="00772A62" w:rsidRDefault="00772A62" w:rsidP="00772A62">
      <w:pPr>
        <w:pStyle w:val="LO-normal3"/>
        <w:spacing w:after="0" w:line="240" w:lineRule="auto"/>
        <w:ind w:firstLine="1134"/>
        <w:jc w:val="both"/>
        <w:rPr>
          <w:rFonts w:eastAsia="Arial" w:cs="Arial"/>
          <w:sz w:val="24"/>
          <w:szCs w:val="24"/>
        </w:rPr>
      </w:pPr>
    </w:p>
    <w:p w14:paraId="3A17F93B" w14:textId="77777777" w:rsidR="00772A62" w:rsidRDefault="00772A62" w:rsidP="00772A62">
      <w:pPr>
        <w:pStyle w:val="LO-normal3"/>
        <w:spacing w:after="0" w:line="240" w:lineRule="auto"/>
        <w:ind w:firstLine="1134"/>
        <w:jc w:val="both"/>
      </w:pPr>
      <w:r>
        <w:rPr>
          <w:rFonts w:eastAsia="Arial" w:cs="Arial"/>
          <w:sz w:val="24"/>
          <w:szCs w:val="24"/>
        </w:rPr>
        <w:t xml:space="preserve">II - </w:t>
      </w:r>
      <w:proofErr w:type="gramStart"/>
      <w:r>
        <w:rPr>
          <w:rFonts w:eastAsia="Arial" w:cs="Arial"/>
          <w:sz w:val="24"/>
          <w:szCs w:val="24"/>
        </w:rPr>
        <w:t>o</w:t>
      </w:r>
      <w:proofErr w:type="gramEnd"/>
      <w:r>
        <w:rPr>
          <w:rFonts w:eastAsia="Arial" w:cs="Arial"/>
          <w:sz w:val="24"/>
          <w:szCs w:val="24"/>
        </w:rPr>
        <w:t xml:space="preserve"> Fundo Municipal de Conservação do Patrimônio Edificado.</w:t>
      </w:r>
    </w:p>
    <w:p w14:paraId="44C11C4F" w14:textId="77777777" w:rsidR="00772A62" w:rsidRDefault="00772A62" w:rsidP="00772A62">
      <w:pPr>
        <w:pStyle w:val="LO-normal3"/>
        <w:spacing w:after="0" w:line="240" w:lineRule="auto"/>
        <w:rPr>
          <w:rFonts w:eastAsia="Arial" w:cs="Arial"/>
          <w:sz w:val="24"/>
          <w:szCs w:val="24"/>
        </w:rPr>
      </w:pPr>
    </w:p>
    <w:p w14:paraId="3F67CE4D" w14:textId="77777777" w:rsidR="00772A62" w:rsidRDefault="00772A62" w:rsidP="00772A62">
      <w:pPr>
        <w:pStyle w:val="LO-normal3"/>
        <w:spacing w:after="0" w:line="240" w:lineRule="auto"/>
        <w:jc w:val="center"/>
      </w:pPr>
      <w:r>
        <w:rPr>
          <w:rFonts w:eastAsia="Arial" w:cs="Arial"/>
          <w:sz w:val="24"/>
          <w:szCs w:val="24"/>
        </w:rPr>
        <w:t>Capítulo III</w:t>
      </w:r>
    </w:p>
    <w:p w14:paraId="0C624461" w14:textId="77777777" w:rsidR="00772A62" w:rsidRDefault="00772A62" w:rsidP="00772A62">
      <w:pPr>
        <w:pStyle w:val="LO-normal3"/>
        <w:spacing w:after="0" w:line="240" w:lineRule="auto"/>
        <w:jc w:val="center"/>
      </w:pPr>
      <w:r>
        <w:rPr>
          <w:rFonts w:eastAsia="Arial" w:cs="Arial"/>
          <w:sz w:val="24"/>
          <w:szCs w:val="24"/>
        </w:rPr>
        <w:t>DO CONSELHO MUNICIPAL DO PATRIMÔNIO EDIFICADO</w:t>
      </w:r>
    </w:p>
    <w:p w14:paraId="30E60000" w14:textId="77777777" w:rsidR="00772A62" w:rsidRDefault="00772A62" w:rsidP="00772A62">
      <w:pPr>
        <w:pStyle w:val="LO-normal3"/>
        <w:spacing w:after="0" w:line="240" w:lineRule="auto"/>
        <w:jc w:val="center"/>
        <w:rPr>
          <w:rFonts w:eastAsia="Arial" w:cs="Arial"/>
          <w:sz w:val="24"/>
          <w:szCs w:val="24"/>
        </w:rPr>
      </w:pPr>
    </w:p>
    <w:p w14:paraId="029AD3C6" w14:textId="77777777" w:rsidR="00772A62" w:rsidRDefault="00772A62" w:rsidP="00772A62">
      <w:pPr>
        <w:pStyle w:val="LO-normal3"/>
        <w:spacing w:after="0" w:line="240" w:lineRule="auto"/>
        <w:jc w:val="center"/>
      </w:pPr>
      <w:r>
        <w:rPr>
          <w:rFonts w:eastAsia="Arial" w:cs="Arial"/>
          <w:sz w:val="24"/>
          <w:szCs w:val="24"/>
        </w:rPr>
        <w:t>SEÇÃO I</w:t>
      </w:r>
    </w:p>
    <w:p w14:paraId="08BB0942" w14:textId="77777777" w:rsidR="00772A62" w:rsidRDefault="00772A62" w:rsidP="00772A62">
      <w:pPr>
        <w:pStyle w:val="LO-normal3"/>
        <w:spacing w:after="0" w:line="240" w:lineRule="auto"/>
        <w:jc w:val="center"/>
      </w:pPr>
      <w:r>
        <w:rPr>
          <w:rFonts w:eastAsia="Arial" w:cs="Arial"/>
          <w:sz w:val="24"/>
          <w:szCs w:val="24"/>
        </w:rPr>
        <w:t>Da Natureza</w:t>
      </w:r>
    </w:p>
    <w:p w14:paraId="0A5ED08B" w14:textId="77777777" w:rsidR="00772A62" w:rsidRDefault="00772A62" w:rsidP="00772A62">
      <w:pPr>
        <w:pStyle w:val="LO-normal3"/>
        <w:spacing w:after="0" w:line="240" w:lineRule="auto"/>
        <w:rPr>
          <w:rFonts w:eastAsia="Arial" w:cs="Arial"/>
          <w:sz w:val="24"/>
          <w:szCs w:val="24"/>
        </w:rPr>
      </w:pPr>
    </w:p>
    <w:p w14:paraId="72732B5E" w14:textId="77777777" w:rsidR="00772A62" w:rsidRDefault="00772A62" w:rsidP="00772A62">
      <w:pPr>
        <w:pStyle w:val="LO-normal3"/>
        <w:tabs>
          <w:tab w:val="left" w:pos="0"/>
        </w:tabs>
        <w:spacing w:after="0" w:line="240" w:lineRule="auto"/>
        <w:ind w:firstLine="1134"/>
        <w:jc w:val="both"/>
      </w:pPr>
      <w:r>
        <w:rPr>
          <w:rFonts w:eastAsia="Arial" w:cs="Arial"/>
          <w:b/>
          <w:bCs/>
          <w:sz w:val="24"/>
          <w:szCs w:val="24"/>
        </w:rPr>
        <w:t>Art. 3º</w:t>
      </w:r>
      <w:r>
        <w:rPr>
          <w:rFonts w:eastAsia="Arial" w:cs="Arial"/>
          <w:sz w:val="24"/>
          <w:szCs w:val="24"/>
        </w:rPr>
        <w:t xml:space="preserve"> O Conselho Municipal do Patrimônio Edificado é órgão deliberativo responsável pela análise das questões relativas </w:t>
      </w:r>
      <w:proofErr w:type="gramStart"/>
      <w:r>
        <w:rPr>
          <w:rFonts w:eastAsia="Arial" w:cs="Arial"/>
          <w:sz w:val="24"/>
          <w:szCs w:val="24"/>
        </w:rPr>
        <w:t>a</w:t>
      </w:r>
      <w:proofErr w:type="gramEnd"/>
      <w:r>
        <w:rPr>
          <w:rFonts w:eastAsia="Arial" w:cs="Arial"/>
          <w:sz w:val="24"/>
          <w:szCs w:val="24"/>
        </w:rPr>
        <w:t xml:space="preserve"> preservação do patrimônio edificado do Município e das ações </w:t>
      </w:r>
      <w:r>
        <w:rPr>
          <w:rFonts w:eastAsia="Arial" w:cs="Arial"/>
          <w:sz w:val="24"/>
          <w:szCs w:val="24"/>
        </w:rPr>
        <w:lastRenderedPageBreak/>
        <w:t>em todos os níveis, assegurada a participação de representantes de órgãos e entidades do Município ligados ao ramo.</w:t>
      </w:r>
    </w:p>
    <w:p w14:paraId="47539FA6" w14:textId="77777777" w:rsidR="00772A62" w:rsidRDefault="00772A62" w:rsidP="00772A62">
      <w:pPr>
        <w:pStyle w:val="LO-normal3"/>
        <w:spacing w:after="0" w:line="240" w:lineRule="auto"/>
        <w:rPr>
          <w:rFonts w:eastAsia="Arial" w:cs="Arial"/>
          <w:sz w:val="24"/>
          <w:szCs w:val="24"/>
        </w:rPr>
      </w:pPr>
    </w:p>
    <w:p w14:paraId="6E2088D4" w14:textId="77777777" w:rsidR="00772A62" w:rsidRDefault="00772A62" w:rsidP="00772A62">
      <w:pPr>
        <w:pStyle w:val="LO-normal3"/>
        <w:spacing w:after="0" w:line="240" w:lineRule="auto"/>
        <w:jc w:val="center"/>
      </w:pPr>
      <w:r>
        <w:rPr>
          <w:rFonts w:eastAsia="Arial" w:cs="Arial"/>
          <w:sz w:val="24"/>
          <w:szCs w:val="24"/>
        </w:rPr>
        <w:t>SEÇÃO II</w:t>
      </w:r>
    </w:p>
    <w:p w14:paraId="712E31F0" w14:textId="77777777" w:rsidR="00772A62" w:rsidRDefault="00772A62" w:rsidP="00772A62">
      <w:pPr>
        <w:pStyle w:val="LO-normal3"/>
        <w:spacing w:after="0" w:line="240" w:lineRule="auto"/>
        <w:jc w:val="center"/>
      </w:pPr>
      <w:r>
        <w:rPr>
          <w:rFonts w:eastAsia="Arial" w:cs="Arial"/>
          <w:sz w:val="24"/>
          <w:szCs w:val="24"/>
        </w:rPr>
        <w:t>Da Competência</w:t>
      </w:r>
    </w:p>
    <w:p w14:paraId="143EA705" w14:textId="77777777" w:rsidR="00772A62" w:rsidRDefault="00772A62" w:rsidP="00772A62">
      <w:pPr>
        <w:pStyle w:val="LO-normal3"/>
        <w:spacing w:after="0" w:line="240" w:lineRule="auto"/>
        <w:rPr>
          <w:rFonts w:eastAsia="Arial" w:cs="Arial"/>
          <w:sz w:val="24"/>
          <w:szCs w:val="24"/>
        </w:rPr>
      </w:pPr>
    </w:p>
    <w:p w14:paraId="429A34C5" w14:textId="77777777" w:rsidR="00772A62" w:rsidRDefault="00772A62" w:rsidP="00772A62">
      <w:pPr>
        <w:pStyle w:val="LO-normal3"/>
        <w:spacing w:after="0" w:line="240" w:lineRule="auto"/>
        <w:ind w:firstLine="1134"/>
        <w:jc w:val="both"/>
      </w:pPr>
      <w:r>
        <w:rPr>
          <w:rFonts w:eastAsia="Arial" w:cs="Arial"/>
          <w:b/>
          <w:bCs/>
          <w:sz w:val="24"/>
          <w:szCs w:val="24"/>
        </w:rPr>
        <w:t>Art. 4º</w:t>
      </w:r>
      <w:r>
        <w:rPr>
          <w:rFonts w:eastAsia="Arial" w:cs="Arial"/>
          <w:sz w:val="24"/>
          <w:szCs w:val="24"/>
        </w:rPr>
        <w:t xml:space="preserve"> Compete ao Conselho Municipal do Patrimônio Edificado:</w:t>
      </w:r>
    </w:p>
    <w:p w14:paraId="30E74E1F" w14:textId="77777777" w:rsidR="00772A62" w:rsidRDefault="00772A62" w:rsidP="00772A62">
      <w:pPr>
        <w:pStyle w:val="LO-normal3"/>
        <w:spacing w:after="0" w:line="240" w:lineRule="auto"/>
        <w:ind w:firstLine="1134"/>
        <w:jc w:val="both"/>
        <w:rPr>
          <w:rFonts w:eastAsia="Arial" w:cs="Arial"/>
          <w:sz w:val="24"/>
          <w:szCs w:val="24"/>
        </w:rPr>
      </w:pPr>
    </w:p>
    <w:p w14:paraId="34ACCBF6" w14:textId="77777777" w:rsidR="00772A62" w:rsidRDefault="00772A62" w:rsidP="00772A62">
      <w:pPr>
        <w:pStyle w:val="LO-normal3"/>
        <w:spacing w:after="0" w:line="240" w:lineRule="auto"/>
        <w:ind w:firstLine="1134"/>
        <w:jc w:val="both"/>
      </w:pPr>
      <w:r>
        <w:rPr>
          <w:rFonts w:eastAsia="Arial" w:cs="Arial"/>
          <w:sz w:val="24"/>
          <w:szCs w:val="24"/>
        </w:rPr>
        <w:t xml:space="preserve">I - </w:t>
      </w:r>
      <w:proofErr w:type="gramStart"/>
      <w:r>
        <w:rPr>
          <w:rFonts w:eastAsia="Arial" w:cs="Arial"/>
          <w:sz w:val="24"/>
          <w:szCs w:val="24"/>
        </w:rPr>
        <w:t>examinar e aprovar</w:t>
      </w:r>
      <w:proofErr w:type="gramEnd"/>
      <w:r>
        <w:rPr>
          <w:rFonts w:eastAsia="Arial" w:cs="Arial"/>
          <w:sz w:val="24"/>
          <w:szCs w:val="24"/>
        </w:rPr>
        <w:t xml:space="preserve"> o orçamento e plano de aplicação de recursos do Fundo Municipal de Conservação do Patrimônio Edificado;</w:t>
      </w:r>
    </w:p>
    <w:p w14:paraId="641967E5" w14:textId="77777777" w:rsidR="00772A62" w:rsidRDefault="00772A62" w:rsidP="00772A62">
      <w:pPr>
        <w:pStyle w:val="LO-normal3"/>
        <w:spacing w:after="0" w:line="240" w:lineRule="auto"/>
        <w:ind w:firstLine="1134"/>
        <w:jc w:val="both"/>
        <w:rPr>
          <w:rFonts w:eastAsia="Arial" w:cs="Arial"/>
          <w:sz w:val="24"/>
          <w:szCs w:val="24"/>
        </w:rPr>
      </w:pPr>
    </w:p>
    <w:p w14:paraId="3DB399A1" w14:textId="77777777" w:rsidR="00772A62" w:rsidRDefault="00772A62" w:rsidP="00772A62">
      <w:pPr>
        <w:pStyle w:val="LO-normal3"/>
        <w:spacing w:after="0" w:line="240" w:lineRule="auto"/>
        <w:ind w:firstLine="1134"/>
        <w:jc w:val="both"/>
      </w:pPr>
      <w:r>
        <w:rPr>
          <w:rFonts w:eastAsia="Arial" w:cs="Arial"/>
          <w:sz w:val="24"/>
          <w:szCs w:val="24"/>
        </w:rPr>
        <w:t xml:space="preserve">II - </w:t>
      </w:r>
      <w:proofErr w:type="gramStart"/>
      <w:r>
        <w:rPr>
          <w:rFonts w:eastAsia="Arial" w:cs="Arial"/>
          <w:sz w:val="24"/>
          <w:szCs w:val="24"/>
        </w:rPr>
        <w:t>aprovar</w:t>
      </w:r>
      <w:proofErr w:type="gramEnd"/>
      <w:r>
        <w:rPr>
          <w:rFonts w:eastAsia="Arial" w:cs="Arial"/>
          <w:sz w:val="24"/>
          <w:szCs w:val="24"/>
        </w:rPr>
        <w:t xml:space="preserve"> convênios, contratos ou acordos em nome do Fundo, obedecidas as formalidades legais;</w:t>
      </w:r>
    </w:p>
    <w:p w14:paraId="2E197C5F" w14:textId="77777777" w:rsidR="00772A62" w:rsidRDefault="00772A62" w:rsidP="00772A62">
      <w:pPr>
        <w:pStyle w:val="LO-normal3"/>
        <w:spacing w:after="0" w:line="240" w:lineRule="auto"/>
        <w:ind w:firstLine="1134"/>
        <w:jc w:val="both"/>
        <w:rPr>
          <w:rFonts w:eastAsia="Arial" w:cs="Arial"/>
          <w:sz w:val="24"/>
          <w:szCs w:val="24"/>
        </w:rPr>
      </w:pPr>
    </w:p>
    <w:p w14:paraId="22C51BE9" w14:textId="77777777" w:rsidR="00772A62" w:rsidRDefault="00772A62" w:rsidP="00772A62">
      <w:pPr>
        <w:pStyle w:val="LO-normal3"/>
        <w:spacing w:after="0" w:line="240" w:lineRule="auto"/>
        <w:ind w:firstLine="1134"/>
        <w:jc w:val="both"/>
      </w:pPr>
      <w:r>
        <w:rPr>
          <w:rFonts w:eastAsia="Arial" w:cs="Arial"/>
          <w:sz w:val="24"/>
          <w:szCs w:val="24"/>
        </w:rPr>
        <w:t>III - lavrar nos livros de atas de suas reuniões os resultados dos exames a que proceder, transcrevendo os pareceres e resoluções que emitir;</w:t>
      </w:r>
    </w:p>
    <w:p w14:paraId="7ECC737C" w14:textId="77777777" w:rsidR="00772A62" w:rsidRDefault="00772A62" w:rsidP="00772A62">
      <w:pPr>
        <w:pStyle w:val="LO-normal3"/>
        <w:spacing w:after="0" w:line="240" w:lineRule="auto"/>
        <w:ind w:firstLine="1134"/>
        <w:jc w:val="both"/>
        <w:rPr>
          <w:rFonts w:eastAsia="Arial" w:cs="Arial"/>
          <w:sz w:val="24"/>
          <w:szCs w:val="24"/>
        </w:rPr>
      </w:pPr>
    </w:p>
    <w:p w14:paraId="047764F2" w14:textId="77777777" w:rsidR="00772A62" w:rsidRDefault="00772A62" w:rsidP="00772A62">
      <w:pPr>
        <w:pStyle w:val="LO-normal3"/>
        <w:spacing w:after="0" w:line="240" w:lineRule="auto"/>
        <w:ind w:firstLine="1134"/>
        <w:jc w:val="both"/>
      </w:pPr>
      <w:r>
        <w:rPr>
          <w:rFonts w:eastAsia="Arial" w:cs="Arial"/>
          <w:sz w:val="24"/>
          <w:szCs w:val="24"/>
        </w:rPr>
        <w:t>VII - propor medidas de aprimoramento do desempenho do Fundo, bem como outras formas de atuação visando a consecução dos programas de preservação e conservação do Patrimônio Edificado.</w:t>
      </w:r>
    </w:p>
    <w:p w14:paraId="736845FE" w14:textId="77777777" w:rsidR="00772A62" w:rsidRDefault="00772A62" w:rsidP="00772A62">
      <w:pPr>
        <w:pStyle w:val="LO-normal3"/>
        <w:spacing w:after="0" w:line="240" w:lineRule="auto"/>
        <w:rPr>
          <w:rFonts w:eastAsia="Arial" w:cs="Arial"/>
          <w:sz w:val="24"/>
          <w:szCs w:val="24"/>
        </w:rPr>
      </w:pPr>
    </w:p>
    <w:p w14:paraId="02521651" w14:textId="77777777" w:rsidR="00772A62" w:rsidRDefault="00772A62" w:rsidP="00772A62">
      <w:pPr>
        <w:pStyle w:val="LO-normal3"/>
        <w:spacing w:after="0" w:line="240" w:lineRule="auto"/>
        <w:jc w:val="center"/>
      </w:pPr>
      <w:r>
        <w:rPr>
          <w:rFonts w:eastAsia="Arial" w:cs="Arial"/>
          <w:sz w:val="24"/>
          <w:szCs w:val="24"/>
        </w:rPr>
        <w:t>SEÇÃO III</w:t>
      </w:r>
    </w:p>
    <w:p w14:paraId="222ECA6A" w14:textId="77777777" w:rsidR="00772A62" w:rsidRDefault="00772A62" w:rsidP="00772A62">
      <w:pPr>
        <w:pStyle w:val="LO-normal3"/>
        <w:spacing w:after="0" w:line="240" w:lineRule="auto"/>
        <w:jc w:val="center"/>
      </w:pPr>
      <w:r>
        <w:rPr>
          <w:rFonts w:eastAsia="Arial" w:cs="Arial"/>
          <w:sz w:val="24"/>
          <w:szCs w:val="24"/>
        </w:rPr>
        <w:t>Da Estrutura</w:t>
      </w:r>
    </w:p>
    <w:p w14:paraId="781805B2" w14:textId="77777777" w:rsidR="00772A62" w:rsidRDefault="00772A62" w:rsidP="00772A62">
      <w:pPr>
        <w:pStyle w:val="LO-normal3"/>
        <w:spacing w:after="0" w:line="240" w:lineRule="auto"/>
        <w:rPr>
          <w:rFonts w:eastAsia="Arial" w:cs="Arial"/>
          <w:sz w:val="24"/>
          <w:szCs w:val="24"/>
        </w:rPr>
      </w:pPr>
    </w:p>
    <w:p w14:paraId="4C9F6F8E" w14:textId="77777777" w:rsidR="00772A62" w:rsidRDefault="00772A62" w:rsidP="00772A62">
      <w:pPr>
        <w:pStyle w:val="LO-normal3"/>
        <w:spacing w:after="0" w:line="240" w:lineRule="auto"/>
        <w:ind w:firstLine="1134"/>
        <w:jc w:val="both"/>
      </w:pPr>
      <w:r>
        <w:rPr>
          <w:rFonts w:eastAsia="Arial" w:cs="Arial"/>
          <w:b/>
          <w:bCs/>
          <w:sz w:val="24"/>
          <w:szCs w:val="24"/>
        </w:rPr>
        <w:t>Art. 5º</w:t>
      </w:r>
      <w:r>
        <w:rPr>
          <w:rFonts w:eastAsia="Arial" w:cs="Arial"/>
          <w:sz w:val="24"/>
          <w:szCs w:val="24"/>
        </w:rPr>
        <w:t xml:space="preserve"> O Conselho Municipal do Patrimônio Edificado será constituído de 11 (onze) membros titulares e 11 (onze) membros suplentes, a saber:</w:t>
      </w:r>
    </w:p>
    <w:p w14:paraId="1B877806" w14:textId="77777777" w:rsidR="00772A62" w:rsidRDefault="00772A62" w:rsidP="00772A62">
      <w:pPr>
        <w:pStyle w:val="LO-normal3"/>
        <w:spacing w:after="0" w:line="240" w:lineRule="auto"/>
        <w:ind w:firstLine="1134"/>
        <w:jc w:val="both"/>
        <w:rPr>
          <w:rFonts w:eastAsia="Arial" w:cs="Arial"/>
          <w:sz w:val="24"/>
          <w:szCs w:val="24"/>
        </w:rPr>
      </w:pPr>
    </w:p>
    <w:p w14:paraId="37144510" w14:textId="77777777" w:rsidR="00772A62" w:rsidRDefault="00772A62" w:rsidP="00772A62">
      <w:pPr>
        <w:pStyle w:val="LO-normal3"/>
        <w:spacing w:after="0" w:line="240" w:lineRule="auto"/>
        <w:ind w:firstLine="1134"/>
        <w:jc w:val="both"/>
      </w:pPr>
      <w:r>
        <w:rPr>
          <w:rFonts w:eastAsia="Arial" w:cs="Arial"/>
          <w:sz w:val="24"/>
          <w:szCs w:val="24"/>
        </w:rPr>
        <w:t xml:space="preserve">I - 2 (dois) representantes da Fundação </w:t>
      </w:r>
      <w:proofErr w:type="spellStart"/>
      <w:r>
        <w:rPr>
          <w:rFonts w:eastAsia="Arial" w:cs="Arial"/>
          <w:sz w:val="24"/>
          <w:szCs w:val="24"/>
        </w:rPr>
        <w:t>Lagunense</w:t>
      </w:r>
      <w:proofErr w:type="spellEnd"/>
      <w:r>
        <w:rPr>
          <w:rFonts w:eastAsia="Arial" w:cs="Arial"/>
          <w:sz w:val="24"/>
          <w:szCs w:val="24"/>
        </w:rPr>
        <w:t xml:space="preserve"> de Cultura – FLC, sendo 1 (um) deles, necessariamente, o presidente da Fundação </w:t>
      </w:r>
      <w:proofErr w:type="spellStart"/>
      <w:r>
        <w:rPr>
          <w:rFonts w:eastAsia="Arial" w:cs="Arial"/>
          <w:sz w:val="24"/>
          <w:szCs w:val="24"/>
        </w:rPr>
        <w:t>Lagunense</w:t>
      </w:r>
      <w:proofErr w:type="spellEnd"/>
      <w:r>
        <w:rPr>
          <w:rFonts w:eastAsia="Arial" w:cs="Arial"/>
          <w:sz w:val="24"/>
          <w:szCs w:val="24"/>
        </w:rPr>
        <w:t xml:space="preserve"> de Cultura;</w:t>
      </w:r>
    </w:p>
    <w:p w14:paraId="1FAA4A36" w14:textId="77777777" w:rsidR="00772A62" w:rsidRDefault="00772A62" w:rsidP="00772A62">
      <w:pPr>
        <w:pStyle w:val="LO-normal3"/>
        <w:spacing w:after="0" w:line="240" w:lineRule="auto"/>
        <w:ind w:firstLine="1134"/>
        <w:jc w:val="both"/>
        <w:rPr>
          <w:rFonts w:eastAsia="Arial" w:cs="Arial"/>
          <w:sz w:val="24"/>
          <w:szCs w:val="24"/>
        </w:rPr>
      </w:pPr>
    </w:p>
    <w:p w14:paraId="62EDB376" w14:textId="77777777" w:rsidR="00772A62" w:rsidRDefault="00772A62" w:rsidP="00772A62">
      <w:pPr>
        <w:pStyle w:val="LO-normal3"/>
        <w:spacing w:after="0" w:line="240" w:lineRule="auto"/>
        <w:ind w:firstLine="1134"/>
        <w:jc w:val="both"/>
      </w:pPr>
      <w:r>
        <w:rPr>
          <w:rFonts w:eastAsia="Arial" w:cs="Arial"/>
          <w:sz w:val="24"/>
          <w:szCs w:val="24"/>
        </w:rPr>
        <w:t>II - 1 (um) representante da Secretaria de Planejamento;</w:t>
      </w:r>
    </w:p>
    <w:p w14:paraId="540A9866" w14:textId="77777777" w:rsidR="00772A62" w:rsidRDefault="00772A62" w:rsidP="00772A62">
      <w:pPr>
        <w:pStyle w:val="LO-normal3"/>
        <w:spacing w:after="0" w:line="240" w:lineRule="auto"/>
        <w:ind w:firstLine="1134"/>
        <w:jc w:val="both"/>
        <w:rPr>
          <w:rFonts w:eastAsia="Arial" w:cs="Arial"/>
          <w:sz w:val="24"/>
          <w:szCs w:val="24"/>
        </w:rPr>
      </w:pPr>
    </w:p>
    <w:p w14:paraId="3585556D" w14:textId="77777777" w:rsidR="00772A62" w:rsidRDefault="00772A62" w:rsidP="00772A62">
      <w:pPr>
        <w:pStyle w:val="LO-normal3"/>
        <w:spacing w:after="0" w:line="240" w:lineRule="auto"/>
        <w:ind w:firstLine="1134"/>
        <w:jc w:val="both"/>
      </w:pPr>
      <w:r>
        <w:rPr>
          <w:rFonts w:eastAsia="Arial" w:cs="Arial"/>
          <w:sz w:val="24"/>
          <w:szCs w:val="24"/>
        </w:rPr>
        <w:t>III - 1 (um) representante do escritório técnico do IPHAN de Laguna;</w:t>
      </w:r>
    </w:p>
    <w:p w14:paraId="572AFE4E" w14:textId="77777777" w:rsidR="00772A62" w:rsidRDefault="00772A62" w:rsidP="00772A62">
      <w:pPr>
        <w:pStyle w:val="LO-normal3"/>
        <w:spacing w:after="0" w:line="240" w:lineRule="auto"/>
        <w:ind w:firstLine="1134"/>
        <w:jc w:val="both"/>
        <w:rPr>
          <w:rFonts w:eastAsia="Arial" w:cs="Arial"/>
          <w:sz w:val="24"/>
          <w:szCs w:val="24"/>
        </w:rPr>
      </w:pPr>
    </w:p>
    <w:p w14:paraId="276AC9A8" w14:textId="77777777" w:rsidR="00772A62" w:rsidRDefault="00772A62" w:rsidP="00772A62">
      <w:pPr>
        <w:pStyle w:val="LO-normal3"/>
        <w:spacing w:after="0" w:line="240" w:lineRule="auto"/>
        <w:ind w:firstLine="1134"/>
        <w:jc w:val="both"/>
      </w:pPr>
      <w:r>
        <w:rPr>
          <w:rFonts w:eastAsia="Arial" w:cs="Arial"/>
          <w:sz w:val="24"/>
          <w:szCs w:val="24"/>
        </w:rPr>
        <w:t>IV - 2 (dois) representantes da Associação Condômina a ser instituída pelos cessionários do Mercado Público de Laguna;</w:t>
      </w:r>
    </w:p>
    <w:p w14:paraId="46C70B45" w14:textId="77777777" w:rsidR="00772A62" w:rsidRDefault="00772A62" w:rsidP="00772A62">
      <w:pPr>
        <w:pStyle w:val="LO-normal3"/>
        <w:spacing w:after="0" w:line="240" w:lineRule="auto"/>
        <w:ind w:firstLine="1134"/>
        <w:jc w:val="both"/>
        <w:rPr>
          <w:rFonts w:eastAsia="Arial" w:cs="Arial"/>
          <w:sz w:val="24"/>
          <w:szCs w:val="24"/>
        </w:rPr>
      </w:pPr>
    </w:p>
    <w:p w14:paraId="5D083CB7" w14:textId="77777777" w:rsidR="00772A62" w:rsidRDefault="00772A62" w:rsidP="00772A62">
      <w:pPr>
        <w:pStyle w:val="LO-normal3"/>
        <w:spacing w:after="0" w:line="240" w:lineRule="auto"/>
        <w:ind w:firstLine="1134"/>
        <w:jc w:val="both"/>
      </w:pPr>
      <w:r>
        <w:rPr>
          <w:rFonts w:eastAsia="Arial" w:cs="Arial"/>
          <w:sz w:val="24"/>
          <w:szCs w:val="24"/>
        </w:rPr>
        <w:t>V - 2 (dois) representantes da Câmara Municipal de Vereadores;</w:t>
      </w:r>
    </w:p>
    <w:p w14:paraId="200E32D7" w14:textId="77777777" w:rsidR="00772A62" w:rsidRDefault="00772A62" w:rsidP="00772A62">
      <w:pPr>
        <w:pStyle w:val="LO-normal3"/>
        <w:spacing w:after="0" w:line="240" w:lineRule="auto"/>
        <w:ind w:firstLine="1134"/>
        <w:jc w:val="both"/>
      </w:pPr>
    </w:p>
    <w:p w14:paraId="5BC12D55" w14:textId="77777777" w:rsidR="00772A62" w:rsidRDefault="00772A62" w:rsidP="00772A62">
      <w:pPr>
        <w:pStyle w:val="LO-normal3"/>
        <w:spacing w:after="0" w:line="240" w:lineRule="auto"/>
        <w:ind w:firstLine="1134"/>
        <w:jc w:val="both"/>
      </w:pPr>
      <w:r>
        <w:rPr>
          <w:rFonts w:eastAsia="Arial" w:cs="Arial"/>
          <w:sz w:val="24"/>
          <w:szCs w:val="24"/>
        </w:rPr>
        <w:t>VI – 1 (um) representante da ACIL;</w:t>
      </w:r>
    </w:p>
    <w:p w14:paraId="1CF4FDCF" w14:textId="77777777" w:rsidR="00772A62" w:rsidRDefault="00772A62" w:rsidP="00772A62">
      <w:pPr>
        <w:pStyle w:val="LO-normal3"/>
        <w:spacing w:after="0" w:line="240" w:lineRule="auto"/>
        <w:ind w:firstLine="1134"/>
        <w:jc w:val="both"/>
      </w:pPr>
    </w:p>
    <w:p w14:paraId="7DB99F33" w14:textId="77777777" w:rsidR="00772A62" w:rsidRDefault="00772A62" w:rsidP="00772A62">
      <w:pPr>
        <w:pStyle w:val="LO-normal3"/>
        <w:spacing w:after="0" w:line="240" w:lineRule="auto"/>
        <w:ind w:firstLine="1134"/>
        <w:jc w:val="both"/>
      </w:pPr>
      <w:r>
        <w:rPr>
          <w:rFonts w:eastAsia="Arial" w:cs="Arial"/>
          <w:sz w:val="24"/>
          <w:szCs w:val="24"/>
        </w:rPr>
        <w:t>VII – 1 (um) representante da CDL;</w:t>
      </w:r>
    </w:p>
    <w:p w14:paraId="551D5FC9" w14:textId="77777777" w:rsidR="00772A62" w:rsidRDefault="00772A62" w:rsidP="00772A62">
      <w:pPr>
        <w:pStyle w:val="LO-normal3"/>
        <w:spacing w:after="0" w:line="240" w:lineRule="auto"/>
        <w:ind w:firstLine="1134"/>
        <w:jc w:val="both"/>
      </w:pPr>
    </w:p>
    <w:p w14:paraId="62F09063" w14:textId="77777777" w:rsidR="00772A62" w:rsidRDefault="00772A62" w:rsidP="00772A62">
      <w:pPr>
        <w:pStyle w:val="LO-normal3"/>
        <w:spacing w:after="0" w:line="240" w:lineRule="auto"/>
        <w:ind w:firstLine="1134"/>
        <w:jc w:val="both"/>
      </w:pPr>
      <w:r>
        <w:rPr>
          <w:rFonts w:eastAsia="Arial" w:cs="Arial"/>
          <w:sz w:val="24"/>
          <w:szCs w:val="24"/>
        </w:rPr>
        <w:t xml:space="preserve">VIII – 1 (um) representante do </w:t>
      </w:r>
      <w:proofErr w:type="spellStart"/>
      <w:r>
        <w:rPr>
          <w:rFonts w:eastAsia="Arial" w:cs="Arial"/>
          <w:sz w:val="24"/>
          <w:szCs w:val="24"/>
        </w:rPr>
        <w:t>Sindlojas</w:t>
      </w:r>
      <w:proofErr w:type="spellEnd"/>
      <w:r>
        <w:rPr>
          <w:rFonts w:eastAsia="Arial" w:cs="Arial"/>
          <w:sz w:val="24"/>
          <w:szCs w:val="24"/>
        </w:rPr>
        <w:t>.</w:t>
      </w:r>
    </w:p>
    <w:p w14:paraId="41E01529" w14:textId="77777777" w:rsidR="00772A62" w:rsidRDefault="00772A62" w:rsidP="00772A62">
      <w:pPr>
        <w:pStyle w:val="LO-normal3"/>
        <w:spacing w:after="0" w:line="240" w:lineRule="auto"/>
        <w:ind w:firstLine="1134"/>
        <w:jc w:val="both"/>
        <w:rPr>
          <w:rFonts w:eastAsia="Arial" w:cs="Arial"/>
          <w:sz w:val="24"/>
          <w:szCs w:val="24"/>
        </w:rPr>
      </w:pPr>
    </w:p>
    <w:p w14:paraId="4C988EA6" w14:textId="77777777" w:rsidR="00772A62" w:rsidRDefault="00772A62" w:rsidP="00772A62">
      <w:pPr>
        <w:pStyle w:val="LO-normal3"/>
        <w:spacing w:after="0" w:line="240" w:lineRule="auto"/>
        <w:ind w:firstLine="1134"/>
        <w:jc w:val="both"/>
      </w:pPr>
      <w:r>
        <w:rPr>
          <w:rFonts w:eastAsia="Arial" w:cs="Arial"/>
          <w:sz w:val="24"/>
          <w:szCs w:val="24"/>
        </w:rPr>
        <w:t>§ 1º A indicação dos membros do Conselho será feita pelas respectivas entidades a que pertencem.</w:t>
      </w:r>
    </w:p>
    <w:p w14:paraId="13A55E75" w14:textId="77777777" w:rsidR="00772A62" w:rsidRDefault="00772A62" w:rsidP="00772A62">
      <w:pPr>
        <w:pStyle w:val="LO-normal3"/>
        <w:spacing w:after="0" w:line="240" w:lineRule="auto"/>
        <w:ind w:firstLine="1134"/>
        <w:jc w:val="both"/>
        <w:rPr>
          <w:rFonts w:eastAsia="Arial" w:cs="Arial"/>
        </w:rPr>
      </w:pPr>
    </w:p>
    <w:p w14:paraId="4A257469" w14:textId="77777777" w:rsidR="00772A62" w:rsidRDefault="00772A62" w:rsidP="00772A62">
      <w:pPr>
        <w:pStyle w:val="LO-normal3"/>
        <w:spacing w:after="0" w:line="240" w:lineRule="auto"/>
        <w:ind w:firstLine="1134"/>
        <w:jc w:val="both"/>
      </w:pPr>
      <w:r>
        <w:rPr>
          <w:rFonts w:eastAsia="Arial" w:cs="Arial"/>
          <w:sz w:val="24"/>
          <w:szCs w:val="24"/>
        </w:rPr>
        <w:lastRenderedPageBreak/>
        <w:t xml:space="preserve">§ 2º A Comissão será presidida pelo Presidente da Fundação </w:t>
      </w:r>
      <w:proofErr w:type="spellStart"/>
      <w:r>
        <w:rPr>
          <w:rFonts w:eastAsia="Arial" w:cs="Arial"/>
          <w:sz w:val="24"/>
          <w:szCs w:val="24"/>
        </w:rPr>
        <w:t>Lagunense</w:t>
      </w:r>
      <w:proofErr w:type="spellEnd"/>
      <w:r>
        <w:rPr>
          <w:rFonts w:eastAsia="Arial" w:cs="Arial"/>
          <w:sz w:val="24"/>
          <w:szCs w:val="24"/>
        </w:rPr>
        <w:t xml:space="preserve"> de Cultura e secretariada pelo outro membro de que trata o inciso I deste artigo.</w:t>
      </w:r>
    </w:p>
    <w:p w14:paraId="19EFCC0B" w14:textId="77777777" w:rsidR="00772A62" w:rsidRDefault="00772A62" w:rsidP="00772A62">
      <w:pPr>
        <w:pStyle w:val="LO-normal3"/>
        <w:spacing w:after="0" w:line="240" w:lineRule="auto"/>
        <w:ind w:firstLine="1134"/>
        <w:jc w:val="both"/>
        <w:rPr>
          <w:rFonts w:eastAsia="Arial" w:cs="Arial"/>
          <w:sz w:val="24"/>
          <w:szCs w:val="24"/>
        </w:rPr>
      </w:pPr>
    </w:p>
    <w:p w14:paraId="1F738B0E" w14:textId="77777777" w:rsidR="00772A62" w:rsidRDefault="00772A62" w:rsidP="00772A62">
      <w:pPr>
        <w:pStyle w:val="LO-normal3"/>
        <w:spacing w:after="0" w:line="240" w:lineRule="auto"/>
        <w:ind w:firstLine="1134"/>
        <w:jc w:val="both"/>
      </w:pPr>
      <w:r>
        <w:rPr>
          <w:rFonts w:eastAsia="Arial" w:cs="Arial"/>
          <w:b/>
          <w:bCs/>
          <w:sz w:val="24"/>
          <w:szCs w:val="24"/>
        </w:rPr>
        <w:t>Art. 6º</w:t>
      </w:r>
      <w:r>
        <w:rPr>
          <w:rFonts w:eastAsia="Arial" w:cs="Arial"/>
          <w:sz w:val="24"/>
          <w:szCs w:val="24"/>
        </w:rPr>
        <w:t xml:space="preserve"> O mandato dos Conselheiros será de 2 (dois) anos, facultada a recondução, e o seu exercício gratuito, considerado de interesse público relevante.</w:t>
      </w:r>
    </w:p>
    <w:p w14:paraId="2EAA4F62" w14:textId="77777777" w:rsidR="00772A62" w:rsidRDefault="00772A62" w:rsidP="00772A62">
      <w:pPr>
        <w:pStyle w:val="LO-normal3"/>
        <w:spacing w:after="0" w:line="240" w:lineRule="auto"/>
        <w:ind w:firstLine="1134"/>
        <w:jc w:val="both"/>
        <w:rPr>
          <w:rFonts w:eastAsia="Arial" w:cs="Arial"/>
          <w:sz w:val="24"/>
          <w:szCs w:val="24"/>
        </w:rPr>
      </w:pPr>
    </w:p>
    <w:p w14:paraId="56B43E63" w14:textId="77777777" w:rsidR="00772A62" w:rsidRDefault="00772A62" w:rsidP="00772A62">
      <w:pPr>
        <w:pStyle w:val="LO-normal3"/>
        <w:spacing w:after="0" w:line="240" w:lineRule="auto"/>
        <w:ind w:firstLine="1134"/>
        <w:jc w:val="both"/>
      </w:pPr>
      <w:r>
        <w:rPr>
          <w:rFonts w:eastAsia="Arial" w:cs="Arial"/>
          <w:b/>
          <w:bCs/>
          <w:sz w:val="24"/>
          <w:szCs w:val="24"/>
        </w:rPr>
        <w:t>Art. 7º</w:t>
      </w:r>
      <w:r>
        <w:rPr>
          <w:rFonts w:eastAsia="Arial" w:cs="Arial"/>
          <w:sz w:val="24"/>
          <w:szCs w:val="24"/>
        </w:rPr>
        <w:t xml:space="preserve"> Após indicação dos membros pelas respectivas entidades, estes serão nomeados por Decreto pelo Prefeito Municipal.</w:t>
      </w:r>
    </w:p>
    <w:p w14:paraId="5BCA495C" w14:textId="77777777" w:rsidR="00772A62" w:rsidRDefault="00772A62" w:rsidP="00772A62">
      <w:pPr>
        <w:pStyle w:val="LO-normal3"/>
        <w:spacing w:after="0" w:line="240" w:lineRule="auto"/>
        <w:ind w:firstLine="1134"/>
        <w:jc w:val="both"/>
        <w:rPr>
          <w:rFonts w:eastAsia="Arial" w:cs="Arial"/>
          <w:sz w:val="24"/>
          <w:szCs w:val="24"/>
        </w:rPr>
      </w:pPr>
    </w:p>
    <w:p w14:paraId="7A6D2FC0" w14:textId="77777777" w:rsidR="00772A62" w:rsidRDefault="00772A62" w:rsidP="00772A62">
      <w:pPr>
        <w:pStyle w:val="LO-normal3"/>
        <w:spacing w:after="0" w:line="240" w:lineRule="auto"/>
        <w:ind w:firstLine="1134"/>
        <w:jc w:val="both"/>
      </w:pPr>
      <w:r>
        <w:rPr>
          <w:rFonts w:eastAsia="Arial" w:cs="Arial"/>
          <w:b/>
          <w:bCs/>
          <w:sz w:val="24"/>
          <w:szCs w:val="24"/>
        </w:rPr>
        <w:t>Art. 8º</w:t>
      </w:r>
      <w:r>
        <w:rPr>
          <w:rFonts w:eastAsia="Arial" w:cs="Arial"/>
          <w:sz w:val="24"/>
          <w:szCs w:val="24"/>
        </w:rPr>
        <w:t xml:space="preserve"> Para apreciar e deliberar sobre a matéria de sua competência, o Conselho reunir-se-á, ordinariamente, a cada 6 (seis) meses, ou, extraordinariamente, mediante convocação de seu Presidente ou da maioria de seus membros, sendo exigida, neste caso, a apresentação de justificativa por escrito ao Presidente do Conselho.</w:t>
      </w:r>
    </w:p>
    <w:p w14:paraId="49CDD714" w14:textId="77777777" w:rsidR="00772A62" w:rsidRDefault="00772A62" w:rsidP="00772A62">
      <w:pPr>
        <w:pStyle w:val="LO-normal3"/>
        <w:spacing w:after="0" w:line="240" w:lineRule="auto"/>
        <w:ind w:firstLine="1134"/>
        <w:jc w:val="both"/>
        <w:rPr>
          <w:rFonts w:eastAsia="Arial" w:cs="Arial"/>
          <w:sz w:val="24"/>
          <w:szCs w:val="24"/>
        </w:rPr>
      </w:pPr>
    </w:p>
    <w:p w14:paraId="78C0FDB1" w14:textId="77777777" w:rsidR="00772A62" w:rsidRDefault="00772A62" w:rsidP="00772A62">
      <w:pPr>
        <w:pStyle w:val="LO-normal3"/>
        <w:spacing w:after="0" w:line="240" w:lineRule="auto"/>
        <w:ind w:firstLine="1134"/>
        <w:jc w:val="both"/>
      </w:pPr>
      <w:r>
        <w:rPr>
          <w:rFonts w:eastAsia="Arial" w:cs="Arial"/>
          <w:sz w:val="24"/>
          <w:szCs w:val="24"/>
        </w:rPr>
        <w:t xml:space="preserve">§ 1º Caso a reunião ordinária não seja convocada pelo Presidente do Conselho no prazo de que trata o </w:t>
      </w:r>
      <w:r>
        <w:rPr>
          <w:rFonts w:eastAsia="Arial" w:cs="Arial"/>
          <w:i/>
          <w:sz w:val="24"/>
          <w:szCs w:val="24"/>
        </w:rPr>
        <w:t>caput</w:t>
      </w:r>
      <w:r>
        <w:rPr>
          <w:rFonts w:eastAsia="Arial" w:cs="Arial"/>
          <w:sz w:val="24"/>
          <w:szCs w:val="24"/>
        </w:rPr>
        <w:t xml:space="preserve"> deste artigo, qualquer membro poderá fazê-lo, no decurso de 8 (oito) dias.</w:t>
      </w:r>
    </w:p>
    <w:p w14:paraId="1ED170EE" w14:textId="77777777" w:rsidR="00772A62" w:rsidRDefault="00772A62" w:rsidP="00772A62">
      <w:pPr>
        <w:pStyle w:val="LO-normal3"/>
        <w:spacing w:after="0" w:line="240" w:lineRule="auto"/>
        <w:ind w:firstLine="1134"/>
        <w:jc w:val="both"/>
        <w:rPr>
          <w:rFonts w:eastAsia="Arial" w:cs="Arial"/>
          <w:sz w:val="24"/>
          <w:szCs w:val="24"/>
        </w:rPr>
      </w:pPr>
    </w:p>
    <w:p w14:paraId="63E6173A" w14:textId="77777777" w:rsidR="00772A62" w:rsidRDefault="00772A62" w:rsidP="00772A62">
      <w:pPr>
        <w:pStyle w:val="LO-normal3"/>
        <w:spacing w:after="0" w:line="240" w:lineRule="auto"/>
        <w:ind w:firstLine="1134"/>
        <w:jc w:val="both"/>
      </w:pPr>
      <w:r>
        <w:rPr>
          <w:rFonts w:eastAsia="Arial" w:cs="Arial"/>
          <w:sz w:val="24"/>
          <w:szCs w:val="24"/>
        </w:rPr>
        <w:t>§ 2º As reuniões do Conselho serão realizadas com a presença da maioria de seus membros, em primeira convocação, e trinta minutos após, em segunda convocação, com 1/3 (um terço) de seus membros, elaborando-se ata que será lavrada em livro próprio.</w:t>
      </w:r>
    </w:p>
    <w:p w14:paraId="0D15F1D4" w14:textId="77777777" w:rsidR="00772A62" w:rsidRDefault="00772A62" w:rsidP="00772A62">
      <w:pPr>
        <w:pStyle w:val="LO-normal3"/>
        <w:spacing w:after="0" w:line="240" w:lineRule="auto"/>
        <w:ind w:firstLine="1134"/>
        <w:jc w:val="both"/>
        <w:rPr>
          <w:rFonts w:eastAsia="Arial" w:cs="Arial"/>
          <w:sz w:val="24"/>
          <w:szCs w:val="24"/>
        </w:rPr>
      </w:pPr>
    </w:p>
    <w:p w14:paraId="1DEAF8C2" w14:textId="77777777" w:rsidR="00772A62" w:rsidRDefault="00772A62" w:rsidP="00772A62">
      <w:pPr>
        <w:pStyle w:val="LO-normal3"/>
        <w:spacing w:after="0" w:line="240" w:lineRule="auto"/>
        <w:ind w:firstLine="1134"/>
        <w:jc w:val="both"/>
      </w:pPr>
      <w:r>
        <w:rPr>
          <w:rFonts w:eastAsia="Arial" w:cs="Arial"/>
          <w:sz w:val="24"/>
          <w:szCs w:val="24"/>
        </w:rPr>
        <w:t>§ 3º As decisões do Conselho serão formalizadas através de ata, aprovadas por maioria de votos dos membros presentes, cabendo ao Presidente votar apenas em caso de empate.</w:t>
      </w:r>
    </w:p>
    <w:p w14:paraId="5A55DA6E" w14:textId="77777777" w:rsidR="00772A62" w:rsidRDefault="00772A62" w:rsidP="00772A62">
      <w:pPr>
        <w:pStyle w:val="LO-normal3"/>
        <w:spacing w:after="0" w:line="240" w:lineRule="auto"/>
        <w:rPr>
          <w:rFonts w:eastAsia="Arial" w:cs="Arial"/>
          <w:sz w:val="24"/>
          <w:szCs w:val="24"/>
        </w:rPr>
      </w:pPr>
    </w:p>
    <w:p w14:paraId="2AA99164" w14:textId="77777777" w:rsidR="00772A62" w:rsidRDefault="00772A62" w:rsidP="00772A62">
      <w:pPr>
        <w:pStyle w:val="LO-normal3"/>
        <w:spacing w:after="0" w:line="240" w:lineRule="auto"/>
        <w:jc w:val="center"/>
      </w:pPr>
      <w:r>
        <w:rPr>
          <w:rFonts w:eastAsia="Arial" w:cs="Arial"/>
          <w:sz w:val="24"/>
          <w:szCs w:val="24"/>
        </w:rPr>
        <w:t>Capítulo IV</w:t>
      </w:r>
    </w:p>
    <w:p w14:paraId="463B8497" w14:textId="77777777" w:rsidR="00772A62" w:rsidRDefault="00772A62" w:rsidP="00772A62">
      <w:pPr>
        <w:pStyle w:val="LO-normal3"/>
        <w:spacing w:after="0" w:line="240" w:lineRule="auto"/>
        <w:jc w:val="center"/>
      </w:pPr>
      <w:r>
        <w:rPr>
          <w:rFonts w:eastAsia="Arial" w:cs="Arial"/>
          <w:sz w:val="24"/>
          <w:szCs w:val="24"/>
        </w:rPr>
        <w:t>DO FUNDO MUNICIPAL DE CONSERVAÇÃO DO PATRIMÔNIO EDIFICADO</w:t>
      </w:r>
    </w:p>
    <w:p w14:paraId="745A77D5" w14:textId="77777777" w:rsidR="00772A62" w:rsidRDefault="00772A62" w:rsidP="00772A62">
      <w:pPr>
        <w:pStyle w:val="LO-normal3"/>
        <w:spacing w:after="0" w:line="240" w:lineRule="auto"/>
        <w:jc w:val="center"/>
        <w:rPr>
          <w:rFonts w:eastAsia="Arial" w:cs="Arial"/>
          <w:sz w:val="24"/>
          <w:szCs w:val="24"/>
        </w:rPr>
      </w:pPr>
    </w:p>
    <w:p w14:paraId="4DB4248F" w14:textId="77777777" w:rsidR="00772A62" w:rsidRDefault="00772A62" w:rsidP="00772A62">
      <w:pPr>
        <w:pStyle w:val="LO-normal3"/>
        <w:spacing w:after="0" w:line="240" w:lineRule="auto"/>
        <w:jc w:val="center"/>
      </w:pPr>
      <w:r>
        <w:rPr>
          <w:rFonts w:eastAsia="Arial" w:cs="Arial"/>
          <w:sz w:val="24"/>
          <w:szCs w:val="24"/>
        </w:rPr>
        <w:t>SEÇÃO I</w:t>
      </w:r>
    </w:p>
    <w:p w14:paraId="12EB574C" w14:textId="77777777" w:rsidR="00772A62" w:rsidRDefault="00772A62" w:rsidP="00772A62">
      <w:pPr>
        <w:pStyle w:val="LO-normal3"/>
        <w:spacing w:after="0" w:line="240" w:lineRule="auto"/>
        <w:jc w:val="center"/>
      </w:pPr>
      <w:r>
        <w:rPr>
          <w:rFonts w:eastAsia="Arial" w:cs="Arial"/>
          <w:sz w:val="24"/>
          <w:szCs w:val="24"/>
        </w:rPr>
        <w:t>Da Natureza</w:t>
      </w:r>
    </w:p>
    <w:p w14:paraId="6980ADD0" w14:textId="77777777" w:rsidR="00772A62" w:rsidRDefault="00772A62" w:rsidP="00772A62">
      <w:pPr>
        <w:pStyle w:val="LO-normal3"/>
        <w:spacing w:after="0" w:line="240" w:lineRule="auto"/>
        <w:rPr>
          <w:rFonts w:eastAsia="Arial" w:cs="Arial"/>
          <w:sz w:val="24"/>
          <w:szCs w:val="24"/>
        </w:rPr>
      </w:pPr>
    </w:p>
    <w:p w14:paraId="0898EF0A" w14:textId="77777777" w:rsidR="00772A62" w:rsidRDefault="00772A62" w:rsidP="00772A62">
      <w:pPr>
        <w:pStyle w:val="LO-normal3"/>
        <w:spacing w:after="0" w:line="240" w:lineRule="auto"/>
        <w:ind w:firstLine="1134"/>
        <w:jc w:val="both"/>
      </w:pPr>
      <w:r>
        <w:rPr>
          <w:rFonts w:eastAsia="Arial" w:cs="Arial"/>
          <w:b/>
          <w:bCs/>
          <w:sz w:val="24"/>
          <w:szCs w:val="24"/>
        </w:rPr>
        <w:t>Art. 9º</w:t>
      </w:r>
      <w:r>
        <w:rPr>
          <w:rFonts w:eastAsia="Arial" w:cs="Arial"/>
          <w:sz w:val="24"/>
          <w:szCs w:val="24"/>
        </w:rPr>
        <w:t xml:space="preserve"> O Fundo Municipal de Conservação do Patrimônio Edificado, como órgão captador e aplicador de recursos a serem utilizados segundo diretrizes e deliberações do Conselho Municipal do Patrimônio Edificado, fica vinculado à Fundação </w:t>
      </w:r>
      <w:proofErr w:type="spellStart"/>
      <w:r>
        <w:rPr>
          <w:rFonts w:eastAsia="Arial" w:cs="Arial"/>
          <w:sz w:val="24"/>
          <w:szCs w:val="24"/>
        </w:rPr>
        <w:t>Lagunense</w:t>
      </w:r>
      <w:proofErr w:type="spellEnd"/>
      <w:r>
        <w:rPr>
          <w:rFonts w:eastAsia="Arial" w:cs="Arial"/>
          <w:sz w:val="24"/>
          <w:szCs w:val="24"/>
        </w:rPr>
        <w:t xml:space="preserve"> de Cultura, que lhe dará estrutura de execução e controle contábeis, inclusive para efeitos de prestação de contas na forma da lei, sendo o Presidente da Fundação </w:t>
      </w:r>
      <w:proofErr w:type="spellStart"/>
      <w:r>
        <w:rPr>
          <w:rFonts w:eastAsia="Arial" w:cs="Arial"/>
          <w:sz w:val="24"/>
          <w:szCs w:val="24"/>
        </w:rPr>
        <w:t>Lagunense</w:t>
      </w:r>
      <w:proofErr w:type="spellEnd"/>
      <w:r>
        <w:rPr>
          <w:rFonts w:eastAsia="Arial" w:cs="Arial"/>
          <w:sz w:val="24"/>
          <w:szCs w:val="24"/>
        </w:rPr>
        <w:t xml:space="preserve"> de Cultura o ordenador das despesas.</w:t>
      </w:r>
    </w:p>
    <w:p w14:paraId="6E170A61" w14:textId="77777777" w:rsidR="00772A62" w:rsidRDefault="00772A62" w:rsidP="00772A62">
      <w:pPr>
        <w:pStyle w:val="LO-normal3"/>
        <w:spacing w:after="0" w:line="240" w:lineRule="auto"/>
        <w:rPr>
          <w:rFonts w:eastAsia="Arial" w:cs="Arial"/>
          <w:sz w:val="24"/>
          <w:szCs w:val="24"/>
        </w:rPr>
      </w:pPr>
    </w:p>
    <w:p w14:paraId="04F60A7A" w14:textId="77777777" w:rsidR="00772A62" w:rsidRDefault="00772A62" w:rsidP="00772A62">
      <w:pPr>
        <w:pStyle w:val="LO-normal3"/>
        <w:spacing w:after="0" w:line="240" w:lineRule="auto"/>
        <w:jc w:val="center"/>
      </w:pPr>
      <w:r>
        <w:rPr>
          <w:rFonts w:eastAsia="Arial" w:cs="Arial"/>
          <w:sz w:val="24"/>
          <w:szCs w:val="24"/>
        </w:rPr>
        <w:t>SEÇÃO II</w:t>
      </w:r>
    </w:p>
    <w:p w14:paraId="6DFC98B3" w14:textId="77777777" w:rsidR="00772A62" w:rsidRDefault="00772A62" w:rsidP="00772A62">
      <w:pPr>
        <w:pStyle w:val="LO-normal3"/>
        <w:spacing w:after="0" w:line="240" w:lineRule="auto"/>
        <w:jc w:val="center"/>
      </w:pPr>
      <w:r>
        <w:rPr>
          <w:rFonts w:eastAsia="Arial" w:cs="Arial"/>
          <w:sz w:val="24"/>
          <w:szCs w:val="24"/>
        </w:rPr>
        <w:t>Da Competência</w:t>
      </w:r>
    </w:p>
    <w:p w14:paraId="0E7AF594" w14:textId="77777777" w:rsidR="00772A62" w:rsidRDefault="00772A62" w:rsidP="00772A62">
      <w:pPr>
        <w:pStyle w:val="LO-normal3"/>
        <w:spacing w:after="0" w:line="240" w:lineRule="auto"/>
        <w:rPr>
          <w:rFonts w:eastAsia="Arial" w:cs="Arial"/>
          <w:sz w:val="24"/>
          <w:szCs w:val="24"/>
        </w:rPr>
      </w:pPr>
    </w:p>
    <w:p w14:paraId="1E2BEDA2" w14:textId="77777777" w:rsidR="00772A62" w:rsidRDefault="00772A62" w:rsidP="00772A62">
      <w:pPr>
        <w:pStyle w:val="LO-normal3"/>
        <w:spacing w:after="0" w:line="240" w:lineRule="auto"/>
        <w:ind w:firstLine="1134"/>
        <w:jc w:val="both"/>
      </w:pPr>
      <w:r>
        <w:rPr>
          <w:rFonts w:eastAsia="Arial" w:cs="Arial"/>
          <w:b/>
          <w:bCs/>
          <w:sz w:val="24"/>
          <w:szCs w:val="24"/>
        </w:rPr>
        <w:t>Art. 10.</w:t>
      </w:r>
      <w:r>
        <w:rPr>
          <w:rFonts w:eastAsia="Arial" w:cs="Arial"/>
          <w:sz w:val="24"/>
          <w:szCs w:val="24"/>
        </w:rPr>
        <w:t xml:space="preserve"> Compete ao Fundo Municipal de Conservação do Patrimônio Edificado:</w:t>
      </w:r>
    </w:p>
    <w:p w14:paraId="1648228A" w14:textId="77777777" w:rsidR="00772A62" w:rsidRDefault="00772A62" w:rsidP="00772A62">
      <w:pPr>
        <w:pStyle w:val="LO-normal3"/>
        <w:spacing w:after="0" w:line="240" w:lineRule="auto"/>
        <w:jc w:val="both"/>
        <w:rPr>
          <w:rFonts w:eastAsia="Arial" w:cs="Arial"/>
          <w:sz w:val="24"/>
          <w:szCs w:val="24"/>
        </w:rPr>
      </w:pPr>
    </w:p>
    <w:p w14:paraId="6861D4EF" w14:textId="77777777" w:rsidR="00772A62" w:rsidRDefault="00772A62" w:rsidP="00772A62">
      <w:pPr>
        <w:pStyle w:val="LO-normal3"/>
        <w:spacing w:after="0" w:line="240" w:lineRule="auto"/>
        <w:ind w:firstLine="1134"/>
        <w:jc w:val="both"/>
      </w:pPr>
      <w:r>
        <w:rPr>
          <w:rFonts w:eastAsia="Arial" w:cs="Arial"/>
          <w:sz w:val="24"/>
          <w:szCs w:val="24"/>
        </w:rPr>
        <w:t xml:space="preserve">I - </w:t>
      </w:r>
      <w:proofErr w:type="gramStart"/>
      <w:r>
        <w:rPr>
          <w:rFonts w:eastAsia="Arial" w:cs="Arial"/>
          <w:sz w:val="24"/>
          <w:szCs w:val="24"/>
        </w:rPr>
        <w:t>registrar</w:t>
      </w:r>
      <w:proofErr w:type="gramEnd"/>
      <w:r>
        <w:rPr>
          <w:rFonts w:eastAsia="Arial" w:cs="Arial"/>
          <w:sz w:val="24"/>
          <w:szCs w:val="24"/>
        </w:rPr>
        <w:t xml:space="preserve"> os recursos orçamentários próprios do Município ou a ele transferidos;</w:t>
      </w:r>
    </w:p>
    <w:p w14:paraId="0C32B5A3" w14:textId="77777777" w:rsidR="00772A62" w:rsidRDefault="00772A62" w:rsidP="00772A62">
      <w:pPr>
        <w:pStyle w:val="LO-normal3"/>
        <w:spacing w:after="0" w:line="240" w:lineRule="auto"/>
        <w:ind w:firstLine="1134"/>
        <w:jc w:val="both"/>
        <w:rPr>
          <w:rFonts w:eastAsia="Arial" w:cs="Arial"/>
          <w:sz w:val="24"/>
          <w:szCs w:val="24"/>
        </w:rPr>
      </w:pPr>
    </w:p>
    <w:p w14:paraId="106ED568" w14:textId="77777777" w:rsidR="00772A62" w:rsidRDefault="00772A62" w:rsidP="00772A62">
      <w:pPr>
        <w:pStyle w:val="LO-normal3"/>
        <w:spacing w:after="0" w:line="240" w:lineRule="auto"/>
        <w:ind w:firstLine="1134"/>
        <w:jc w:val="both"/>
      </w:pPr>
      <w:r>
        <w:rPr>
          <w:rFonts w:eastAsia="Arial" w:cs="Arial"/>
          <w:sz w:val="24"/>
          <w:szCs w:val="24"/>
        </w:rPr>
        <w:t xml:space="preserve">II - </w:t>
      </w:r>
      <w:proofErr w:type="gramStart"/>
      <w:r>
        <w:rPr>
          <w:rFonts w:eastAsia="Arial" w:cs="Arial"/>
          <w:sz w:val="24"/>
          <w:szCs w:val="24"/>
        </w:rPr>
        <w:t>registrar</w:t>
      </w:r>
      <w:proofErr w:type="gramEnd"/>
      <w:r>
        <w:rPr>
          <w:rFonts w:eastAsia="Arial" w:cs="Arial"/>
          <w:sz w:val="24"/>
          <w:szCs w:val="24"/>
        </w:rPr>
        <w:t xml:space="preserve"> os recursos captados pelo Município através de convênios ou por doações ao Fundo;</w:t>
      </w:r>
    </w:p>
    <w:p w14:paraId="06FDAA30" w14:textId="77777777" w:rsidR="00772A62" w:rsidRDefault="00772A62" w:rsidP="00772A62">
      <w:pPr>
        <w:pStyle w:val="LO-normal3"/>
        <w:spacing w:after="0" w:line="240" w:lineRule="auto"/>
        <w:ind w:firstLine="1134"/>
        <w:jc w:val="both"/>
        <w:rPr>
          <w:rFonts w:eastAsia="Arial" w:cs="Arial"/>
          <w:sz w:val="24"/>
          <w:szCs w:val="24"/>
        </w:rPr>
      </w:pPr>
    </w:p>
    <w:p w14:paraId="4C7697C7" w14:textId="77777777" w:rsidR="00772A62" w:rsidRDefault="00772A62" w:rsidP="00772A62">
      <w:pPr>
        <w:pStyle w:val="LO-normal3"/>
        <w:spacing w:after="0" w:line="240" w:lineRule="auto"/>
        <w:ind w:firstLine="1134"/>
        <w:jc w:val="both"/>
      </w:pPr>
      <w:r>
        <w:rPr>
          <w:rFonts w:eastAsia="Arial" w:cs="Arial"/>
          <w:sz w:val="24"/>
          <w:szCs w:val="24"/>
        </w:rPr>
        <w:t>III - manter o controle escritural das aplicações financeiras levadas a efeito pelo Município, nos termos das atas do Conselho;</w:t>
      </w:r>
    </w:p>
    <w:p w14:paraId="7CA98ACD" w14:textId="77777777" w:rsidR="00772A62" w:rsidRDefault="00772A62" w:rsidP="00772A62">
      <w:pPr>
        <w:pStyle w:val="LO-normal3"/>
        <w:spacing w:after="0" w:line="240" w:lineRule="auto"/>
        <w:ind w:firstLine="1134"/>
        <w:jc w:val="both"/>
        <w:rPr>
          <w:rFonts w:eastAsia="Arial" w:cs="Arial"/>
          <w:sz w:val="24"/>
          <w:szCs w:val="24"/>
        </w:rPr>
      </w:pPr>
    </w:p>
    <w:p w14:paraId="0F3ECEB1" w14:textId="77777777" w:rsidR="00772A62" w:rsidRDefault="00772A62" w:rsidP="00772A62">
      <w:pPr>
        <w:pStyle w:val="LO-normal3"/>
        <w:spacing w:after="0" w:line="240" w:lineRule="auto"/>
        <w:ind w:firstLine="1134"/>
        <w:jc w:val="both"/>
      </w:pPr>
      <w:r>
        <w:rPr>
          <w:rFonts w:eastAsia="Arial" w:cs="Arial"/>
          <w:sz w:val="24"/>
          <w:szCs w:val="24"/>
        </w:rPr>
        <w:lastRenderedPageBreak/>
        <w:t xml:space="preserve">IV - </w:t>
      </w:r>
      <w:proofErr w:type="gramStart"/>
      <w:r>
        <w:rPr>
          <w:rFonts w:eastAsia="Arial" w:cs="Arial"/>
          <w:sz w:val="24"/>
          <w:szCs w:val="24"/>
        </w:rPr>
        <w:t>liberar</w:t>
      </w:r>
      <w:proofErr w:type="gramEnd"/>
      <w:r>
        <w:rPr>
          <w:rFonts w:eastAsia="Arial" w:cs="Arial"/>
          <w:sz w:val="24"/>
          <w:szCs w:val="24"/>
        </w:rPr>
        <w:t xml:space="preserve"> os recursos a serem aplicados na preservação e manutenção de imóveis de valor cultural, histórico e arquitetônico do Município de Laguna nos termos das atas do Conselho Municipal de Conservação do Patrimônio Edificado;</w:t>
      </w:r>
    </w:p>
    <w:p w14:paraId="778C0549" w14:textId="77777777" w:rsidR="00772A62" w:rsidRDefault="00772A62" w:rsidP="00772A62">
      <w:pPr>
        <w:pStyle w:val="LO-normal3"/>
        <w:spacing w:after="0" w:line="240" w:lineRule="auto"/>
        <w:ind w:firstLine="1134"/>
        <w:jc w:val="both"/>
        <w:rPr>
          <w:rFonts w:eastAsia="Arial" w:cs="Arial"/>
          <w:sz w:val="24"/>
          <w:szCs w:val="24"/>
        </w:rPr>
      </w:pPr>
    </w:p>
    <w:p w14:paraId="51B3A912" w14:textId="77777777" w:rsidR="00772A62" w:rsidRDefault="00772A62" w:rsidP="00772A62">
      <w:pPr>
        <w:pStyle w:val="LO-normal3"/>
        <w:spacing w:after="0" w:line="240" w:lineRule="auto"/>
        <w:ind w:firstLine="1134"/>
        <w:jc w:val="both"/>
      </w:pPr>
      <w:r>
        <w:rPr>
          <w:rFonts w:eastAsia="Arial" w:cs="Arial"/>
          <w:sz w:val="24"/>
          <w:szCs w:val="24"/>
        </w:rPr>
        <w:t xml:space="preserve">V - </w:t>
      </w:r>
      <w:proofErr w:type="gramStart"/>
      <w:r>
        <w:rPr>
          <w:rFonts w:eastAsia="Arial" w:cs="Arial"/>
          <w:sz w:val="24"/>
          <w:szCs w:val="24"/>
        </w:rPr>
        <w:t>administrar</w:t>
      </w:r>
      <w:proofErr w:type="gramEnd"/>
      <w:r>
        <w:rPr>
          <w:rFonts w:eastAsia="Arial" w:cs="Arial"/>
          <w:sz w:val="24"/>
          <w:szCs w:val="24"/>
        </w:rPr>
        <w:t xml:space="preserve"> os recursos específicos para a manutenção do Patrimônio Histórico Edificado do Município de Laguna, segundo as resoluções do Conselho.</w:t>
      </w:r>
    </w:p>
    <w:p w14:paraId="7469F293" w14:textId="77777777" w:rsidR="00772A62" w:rsidRDefault="00772A62" w:rsidP="00772A62">
      <w:pPr>
        <w:pStyle w:val="LO-normal3"/>
        <w:spacing w:after="0" w:line="240" w:lineRule="auto"/>
        <w:rPr>
          <w:rFonts w:eastAsia="Arial" w:cs="Arial"/>
          <w:sz w:val="24"/>
          <w:szCs w:val="24"/>
        </w:rPr>
      </w:pPr>
    </w:p>
    <w:p w14:paraId="1F8BE5D8" w14:textId="77777777" w:rsidR="00772A62" w:rsidRDefault="00772A62" w:rsidP="00772A62">
      <w:pPr>
        <w:pStyle w:val="LO-normal3"/>
        <w:spacing w:after="0" w:line="240" w:lineRule="auto"/>
        <w:jc w:val="center"/>
      </w:pPr>
      <w:r>
        <w:rPr>
          <w:rFonts w:eastAsia="Arial" w:cs="Arial"/>
          <w:sz w:val="24"/>
          <w:szCs w:val="24"/>
        </w:rPr>
        <w:t>SEÇÃO III</w:t>
      </w:r>
    </w:p>
    <w:p w14:paraId="54FD4D6F" w14:textId="77777777" w:rsidR="00772A62" w:rsidRDefault="00772A62" w:rsidP="00772A62">
      <w:pPr>
        <w:pStyle w:val="LO-normal3"/>
        <w:spacing w:after="0" w:line="240" w:lineRule="auto"/>
        <w:jc w:val="center"/>
      </w:pPr>
      <w:r>
        <w:rPr>
          <w:rFonts w:eastAsia="Arial" w:cs="Arial"/>
          <w:sz w:val="24"/>
          <w:szCs w:val="24"/>
        </w:rPr>
        <w:t>Da Formação do Fundo</w:t>
      </w:r>
    </w:p>
    <w:p w14:paraId="14907D7C" w14:textId="77777777" w:rsidR="00772A62" w:rsidRDefault="00772A62" w:rsidP="00772A62">
      <w:pPr>
        <w:pStyle w:val="LO-normal3"/>
        <w:spacing w:after="0" w:line="240" w:lineRule="auto"/>
        <w:rPr>
          <w:rFonts w:eastAsia="Arial" w:cs="Arial"/>
          <w:sz w:val="24"/>
          <w:szCs w:val="24"/>
        </w:rPr>
      </w:pPr>
    </w:p>
    <w:p w14:paraId="062AAF94" w14:textId="77777777" w:rsidR="00772A62" w:rsidRDefault="00772A62" w:rsidP="00772A62">
      <w:pPr>
        <w:pStyle w:val="LO-normal3"/>
        <w:spacing w:after="0" w:line="240" w:lineRule="auto"/>
        <w:ind w:firstLine="1134"/>
        <w:jc w:val="both"/>
      </w:pPr>
      <w:r>
        <w:rPr>
          <w:rFonts w:eastAsia="Arial" w:cs="Arial"/>
          <w:b/>
          <w:bCs/>
          <w:sz w:val="24"/>
          <w:szCs w:val="24"/>
        </w:rPr>
        <w:t>Art. 11.</w:t>
      </w:r>
      <w:r>
        <w:rPr>
          <w:rFonts w:eastAsia="Arial" w:cs="Arial"/>
          <w:sz w:val="24"/>
          <w:szCs w:val="24"/>
        </w:rPr>
        <w:t xml:space="preserve"> Os recursos do Fundo Municipal de Conservação do Patrimônio Edificado serão constituídos de:</w:t>
      </w:r>
    </w:p>
    <w:p w14:paraId="2E9E76B7" w14:textId="77777777" w:rsidR="00772A62" w:rsidRDefault="00772A62" w:rsidP="00772A62">
      <w:pPr>
        <w:pStyle w:val="LO-normal3"/>
        <w:spacing w:after="0" w:line="240" w:lineRule="auto"/>
        <w:ind w:firstLine="1134"/>
        <w:jc w:val="both"/>
        <w:rPr>
          <w:rFonts w:eastAsia="Arial" w:cs="Arial"/>
          <w:sz w:val="24"/>
          <w:szCs w:val="24"/>
        </w:rPr>
      </w:pPr>
    </w:p>
    <w:p w14:paraId="103D1BEE" w14:textId="77777777" w:rsidR="00772A62" w:rsidRDefault="00772A62" w:rsidP="00772A62">
      <w:pPr>
        <w:pStyle w:val="LO-normal3"/>
        <w:spacing w:after="0" w:line="240" w:lineRule="auto"/>
        <w:ind w:firstLine="1134"/>
        <w:jc w:val="both"/>
      </w:pPr>
      <w:r>
        <w:rPr>
          <w:rFonts w:eastAsia="Arial" w:cs="Arial"/>
          <w:sz w:val="24"/>
          <w:szCs w:val="24"/>
        </w:rPr>
        <w:t xml:space="preserve">I – </w:t>
      </w:r>
      <w:proofErr w:type="gramStart"/>
      <w:r>
        <w:rPr>
          <w:rFonts w:eastAsia="Arial" w:cs="Arial"/>
          <w:sz w:val="24"/>
          <w:szCs w:val="24"/>
        </w:rPr>
        <w:t>arrecadação</w:t>
      </w:r>
      <w:proofErr w:type="gramEnd"/>
      <w:r>
        <w:rPr>
          <w:rFonts w:eastAsia="Arial" w:cs="Arial"/>
          <w:sz w:val="24"/>
          <w:szCs w:val="24"/>
        </w:rPr>
        <w:t xml:space="preserve"> dos preços públicos (luvas e aluguéis) cobrados pela cessão de uso do Mercado Público de Laguna/SC;</w:t>
      </w:r>
    </w:p>
    <w:p w14:paraId="13653DF3" w14:textId="77777777" w:rsidR="00772A62" w:rsidRDefault="00772A62" w:rsidP="00772A62">
      <w:pPr>
        <w:pStyle w:val="LO-normal3"/>
        <w:spacing w:after="0" w:line="240" w:lineRule="auto"/>
        <w:ind w:firstLine="1134"/>
        <w:jc w:val="both"/>
        <w:rPr>
          <w:rFonts w:eastAsia="Arial" w:cs="Arial"/>
          <w:sz w:val="24"/>
          <w:szCs w:val="24"/>
        </w:rPr>
      </w:pPr>
    </w:p>
    <w:p w14:paraId="2E064781" w14:textId="77777777" w:rsidR="00772A62" w:rsidRDefault="00772A62" w:rsidP="00772A62">
      <w:pPr>
        <w:pStyle w:val="LO-normal3"/>
        <w:spacing w:after="0" w:line="240" w:lineRule="auto"/>
        <w:ind w:firstLine="1134"/>
        <w:jc w:val="both"/>
      </w:pPr>
      <w:r>
        <w:rPr>
          <w:rFonts w:eastAsia="Arial" w:cs="Arial"/>
          <w:sz w:val="24"/>
          <w:szCs w:val="24"/>
        </w:rPr>
        <w:t xml:space="preserve">II - </w:t>
      </w:r>
      <w:proofErr w:type="gramStart"/>
      <w:r>
        <w:rPr>
          <w:rFonts w:eastAsia="Arial" w:cs="Arial"/>
          <w:sz w:val="24"/>
          <w:szCs w:val="24"/>
        </w:rPr>
        <w:t>dotações</w:t>
      </w:r>
      <w:proofErr w:type="gramEnd"/>
      <w:r>
        <w:rPr>
          <w:rFonts w:eastAsia="Arial" w:cs="Arial"/>
          <w:sz w:val="24"/>
          <w:szCs w:val="24"/>
        </w:rPr>
        <w:t xml:space="preserve"> consignadas na Lei Orçamentária Anual (LOA) do Município de Laguna e seus créditos adicionais;</w:t>
      </w:r>
    </w:p>
    <w:p w14:paraId="41F1EA7E" w14:textId="77777777" w:rsidR="00772A62" w:rsidRDefault="00772A62" w:rsidP="00772A62">
      <w:pPr>
        <w:pStyle w:val="LO-normal3"/>
        <w:spacing w:after="0" w:line="240" w:lineRule="auto"/>
        <w:ind w:firstLine="1134"/>
        <w:jc w:val="both"/>
        <w:rPr>
          <w:rFonts w:eastAsia="Arial" w:cs="Arial"/>
          <w:sz w:val="24"/>
          <w:szCs w:val="24"/>
        </w:rPr>
      </w:pPr>
    </w:p>
    <w:p w14:paraId="78BDBA50" w14:textId="77777777" w:rsidR="00772A62" w:rsidRDefault="00772A62" w:rsidP="00772A62">
      <w:pPr>
        <w:pStyle w:val="LO-normal3"/>
        <w:spacing w:after="0" w:line="240" w:lineRule="auto"/>
        <w:ind w:firstLine="1134"/>
        <w:jc w:val="both"/>
      </w:pPr>
      <w:r>
        <w:rPr>
          <w:rFonts w:eastAsia="Arial" w:cs="Arial"/>
          <w:sz w:val="24"/>
          <w:szCs w:val="24"/>
        </w:rPr>
        <w:t>III - doações, auxílios, contribuições, subvenções, transferências, convênios, emendas e legados de entidades nacionais e internacionais, governamentais e não governamentais;</w:t>
      </w:r>
    </w:p>
    <w:p w14:paraId="21A18766" w14:textId="77777777" w:rsidR="00772A62" w:rsidRDefault="00772A62" w:rsidP="00772A62">
      <w:pPr>
        <w:pStyle w:val="LO-normal3"/>
        <w:spacing w:after="0" w:line="240" w:lineRule="auto"/>
        <w:ind w:firstLine="1134"/>
        <w:jc w:val="both"/>
        <w:rPr>
          <w:rFonts w:eastAsia="Arial" w:cs="Arial"/>
          <w:sz w:val="24"/>
          <w:szCs w:val="24"/>
        </w:rPr>
      </w:pPr>
    </w:p>
    <w:p w14:paraId="4CD4231B" w14:textId="77777777" w:rsidR="00772A62" w:rsidRDefault="00772A62" w:rsidP="00772A62">
      <w:pPr>
        <w:pStyle w:val="LO-normal3"/>
        <w:spacing w:after="0" w:line="240" w:lineRule="auto"/>
        <w:ind w:firstLine="1134"/>
        <w:jc w:val="both"/>
      </w:pPr>
      <w:r>
        <w:rPr>
          <w:rFonts w:eastAsia="Arial" w:cs="Arial"/>
          <w:sz w:val="24"/>
          <w:szCs w:val="24"/>
        </w:rPr>
        <w:t xml:space="preserve">IV - </w:t>
      </w:r>
      <w:proofErr w:type="gramStart"/>
      <w:r>
        <w:rPr>
          <w:rFonts w:eastAsia="Arial" w:cs="Arial"/>
          <w:sz w:val="24"/>
          <w:szCs w:val="24"/>
        </w:rPr>
        <w:t>remuneração</w:t>
      </w:r>
      <w:proofErr w:type="gramEnd"/>
      <w:r>
        <w:rPr>
          <w:rFonts w:eastAsia="Arial" w:cs="Arial"/>
          <w:sz w:val="24"/>
          <w:szCs w:val="24"/>
        </w:rPr>
        <w:t xml:space="preserve"> oriunda de aplicações financeiras;</w:t>
      </w:r>
    </w:p>
    <w:p w14:paraId="01538E7E" w14:textId="77777777" w:rsidR="00772A62" w:rsidRDefault="00772A62" w:rsidP="00772A62">
      <w:pPr>
        <w:pStyle w:val="LO-normal3"/>
        <w:spacing w:after="0" w:line="240" w:lineRule="auto"/>
        <w:ind w:firstLine="1134"/>
        <w:jc w:val="both"/>
        <w:rPr>
          <w:rFonts w:eastAsia="Arial" w:cs="Arial"/>
          <w:sz w:val="24"/>
          <w:szCs w:val="24"/>
        </w:rPr>
      </w:pPr>
    </w:p>
    <w:p w14:paraId="7D8E166A" w14:textId="77777777" w:rsidR="00772A62" w:rsidRDefault="00772A62" w:rsidP="00772A62">
      <w:pPr>
        <w:pStyle w:val="LO-normal3"/>
        <w:spacing w:after="0" w:line="240" w:lineRule="auto"/>
        <w:ind w:firstLine="1134"/>
        <w:jc w:val="both"/>
      </w:pPr>
      <w:r>
        <w:rPr>
          <w:rFonts w:eastAsia="Arial" w:cs="Arial"/>
          <w:sz w:val="24"/>
          <w:szCs w:val="24"/>
        </w:rPr>
        <w:t xml:space="preserve">V - </w:t>
      </w:r>
      <w:proofErr w:type="gramStart"/>
      <w:r>
        <w:rPr>
          <w:rFonts w:eastAsia="Arial" w:cs="Arial"/>
          <w:sz w:val="24"/>
          <w:szCs w:val="24"/>
        </w:rPr>
        <w:t>outros</w:t>
      </w:r>
      <w:proofErr w:type="gramEnd"/>
      <w:r>
        <w:rPr>
          <w:rFonts w:eastAsia="Arial" w:cs="Arial"/>
          <w:sz w:val="24"/>
          <w:szCs w:val="24"/>
        </w:rPr>
        <w:t xml:space="preserve"> legalmente constituídos.</w:t>
      </w:r>
    </w:p>
    <w:p w14:paraId="4EFEEBE0" w14:textId="77777777" w:rsidR="00772A62" w:rsidRDefault="00772A62" w:rsidP="00772A62">
      <w:pPr>
        <w:pStyle w:val="LO-normal3"/>
        <w:spacing w:after="0" w:line="240" w:lineRule="auto"/>
        <w:ind w:firstLine="1134"/>
        <w:jc w:val="both"/>
      </w:pPr>
    </w:p>
    <w:p w14:paraId="24ABD00F" w14:textId="77777777" w:rsidR="00772A62" w:rsidRDefault="00772A62" w:rsidP="00772A62">
      <w:pPr>
        <w:pStyle w:val="LO-normal3"/>
        <w:spacing w:after="0" w:line="240" w:lineRule="auto"/>
        <w:ind w:firstLine="1134"/>
        <w:jc w:val="both"/>
      </w:pPr>
    </w:p>
    <w:p w14:paraId="6E59A790" w14:textId="77777777" w:rsidR="00772A62" w:rsidRDefault="00772A62" w:rsidP="00772A62">
      <w:pPr>
        <w:pStyle w:val="LO-normal3"/>
        <w:spacing w:after="0" w:line="240" w:lineRule="auto"/>
        <w:jc w:val="center"/>
      </w:pPr>
      <w:r>
        <w:rPr>
          <w:rFonts w:eastAsia="Arial" w:cs="Arial"/>
          <w:sz w:val="24"/>
          <w:szCs w:val="24"/>
        </w:rPr>
        <w:t>SEÇÃO IV</w:t>
      </w:r>
    </w:p>
    <w:p w14:paraId="007E3089" w14:textId="77777777" w:rsidR="00772A62" w:rsidRDefault="00772A62" w:rsidP="00772A62">
      <w:pPr>
        <w:pStyle w:val="LO-normal3"/>
        <w:spacing w:after="0" w:line="240" w:lineRule="auto"/>
        <w:jc w:val="center"/>
      </w:pPr>
      <w:r>
        <w:rPr>
          <w:rFonts w:eastAsia="Arial" w:cs="Arial"/>
          <w:sz w:val="24"/>
          <w:szCs w:val="24"/>
        </w:rPr>
        <w:t>Da Destinação Dos Recursos</w:t>
      </w:r>
    </w:p>
    <w:p w14:paraId="04189692" w14:textId="77777777" w:rsidR="00772A62" w:rsidRDefault="00772A62" w:rsidP="00772A62">
      <w:pPr>
        <w:pStyle w:val="LO-normal3"/>
        <w:spacing w:after="0" w:line="240" w:lineRule="auto"/>
        <w:jc w:val="center"/>
        <w:rPr>
          <w:rFonts w:eastAsia="Arial" w:cs="Arial"/>
          <w:sz w:val="24"/>
          <w:szCs w:val="24"/>
        </w:rPr>
      </w:pPr>
    </w:p>
    <w:p w14:paraId="3E550541" w14:textId="77777777" w:rsidR="00772A62" w:rsidRDefault="00772A62" w:rsidP="00772A62">
      <w:pPr>
        <w:pStyle w:val="LO-normal3"/>
        <w:spacing w:after="0" w:line="240" w:lineRule="auto"/>
        <w:ind w:firstLine="1134"/>
        <w:jc w:val="both"/>
      </w:pPr>
      <w:r>
        <w:rPr>
          <w:rFonts w:eastAsia="Arial" w:cs="Arial"/>
          <w:b/>
          <w:bCs/>
          <w:sz w:val="24"/>
          <w:szCs w:val="24"/>
        </w:rPr>
        <w:t>Art. 12.</w:t>
      </w:r>
      <w:r>
        <w:rPr>
          <w:rFonts w:eastAsia="Arial" w:cs="Arial"/>
          <w:sz w:val="24"/>
          <w:szCs w:val="24"/>
        </w:rPr>
        <w:t xml:space="preserve"> O Fundo Municipal de Conservação do Patrimônio Edificado será destinado a projetos que visem a manutenção, restauro, reparo, ampliação e modernização de edificações de valor histórico e/ou que se encontram na poligonal de tombamento, da seguinte forma:</w:t>
      </w:r>
    </w:p>
    <w:p w14:paraId="5EB76603" w14:textId="77777777" w:rsidR="00772A62" w:rsidRDefault="00772A62" w:rsidP="00772A62">
      <w:pPr>
        <w:pStyle w:val="LO-normal3"/>
        <w:spacing w:after="0" w:line="240" w:lineRule="auto"/>
        <w:ind w:firstLine="1134"/>
        <w:jc w:val="both"/>
        <w:rPr>
          <w:rFonts w:eastAsia="Arial" w:cs="Arial"/>
          <w:sz w:val="24"/>
          <w:szCs w:val="24"/>
        </w:rPr>
      </w:pPr>
    </w:p>
    <w:p w14:paraId="3CD1620C" w14:textId="77777777" w:rsidR="00772A62" w:rsidRDefault="00772A62" w:rsidP="00772A62">
      <w:pPr>
        <w:pStyle w:val="LO-normal3"/>
        <w:spacing w:after="0" w:line="240" w:lineRule="auto"/>
        <w:ind w:firstLine="1134"/>
        <w:jc w:val="both"/>
      </w:pPr>
      <w:r>
        <w:rPr>
          <w:rFonts w:eastAsia="Arial" w:cs="Arial"/>
          <w:sz w:val="24"/>
          <w:szCs w:val="24"/>
        </w:rPr>
        <w:t xml:space="preserve">I – </w:t>
      </w:r>
      <w:proofErr w:type="gramStart"/>
      <w:r>
        <w:rPr>
          <w:rFonts w:eastAsia="Arial" w:cs="Arial"/>
          <w:sz w:val="24"/>
          <w:szCs w:val="24"/>
        </w:rPr>
        <w:t>destinar</w:t>
      </w:r>
      <w:proofErr w:type="gramEnd"/>
      <w:r>
        <w:rPr>
          <w:rFonts w:eastAsia="Arial" w:cs="Arial"/>
          <w:sz w:val="24"/>
          <w:szCs w:val="24"/>
        </w:rPr>
        <w:t xml:space="preserve"> mensalmente 10% dos valores que se refere o inciso I do art. 11 desta lei à Associação Condômina a ser instituída pelos cessionários do Mercado Público de Laguna a título de contribuição condominial pelo uso do espaço coletivo;</w:t>
      </w:r>
    </w:p>
    <w:p w14:paraId="47AB41D9" w14:textId="77777777" w:rsidR="00772A62" w:rsidRDefault="00772A62" w:rsidP="00772A62">
      <w:pPr>
        <w:pStyle w:val="LO-normal3"/>
        <w:spacing w:after="0" w:line="240" w:lineRule="auto"/>
        <w:ind w:firstLine="1134"/>
        <w:jc w:val="both"/>
        <w:rPr>
          <w:rFonts w:eastAsia="Arial" w:cs="Arial"/>
          <w:sz w:val="24"/>
          <w:szCs w:val="24"/>
        </w:rPr>
      </w:pPr>
    </w:p>
    <w:p w14:paraId="1009F35B" w14:textId="77777777" w:rsidR="00772A62" w:rsidRDefault="00772A62" w:rsidP="00772A62">
      <w:pPr>
        <w:pStyle w:val="LO-normal3"/>
        <w:spacing w:after="0" w:line="240" w:lineRule="auto"/>
        <w:ind w:firstLine="1134"/>
        <w:jc w:val="both"/>
      </w:pPr>
      <w:r>
        <w:rPr>
          <w:rFonts w:eastAsia="Arial" w:cs="Arial"/>
          <w:sz w:val="24"/>
          <w:szCs w:val="24"/>
        </w:rPr>
        <w:t xml:space="preserve">II – </w:t>
      </w:r>
      <w:proofErr w:type="gramStart"/>
      <w:r>
        <w:rPr>
          <w:rFonts w:eastAsia="Arial" w:cs="Arial"/>
          <w:sz w:val="24"/>
          <w:szCs w:val="24"/>
        </w:rPr>
        <w:t>destinar</w:t>
      </w:r>
      <w:proofErr w:type="gramEnd"/>
      <w:r>
        <w:rPr>
          <w:rFonts w:eastAsia="Arial" w:cs="Arial"/>
          <w:sz w:val="24"/>
          <w:szCs w:val="24"/>
        </w:rPr>
        <w:t xml:space="preserve"> 40% dos valores que se refere o inciso I do art. 11 desta lei para financiar projetos que envolvam o Mercado Público, tais como, manutenção, restauro, reparo, ampliação e modernização;</w:t>
      </w:r>
    </w:p>
    <w:p w14:paraId="68C9B582" w14:textId="77777777" w:rsidR="00772A62" w:rsidRDefault="00772A62" w:rsidP="00772A62">
      <w:pPr>
        <w:pStyle w:val="LO-normal3"/>
        <w:spacing w:after="0" w:line="240" w:lineRule="auto"/>
        <w:ind w:firstLine="1134"/>
        <w:jc w:val="both"/>
        <w:rPr>
          <w:rFonts w:eastAsia="Arial" w:cs="Arial"/>
          <w:sz w:val="24"/>
          <w:szCs w:val="24"/>
        </w:rPr>
      </w:pPr>
    </w:p>
    <w:p w14:paraId="1D45390F" w14:textId="77777777" w:rsidR="00772A62" w:rsidRDefault="00772A62" w:rsidP="00772A62">
      <w:pPr>
        <w:pStyle w:val="LO-normal3"/>
        <w:spacing w:after="0" w:line="240" w:lineRule="auto"/>
        <w:ind w:firstLine="1134"/>
        <w:jc w:val="both"/>
      </w:pPr>
      <w:r>
        <w:rPr>
          <w:rFonts w:eastAsia="Arial" w:cs="Arial"/>
          <w:sz w:val="24"/>
          <w:szCs w:val="24"/>
        </w:rPr>
        <w:t xml:space="preserve">III – destinar os demais 50% remanescentes do inciso I do art. 11 desta lei </w:t>
      </w:r>
      <w:proofErr w:type="gramStart"/>
      <w:r>
        <w:rPr>
          <w:rFonts w:eastAsia="Arial" w:cs="Arial"/>
          <w:sz w:val="24"/>
          <w:szCs w:val="24"/>
        </w:rPr>
        <w:t>à</w:t>
      </w:r>
      <w:proofErr w:type="gramEnd"/>
      <w:r>
        <w:rPr>
          <w:rFonts w:eastAsia="Arial" w:cs="Arial"/>
          <w:sz w:val="24"/>
          <w:szCs w:val="24"/>
        </w:rPr>
        <w:t xml:space="preserve"> obras e serviços que visem a manutenção, restauro, reparo, ampliação e modernização de edificações que se encontram na poligonal de tombamento, pertencentes ao Município de Laguna ou que estão sob sua gestão e ainda:</w:t>
      </w:r>
    </w:p>
    <w:p w14:paraId="03AABF75" w14:textId="77777777" w:rsidR="00772A62" w:rsidRDefault="00772A62" w:rsidP="00772A62">
      <w:pPr>
        <w:pStyle w:val="LO-normal3"/>
        <w:spacing w:after="0" w:line="240" w:lineRule="auto"/>
        <w:ind w:firstLine="1134"/>
        <w:jc w:val="both"/>
      </w:pPr>
    </w:p>
    <w:p w14:paraId="487F9829" w14:textId="77777777" w:rsidR="00772A62" w:rsidRDefault="00772A62" w:rsidP="00772A62">
      <w:pPr>
        <w:pStyle w:val="LO-normal3"/>
        <w:spacing w:after="0" w:line="240" w:lineRule="auto"/>
        <w:ind w:firstLine="1134"/>
        <w:jc w:val="both"/>
      </w:pPr>
      <w:r>
        <w:rPr>
          <w:rFonts w:eastAsia="Arial" w:cs="Arial"/>
          <w:sz w:val="24"/>
          <w:szCs w:val="24"/>
        </w:rPr>
        <w:t>a) financiar reparos emergenciais em edificações públicas que causem iminente risco à sociedade;</w:t>
      </w:r>
    </w:p>
    <w:p w14:paraId="61FD409F" w14:textId="77777777" w:rsidR="00772A62" w:rsidRDefault="00772A62" w:rsidP="00772A62">
      <w:pPr>
        <w:pStyle w:val="LO-normal3"/>
        <w:spacing w:after="0" w:line="240" w:lineRule="auto"/>
        <w:ind w:firstLine="1134"/>
        <w:jc w:val="both"/>
      </w:pPr>
    </w:p>
    <w:p w14:paraId="4BA50AE6" w14:textId="77777777" w:rsidR="00772A62" w:rsidRDefault="00772A62" w:rsidP="00772A62">
      <w:pPr>
        <w:pStyle w:val="LO-normal3"/>
        <w:spacing w:after="0" w:line="240" w:lineRule="auto"/>
        <w:ind w:firstLine="1134"/>
        <w:jc w:val="both"/>
      </w:pPr>
      <w:r>
        <w:rPr>
          <w:rFonts w:eastAsia="Arial" w:cs="Arial"/>
          <w:sz w:val="24"/>
          <w:szCs w:val="24"/>
        </w:rPr>
        <w:t>b) as contrapartidas de projetos financiados por outras fontes que visem a manutenção, restauro, reparo, ampliação e modernização de edificações que se encontram na poligonal de tombamento, pertencentes ao Município de Laguna Municipal ou que estão sob sua gestão.</w:t>
      </w:r>
    </w:p>
    <w:p w14:paraId="159FEC0E" w14:textId="77777777" w:rsidR="00772A62" w:rsidRDefault="00772A62" w:rsidP="00772A62">
      <w:pPr>
        <w:pStyle w:val="LO-normal3"/>
        <w:spacing w:after="0" w:line="240" w:lineRule="auto"/>
        <w:ind w:firstLine="1134"/>
        <w:jc w:val="both"/>
      </w:pPr>
    </w:p>
    <w:p w14:paraId="332F880A" w14:textId="77777777" w:rsidR="00772A62" w:rsidRDefault="00772A62" w:rsidP="00772A62">
      <w:pPr>
        <w:pStyle w:val="LO-normal3"/>
        <w:spacing w:after="0" w:line="240" w:lineRule="auto"/>
        <w:ind w:firstLine="1134"/>
        <w:jc w:val="both"/>
      </w:pPr>
      <w:bookmarkStart w:id="0" w:name="_heading=h.gjdgxs"/>
      <w:bookmarkEnd w:id="0"/>
      <w:r>
        <w:rPr>
          <w:rFonts w:eastAsia="Arial" w:cs="Arial"/>
          <w:sz w:val="24"/>
          <w:szCs w:val="24"/>
        </w:rPr>
        <w:t xml:space="preserve">IV – </w:t>
      </w:r>
      <w:proofErr w:type="gramStart"/>
      <w:r>
        <w:rPr>
          <w:rFonts w:eastAsia="Arial" w:cs="Arial"/>
          <w:sz w:val="24"/>
          <w:szCs w:val="24"/>
        </w:rPr>
        <w:t>destinar</w:t>
      </w:r>
      <w:proofErr w:type="gramEnd"/>
      <w:r>
        <w:rPr>
          <w:rFonts w:eastAsia="Arial" w:cs="Arial"/>
          <w:sz w:val="24"/>
          <w:szCs w:val="24"/>
        </w:rPr>
        <w:t xml:space="preserve"> os recursos descritos dos incisos II ao V do art. 11 desta lei à obras e serviços que visem a manutenção, restauro, reparo, ampliação e modernização de edificações que se encontram na poligonal de tombamento, pertencentes ao Município de Laguna ou que estão sob sua gestão e ainda:</w:t>
      </w:r>
    </w:p>
    <w:p w14:paraId="4182AEE4" w14:textId="77777777" w:rsidR="00772A62" w:rsidRDefault="00772A62" w:rsidP="00772A62">
      <w:pPr>
        <w:pStyle w:val="LO-normal3"/>
        <w:spacing w:after="0" w:line="240" w:lineRule="auto"/>
        <w:ind w:firstLine="1134"/>
        <w:jc w:val="both"/>
      </w:pPr>
    </w:p>
    <w:p w14:paraId="4D7C30B4" w14:textId="77777777" w:rsidR="00772A62" w:rsidRDefault="00772A62" w:rsidP="00772A62">
      <w:pPr>
        <w:pStyle w:val="LO-normal3"/>
        <w:spacing w:after="0" w:line="240" w:lineRule="auto"/>
        <w:ind w:firstLine="1134"/>
        <w:jc w:val="both"/>
      </w:pPr>
      <w:r>
        <w:rPr>
          <w:rFonts w:eastAsia="Arial" w:cs="Arial"/>
          <w:sz w:val="24"/>
          <w:szCs w:val="24"/>
        </w:rPr>
        <w:t>a) financiar reparos emergenciais em edificações públicas que causem iminente risco à sociedade;</w:t>
      </w:r>
    </w:p>
    <w:p w14:paraId="306534FF" w14:textId="77777777" w:rsidR="00772A62" w:rsidRDefault="00772A62" w:rsidP="00772A62">
      <w:pPr>
        <w:pStyle w:val="LO-normal3"/>
        <w:spacing w:after="0" w:line="240" w:lineRule="auto"/>
        <w:ind w:firstLine="1134"/>
        <w:jc w:val="both"/>
      </w:pPr>
    </w:p>
    <w:p w14:paraId="35AED8AE" w14:textId="77777777" w:rsidR="00772A62" w:rsidRDefault="00772A62" w:rsidP="00772A62">
      <w:pPr>
        <w:pStyle w:val="LO-normal3"/>
        <w:spacing w:after="0" w:line="240" w:lineRule="auto"/>
        <w:ind w:firstLine="1134"/>
        <w:jc w:val="both"/>
      </w:pPr>
      <w:r>
        <w:rPr>
          <w:rFonts w:eastAsia="Arial" w:cs="Arial"/>
          <w:sz w:val="24"/>
          <w:szCs w:val="24"/>
        </w:rPr>
        <w:t>b) as contrapartidas de projetos financiados por outras fontes que visem a manutenção, restauro, reparo, ampliação e modernização de edificações que se encontram na poligonal de tombamento, pertencentes ao Município de Laguna Municipal ou que estão sob sua gestão.</w:t>
      </w:r>
    </w:p>
    <w:p w14:paraId="0FBB4DFA" w14:textId="77777777" w:rsidR="00772A62" w:rsidRDefault="00772A62" w:rsidP="00772A62">
      <w:pPr>
        <w:pStyle w:val="LO-normal3"/>
        <w:spacing w:after="0" w:line="240" w:lineRule="auto"/>
        <w:ind w:firstLine="1134"/>
        <w:jc w:val="both"/>
      </w:pPr>
    </w:p>
    <w:p w14:paraId="1FAB1D3B" w14:textId="77777777" w:rsidR="00772A62" w:rsidRDefault="00772A62" w:rsidP="00772A62">
      <w:pPr>
        <w:pStyle w:val="LO-normal3"/>
        <w:spacing w:after="0" w:line="240" w:lineRule="auto"/>
        <w:ind w:firstLine="1134"/>
        <w:jc w:val="both"/>
      </w:pPr>
      <w:r>
        <w:rPr>
          <w:rFonts w:eastAsia="Arial" w:cs="Arial"/>
          <w:sz w:val="24"/>
          <w:szCs w:val="24"/>
        </w:rPr>
        <w:t>§ 1º Os recursos descritos no inciso III, à critério do Conselho Municipal de Conservação do Patrimônio Edificado, poderão também ser destinados a projetos que envolvam o Mercado Público.</w:t>
      </w:r>
    </w:p>
    <w:p w14:paraId="028D16C3" w14:textId="77777777" w:rsidR="00772A62" w:rsidRDefault="00772A62" w:rsidP="00772A62">
      <w:pPr>
        <w:pStyle w:val="LO-normal3"/>
        <w:spacing w:after="0" w:line="240" w:lineRule="auto"/>
        <w:ind w:firstLine="1134"/>
        <w:jc w:val="both"/>
        <w:rPr>
          <w:rFonts w:eastAsia="Arial" w:cs="Arial"/>
          <w:sz w:val="24"/>
          <w:szCs w:val="24"/>
        </w:rPr>
      </w:pPr>
    </w:p>
    <w:p w14:paraId="79AEDE66" w14:textId="77777777" w:rsidR="00772A62" w:rsidRDefault="00772A62" w:rsidP="00772A62">
      <w:pPr>
        <w:pStyle w:val="LO-normal3"/>
        <w:spacing w:after="0" w:line="240" w:lineRule="auto"/>
        <w:ind w:firstLine="1134"/>
        <w:jc w:val="both"/>
      </w:pPr>
      <w:r>
        <w:rPr>
          <w:rFonts w:eastAsia="Arial" w:cs="Arial"/>
          <w:sz w:val="24"/>
          <w:szCs w:val="24"/>
        </w:rPr>
        <w:t>§ 2º As despesas relativas ao condomínio dos boxes do Mercado Público Municipal que eventualmente não tenham sido objeto de contrato de concessão de uso a título oneroso, e sendo de responsabilidade da Administração Pública, deverão ser pagas com os recursos descritos no inciso III do art. 12 desta lei e caso os recursos não sejam suficientes, deverão ser custeados pela Administração Municipal.</w:t>
      </w:r>
    </w:p>
    <w:p w14:paraId="4496EBAA" w14:textId="77777777" w:rsidR="00772A62" w:rsidRDefault="00772A62" w:rsidP="00772A62">
      <w:pPr>
        <w:pStyle w:val="LO-normal3"/>
        <w:spacing w:after="0" w:line="240" w:lineRule="auto"/>
        <w:rPr>
          <w:rFonts w:eastAsia="Arial" w:cs="Arial"/>
          <w:sz w:val="24"/>
          <w:szCs w:val="24"/>
        </w:rPr>
      </w:pPr>
    </w:p>
    <w:p w14:paraId="6CDBA5DB" w14:textId="77777777" w:rsidR="00772A62" w:rsidRDefault="00772A62" w:rsidP="00772A62">
      <w:pPr>
        <w:pStyle w:val="LO-normal3"/>
        <w:spacing w:after="0" w:line="240" w:lineRule="auto"/>
        <w:ind w:firstLine="1134"/>
        <w:jc w:val="both"/>
        <w:textAlignment w:val="top"/>
      </w:pPr>
      <w:r>
        <w:rPr>
          <w:rFonts w:eastAsia="Arial" w:cs="Arial"/>
          <w:b/>
          <w:bCs/>
          <w:color w:val="000000"/>
          <w:sz w:val="24"/>
          <w:szCs w:val="24"/>
        </w:rPr>
        <w:t>Art. 13.</w:t>
      </w:r>
      <w:r>
        <w:rPr>
          <w:rFonts w:eastAsia="Arial" w:cs="Arial"/>
          <w:color w:val="000000"/>
          <w:sz w:val="24"/>
          <w:szCs w:val="24"/>
        </w:rPr>
        <w:t xml:space="preserve"> Esta Lei entra em vigor na data de sua publicação, revogando as disposições contrárias.</w:t>
      </w:r>
    </w:p>
    <w:p w14:paraId="4176BF3D" w14:textId="77777777" w:rsidR="00772A62" w:rsidRDefault="00772A62" w:rsidP="00772A62">
      <w:pPr>
        <w:pStyle w:val="LO-normal3"/>
        <w:spacing w:after="0" w:line="240" w:lineRule="auto"/>
        <w:ind w:firstLine="1134"/>
        <w:jc w:val="both"/>
        <w:textAlignment w:val="top"/>
      </w:pPr>
    </w:p>
    <w:p w14:paraId="03936A98" w14:textId="77777777" w:rsidR="00772A62" w:rsidRDefault="00772A62" w:rsidP="00772A62">
      <w:pPr>
        <w:pStyle w:val="LO-normal3"/>
        <w:spacing w:after="0" w:line="240" w:lineRule="auto"/>
        <w:ind w:firstLine="1134"/>
        <w:jc w:val="both"/>
        <w:textAlignment w:val="top"/>
        <w:rPr>
          <w:rFonts w:eastAsia="Arial" w:cs="Arial"/>
        </w:rPr>
      </w:pPr>
    </w:p>
    <w:p w14:paraId="496CFE1E" w14:textId="77777777" w:rsidR="00772A62" w:rsidRDefault="00772A62" w:rsidP="00772A62">
      <w:pPr>
        <w:pStyle w:val="LO-normal"/>
        <w:widowControl w:val="0"/>
        <w:spacing w:after="0" w:line="240" w:lineRule="auto"/>
        <w:ind w:firstLine="3120"/>
        <w:jc w:val="both"/>
        <w:rPr>
          <w:rFonts w:eastAsia="Times New Roman" w:cs="Times New Roman"/>
          <w:color w:val="FF0000"/>
          <w:sz w:val="24"/>
          <w:szCs w:val="24"/>
        </w:rPr>
      </w:pPr>
    </w:p>
    <w:p w14:paraId="755DA7E0" w14:textId="77777777" w:rsidR="00772A62" w:rsidRDefault="00772A62" w:rsidP="00772A62">
      <w:pPr>
        <w:pStyle w:val="LO-normal"/>
        <w:widowControl w:val="0"/>
        <w:spacing w:after="0" w:line="240" w:lineRule="auto"/>
        <w:jc w:val="center"/>
      </w:pPr>
      <w:r>
        <w:rPr>
          <w:rFonts w:eastAsia="Times New Roman" w:cs="Times New Roman"/>
          <w:b/>
          <w:bCs/>
          <w:sz w:val="24"/>
          <w:szCs w:val="24"/>
        </w:rPr>
        <w:t>SAMIR AHMAD</w:t>
      </w:r>
    </w:p>
    <w:p w14:paraId="24FE3A8E" w14:textId="77777777" w:rsidR="00772A62" w:rsidRDefault="00772A62" w:rsidP="00772A62">
      <w:pPr>
        <w:pStyle w:val="LO-normal"/>
        <w:widowControl w:val="0"/>
        <w:spacing w:after="0" w:line="240" w:lineRule="auto"/>
        <w:jc w:val="center"/>
      </w:pPr>
      <w:r>
        <w:rPr>
          <w:rFonts w:eastAsia="Times New Roman" w:cs="Times New Roman"/>
          <w:sz w:val="24"/>
          <w:szCs w:val="24"/>
        </w:rPr>
        <w:t>PREFEITO MUNICIPAL</w:t>
      </w:r>
    </w:p>
    <w:p w14:paraId="48192EEE" w14:textId="77777777" w:rsidR="00772A62" w:rsidRDefault="00772A62" w:rsidP="00772A62">
      <w:pPr>
        <w:pStyle w:val="LO-normal"/>
        <w:widowControl w:val="0"/>
        <w:spacing w:after="0" w:line="240" w:lineRule="auto"/>
        <w:jc w:val="center"/>
        <w:rPr>
          <w:rFonts w:eastAsia="Times New Roman" w:cs="Times New Roman"/>
        </w:rPr>
      </w:pPr>
    </w:p>
    <w:p w14:paraId="092A3608" w14:textId="77777777" w:rsidR="00772A62" w:rsidRDefault="00772A62" w:rsidP="00772A62">
      <w:pPr>
        <w:pStyle w:val="LO-normal"/>
        <w:widowControl w:val="0"/>
        <w:spacing w:after="0" w:line="240" w:lineRule="auto"/>
        <w:jc w:val="center"/>
        <w:rPr>
          <w:rFonts w:eastAsia="Times New Roman" w:cs="Times New Roman"/>
        </w:rPr>
      </w:pPr>
    </w:p>
    <w:p w14:paraId="33679504" w14:textId="77777777" w:rsidR="00772A62" w:rsidRDefault="00772A62" w:rsidP="00772A62">
      <w:pPr>
        <w:pStyle w:val="LO-normal"/>
        <w:widowControl w:val="0"/>
        <w:spacing w:after="0" w:line="240" w:lineRule="auto"/>
        <w:jc w:val="center"/>
        <w:rPr>
          <w:rFonts w:eastAsia="Times New Roman" w:cs="Times New Roman"/>
        </w:rPr>
      </w:pPr>
    </w:p>
    <w:p w14:paraId="27CC9891" w14:textId="77777777" w:rsidR="00772A62" w:rsidRDefault="00772A62" w:rsidP="00772A62">
      <w:pPr>
        <w:pStyle w:val="LO-normal"/>
        <w:widowControl w:val="0"/>
        <w:spacing w:after="0" w:line="240" w:lineRule="auto"/>
        <w:jc w:val="center"/>
        <w:rPr>
          <w:rFonts w:eastAsia="Times New Roman" w:cs="Times New Roman"/>
        </w:rPr>
      </w:pPr>
    </w:p>
    <w:p w14:paraId="6F05AB8B" w14:textId="77777777" w:rsidR="00772A62" w:rsidRDefault="00772A62" w:rsidP="00772A62">
      <w:pPr>
        <w:pStyle w:val="LO-normal"/>
        <w:widowControl w:val="0"/>
        <w:spacing w:after="0" w:line="240" w:lineRule="auto"/>
        <w:jc w:val="center"/>
        <w:rPr>
          <w:rFonts w:eastAsia="Times New Roman" w:cs="Times New Roman"/>
        </w:rPr>
      </w:pPr>
    </w:p>
    <w:p w14:paraId="4792EE87" w14:textId="77777777" w:rsidR="00772A62" w:rsidRDefault="00772A62" w:rsidP="00772A62">
      <w:pPr>
        <w:pStyle w:val="LO-normal"/>
        <w:widowControl w:val="0"/>
        <w:spacing w:after="0" w:line="240" w:lineRule="auto"/>
        <w:jc w:val="center"/>
        <w:rPr>
          <w:rFonts w:eastAsia="Times New Roman" w:cs="Times New Roman"/>
        </w:rPr>
      </w:pPr>
    </w:p>
    <w:p w14:paraId="6AD594C5" w14:textId="77777777" w:rsidR="00772A62" w:rsidRDefault="00772A62" w:rsidP="00772A62">
      <w:pPr>
        <w:pStyle w:val="LO-normal"/>
        <w:widowControl w:val="0"/>
        <w:spacing w:after="0" w:line="240" w:lineRule="auto"/>
        <w:jc w:val="center"/>
        <w:rPr>
          <w:rFonts w:eastAsia="Times New Roman" w:cs="Times New Roman"/>
        </w:rPr>
      </w:pPr>
    </w:p>
    <w:p w14:paraId="1EB940B4" w14:textId="77777777" w:rsidR="00772A62" w:rsidRDefault="00772A62" w:rsidP="00772A62">
      <w:pPr>
        <w:pStyle w:val="LO-normal"/>
        <w:widowControl w:val="0"/>
        <w:spacing w:after="0" w:line="240" w:lineRule="auto"/>
        <w:jc w:val="center"/>
        <w:rPr>
          <w:rFonts w:eastAsia="Times New Roman" w:cs="Times New Roman"/>
        </w:rPr>
      </w:pPr>
    </w:p>
    <w:p w14:paraId="43F40C09" w14:textId="77777777" w:rsidR="00772A62" w:rsidRDefault="00772A62" w:rsidP="00772A62">
      <w:pPr>
        <w:pStyle w:val="LO-normal"/>
        <w:widowControl w:val="0"/>
        <w:spacing w:after="0" w:line="240" w:lineRule="auto"/>
        <w:jc w:val="center"/>
        <w:rPr>
          <w:rFonts w:eastAsia="Times New Roman" w:cs="Times New Roman"/>
        </w:rPr>
      </w:pPr>
    </w:p>
    <w:p w14:paraId="047E9C86" w14:textId="77777777" w:rsidR="00772A62" w:rsidRDefault="00772A62" w:rsidP="00772A62">
      <w:pPr>
        <w:pStyle w:val="LO-normal"/>
        <w:widowControl w:val="0"/>
        <w:spacing w:after="0" w:line="240" w:lineRule="auto"/>
        <w:jc w:val="center"/>
        <w:rPr>
          <w:rFonts w:eastAsia="Times New Roman" w:cs="Times New Roman"/>
        </w:rPr>
      </w:pPr>
    </w:p>
    <w:p w14:paraId="08477FB3" w14:textId="77777777" w:rsidR="00772A62" w:rsidRDefault="00772A62" w:rsidP="00772A62">
      <w:pPr>
        <w:pStyle w:val="LO-normal"/>
        <w:widowControl w:val="0"/>
        <w:spacing w:after="0" w:line="240" w:lineRule="auto"/>
        <w:jc w:val="center"/>
        <w:rPr>
          <w:rFonts w:eastAsia="Times New Roman" w:cs="Times New Roman"/>
        </w:rPr>
      </w:pPr>
    </w:p>
    <w:p w14:paraId="39FAA04A" w14:textId="77777777" w:rsidR="00772A62" w:rsidRDefault="00772A62" w:rsidP="00772A62">
      <w:pPr>
        <w:pStyle w:val="LO-normal"/>
        <w:widowControl w:val="0"/>
        <w:spacing w:after="0" w:line="240" w:lineRule="auto"/>
        <w:jc w:val="center"/>
        <w:rPr>
          <w:rFonts w:eastAsia="Times New Roman" w:cs="Times New Roman"/>
        </w:rPr>
      </w:pPr>
    </w:p>
    <w:p w14:paraId="5EE3FB71" w14:textId="77777777" w:rsidR="00772A62" w:rsidRDefault="00772A62" w:rsidP="00772A62">
      <w:pPr>
        <w:pStyle w:val="LO-normal"/>
        <w:widowControl w:val="0"/>
        <w:spacing w:after="0" w:line="240" w:lineRule="auto"/>
        <w:jc w:val="center"/>
        <w:rPr>
          <w:rFonts w:eastAsia="Times New Roman" w:cs="Times New Roman"/>
        </w:rPr>
      </w:pPr>
    </w:p>
    <w:p w14:paraId="6B31FF9B" w14:textId="77777777" w:rsidR="00772A62" w:rsidRDefault="00772A62" w:rsidP="00772A62">
      <w:pPr>
        <w:pStyle w:val="LO-normal"/>
        <w:widowControl w:val="0"/>
        <w:spacing w:after="0" w:line="240" w:lineRule="auto"/>
        <w:jc w:val="center"/>
        <w:rPr>
          <w:rFonts w:eastAsia="Times New Roman" w:cs="Times New Roman"/>
        </w:rPr>
      </w:pPr>
    </w:p>
    <w:p w14:paraId="6484F81D" w14:textId="77777777" w:rsidR="00E61978" w:rsidRPr="00862989" w:rsidRDefault="00E61978"/>
    <w:sectPr w:rsidR="00E61978" w:rsidRPr="00862989">
      <w:headerReference w:type="default" r:id="rId11"/>
      <w:footerReference w:type="default" r:id="rId12"/>
      <w:pgSz w:w="11906" w:h="16838"/>
      <w:pgMar w:top="1985" w:right="851" w:bottom="113" w:left="1134" w:header="3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36F2" w14:textId="77777777" w:rsidR="00077A98" w:rsidRDefault="00077A98">
      <w:r>
        <w:separator/>
      </w:r>
    </w:p>
  </w:endnote>
  <w:endnote w:type="continuationSeparator" w:id="0">
    <w:p w14:paraId="127AE2A5" w14:textId="77777777" w:rsidR="00077A98" w:rsidRDefault="0007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sual">
    <w:altName w:val="Courier New"/>
    <w:charset w:val="00"/>
    <w:family w:val="script"/>
    <w:pitch w:val="variable"/>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Cn">
    <w:charset w:val="00"/>
    <w:family w:val="swiss"/>
    <w:pitch w:val="default"/>
  </w:font>
  <w:font w:name="Tahoma">
    <w:panose1 w:val="020B0604030504040204"/>
    <w:charset w:val="00"/>
    <w:family w:val="swiss"/>
    <w:pitch w:val="variable"/>
    <w:sig w:usb0="E1002EFF" w:usb1="C000605B" w:usb2="00000029" w:usb3="00000000" w:csb0="000101FF" w:csb1="00000000"/>
  </w:font>
  <w:font w:name="Goudy Old Style">
    <w:charset w:val="00"/>
    <w:family w:val="roman"/>
    <w:pitch w:val="variable"/>
    <w:sig w:usb0="00000003" w:usb1="00000000" w:usb2="00000000" w:usb3="00000000" w:csb0="00000001" w:csb1="00000000"/>
  </w:font>
  <w:font w:name="Agaramond">
    <w:altName w:val="Times New Roman"/>
    <w:charset w:val="00"/>
    <w:family w:val="roman"/>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utiger Condensed">
    <w:charset w:val="00"/>
    <w:family w:val="swiss"/>
    <w:pitch w:val="default"/>
  </w:font>
  <w:font w:name="Gill Sans MT Shadow">
    <w:altName w:val="Century Gothic"/>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908356"/>
      <w:docPartObj>
        <w:docPartGallery w:val="Page Numbers (Bottom of Page)"/>
        <w:docPartUnique/>
      </w:docPartObj>
    </w:sdtPr>
    <w:sdtEndPr/>
    <w:sdtContent>
      <w:p w14:paraId="4E356160" w14:textId="2FF6A215" w:rsidR="00076278" w:rsidRDefault="00076278">
        <w:pPr>
          <w:pStyle w:val="Rodap"/>
          <w:jc w:val="right"/>
        </w:pPr>
        <w:r>
          <w:fldChar w:fldCharType="begin"/>
        </w:r>
        <w:r>
          <w:instrText>PAGE   \* MERGEFORMAT</w:instrText>
        </w:r>
        <w:r>
          <w:fldChar w:fldCharType="separate"/>
        </w:r>
        <w:r>
          <w:t>2</w:t>
        </w:r>
        <w:r>
          <w:fldChar w:fldCharType="end"/>
        </w:r>
      </w:p>
    </w:sdtContent>
  </w:sdt>
  <w:p w14:paraId="4E8C0BD1" w14:textId="17AFCC18" w:rsidR="00076278" w:rsidRDefault="00076278">
    <w:pPr>
      <w:pStyle w:val="Rodap"/>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8CA9" w14:textId="77777777" w:rsidR="00077A98" w:rsidRDefault="00077A98">
      <w:r>
        <w:separator/>
      </w:r>
    </w:p>
  </w:footnote>
  <w:footnote w:type="continuationSeparator" w:id="0">
    <w:p w14:paraId="14873E0B" w14:textId="77777777" w:rsidR="00077A98" w:rsidRDefault="00077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9D6A" w14:textId="77777777" w:rsidR="00076278" w:rsidRDefault="00076278">
    <w:pPr>
      <w:pStyle w:val="Cabealho"/>
      <w:rPr>
        <w:rFonts w:ascii="Arial" w:hAnsi="Arial" w:cs="Arial"/>
        <w:sz w:val="24"/>
        <w:szCs w:val="24"/>
      </w:rPr>
    </w:pPr>
    <w:r>
      <w:rPr>
        <w:noProof/>
        <w:lang w:eastAsia="pt-BR"/>
      </w:rPr>
      <w:drawing>
        <wp:inline distT="0" distB="0" distL="0" distR="0" wp14:anchorId="127A4DF9" wp14:editId="790E1189">
          <wp:extent cx="6299835" cy="712470"/>
          <wp:effectExtent l="0" t="0" r="571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9" t="-67" r="-9" b="-67"/>
                  <a:stretch>
                    <a:fillRect/>
                  </a:stretch>
                </pic:blipFill>
                <pic:spPr bwMode="auto">
                  <a:xfrm>
                    <a:off x="0" y="0"/>
                    <a:ext cx="6299835" cy="712470"/>
                  </a:xfrm>
                  <a:prstGeom prst="rect">
                    <a:avLst/>
                  </a:prstGeom>
                  <a:solidFill>
                    <a:srgbClr val="FFFFFF">
                      <a:alpha val="0"/>
                    </a:srgbClr>
                  </a:solidFill>
                  <a:ln>
                    <a:noFill/>
                  </a:ln>
                </pic:spPr>
              </pic:pic>
            </a:graphicData>
          </a:graphic>
        </wp:inline>
      </w:drawing>
    </w:r>
  </w:p>
  <w:p w14:paraId="2C5CB889" w14:textId="6B068991" w:rsidR="00076278" w:rsidRDefault="00076278">
    <w:pPr>
      <w:tabs>
        <w:tab w:val="center" w:pos="3645"/>
        <w:tab w:val="left" w:pos="6330"/>
      </w:tabs>
      <w:jc w:val="center"/>
      <w:rPr>
        <w:rFonts w:ascii="Arial" w:hAnsi="Arial" w:cs="Arial"/>
      </w:rPr>
    </w:pPr>
    <w:r>
      <w:rPr>
        <w:rFonts w:ascii="Arial" w:hAnsi="Arial" w:cs="Arial"/>
      </w:rPr>
      <w:t>EDITAL DE LICITAÇÃO – CONCORRÊNCIA 01/2021 PML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Times New Roman" w:hAnsi="Times New Roman" w:cs="Times New Roman"/>
        <w:b w:val="0"/>
        <w:bCs/>
        <w:sz w:val="20"/>
        <w:szCs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6"/>
      <w:numFmt w:val="decimal"/>
      <w:lvlText w:val="%1-"/>
      <w:lvlJc w:val="left"/>
      <w:pPr>
        <w:tabs>
          <w:tab w:val="num" w:pos="405"/>
        </w:tabs>
        <w:ind w:left="405" w:hanging="360"/>
      </w:pPr>
    </w:lvl>
  </w:abstractNum>
  <w:abstractNum w:abstractNumId="3" w15:restartNumberingAfterBreak="0">
    <w:nsid w:val="00000004"/>
    <w:multiLevelType w:val="singleLevel"/>
    <w:tmpl w:val="00000004"/>
    <w:name w:val="WW8Num4"/>
    <w:lvl w:ilvl="0">
      <w:start w:val="1"/>
      <w:numFmt w:val="upperRoman"/>
      <w:lvlText w:val="%1-"/>
      <w:lvlJc w:val="left"/>
      <w:pPr>
        <w:tabs>
          <w:tab w:val="num" w:pos="0"/>
        </w:tabs>
        <w:ind w:left="1080" w:hanging="720"/>
      </w:pPr>
      <w:rPr>
        <w:rFonts w:hint="default"/>
      </w:rPr>
    </w:lvl>
  </w:abstractNum>
  <w:abstractNum w:abstractNumId="4" w15:restartNumberingAfterBreak="0">
    <w:nsid w:val="00000005"/>
    <w:multiLevelType w:val="singleLevel"/>
    <w:tmpl w:val="00000005"/>
    <w:name w:val="WW8Num5"/>
    <w:lvl w:ilvl="0">
      <w:start w:val="5"/>
      <w:numFmt w:val="decimal"/>
      <w:lvlText w:val="%1-"/>
      <w:lvlJc w:val="left"/>
      <w:pPr>
        <w:tabs>
          <w:tab w:val="num" w:pos="0"/>
        </w:tabs>
        <w:ind w:left="405" w:hanging="360"/>
      </w:pPr>
      <w:rPr>
        <w:rFonts w:hint="default"/>
        <w:b/>
      </w:rPr>
    </w:lvl>
  </w:abstractNum>
  <w:abstractNum w:abstractNumId="5" w15:restartNumberingAfterBreak="0">
    <w:nsid w:val="00000006"/>
    <w:multiLevelType w:val="singleLevel"/>
    <w:tmpl w:val="00000006"/>
    <w:name w:val="WW8Num6"/>
    <w:lvl w:ilvl="0">
      <w:start w:val="6"/>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1800"/>
        </w:tabs>
        <w:ind w:left="1800" w:hanging="360"/>
      </w:pPr>
      <w:rPr>
        <w:rFonts w:ascii="Symbol" w:hAnsi="Symbol" w:cs="Symbol"/>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34"/>
    <w:rsid w:val="0001011B"/>
    <w:rsid w:val="00043ECD"/>
    <w:rsid w:val="00076278"/>
    <w:rsid w:val="00077A98"/>
    <w:rsid w:val="000851CA"/>
    <w:rsid w:val="00090C9F"/>
    <w:rsid w:val="000A0E74"/>
    <w:rsid w:val="000A5C51"/>
    <w:rsid w:val="000A67E7"/>
    <w:rsid w:val="000B70C7"/>
    <w:rsid w:val="000B7FCD"/>
    <w:rsid w:val="000C1C8E"/>
    <w:rsid w:val="000C3888"/>
    <w:rsid w:val="000D3C39"/>
    <w:rsid w:val="000D6AE3"/>
    <w:rsid w:val="000E4CF0"/>
    <w:rsid w:val="001006AB"/>
    <w:rsid w:val="00104334"/>
    <w:rsid w:val="001161E4"/>
    <w:rsid w:val="0013394F"/>
    <w:rsid w:val="00154E9B"/>
    <w:rsid w:val="00157B8A"/>
    <w:rsid w:val="00165C2E"/>
    <w:rsid w:val="00170477"/>
    <w:rsid w:val="00170E0F"/>
    <w:rsid w:val="001717A3"/>
    <w:rsid w:val="00184BFB"/>
    <w:rsid w:val="001B0713"/>
    <w:rsid w:val="001B1A36"/>
    <w:rsid w:val="001B202F"/>
    <w:rsid w:val="001B58D6"/>
    <w:rsid w:val="001C3F70"/>
    <w:rsid w:val="001C630A"/>
    <w:rsid w:val="001D10EB"/>
    <w:rsid w:val="001D217D"/>
    <w:rsid w:val="001D36B1"/>
    <w:rsid w:val="001D4898"/>
    <w:rsid w:val="001F4EA9"/>
    <w:rsid w:val="00200F12"/>
    <w:rsid w:val="00201783"/>
    <w:rsid w:val="00211FAA"/>
    <w:rsid w:val="002147B9"/>
    <w:rsid w:val="00214ACA"/>
    <w:rsid w:val="00217AE1"/>
    <w:rsid w:val="002405E6"/>
    <w:rsid w:val="002479A4"/>
    <w:rsid w:val="00265CB0"/>
    <w:rsid w:val="00276D69"/>
    <w:rsid w:val="00284D30"/>
    <w:rsid w:val="0028582F"/>
    <w:rsid w:val="002C2225"/>
    <w:rsid w:val="002C2D21"/>
    <w:rsid w:val="002D01CB"/>
    <w:rsid w:val="002E299F"/>
    <w:rsid w:val="002F0B0C"/>
    <w:rsid w:val="002F2700"/>
    <w:rsid w:val="00306943"/>
    <w:rsid w:val="00316F07"/>
    <w:rsid w:val="00321D95"/>
    <w:rsid w:val="003221A4"/>
    <w:rsid w:val="00361993"/>
    <w:rsid w:val="0036661E"/>
    <w:rsid w:val="00380020"/>
    <w:rsid w:val="00381D38"/>
    <w:rsid w:val="00394E2D"/>
    <w:rsid w:val="003A1909"/>
    <w:rsid w:val="003A2F9E"/>
    <w:rsid w:val="003D151D"/>
    <w:rsid w:val="003E245D"/>
    <w:rsid w:val="003F2395"/>
    <w:rsid w:val="003F404A"/>
    <w:rsid w:val="003F50DE"/>
    <w:rsid w:val="004021E7"/>
    <w:rsid w:val="0040221E"/>
    <w:rsid w:val="00425F14"/>
    <w:rsid w:val="0044223F"/>
    <w:rsid w:val="004433FA"/>
    <w:rsid w:val="004445A3"/>
    <w:rsid w:val="00451384"/>
    <w:rsid w:val="00453B39"/>
    <w:rsid w:val="00455DF1"/>
    <w:rsid w:val="004624CA"/>
    <w:rsid w:val="00466A06"/>
    <w:rsid w:val="0047766B"/>
    <w:rsid w:val="004A39E7"/>
    <w:rsid w:val="004B33D4"/>
    <w:rsid w:val="004C1B14"/>
    <w:rsid w:val="004C344D"/>
    <w:rsid w:val="004C4AF9"/>
    <w:rsid w:val="004D7F1D"/>
    <w:rsid w:val="004F07DE"/>
    <w:rsid w:val="00505098"/>
    <w:rsid w:val="0050603C"/>
    <w:rsid w:val="00516DB6"/>
    <w:rsid w:val="005233F2"/>
    <w:rsid w:val="00523D83"/>
    <w:rsid w:val="005256AE"/>
    <w:rsid w:val="00527FA6"/>
    <w:rsid w:val="0053368D"/>
    <w:rsid w:val="005357E0"/>
    <w:rsid w:val="00536624"/>
    <w:rsid w:val="005672C5"/>
    <w:rsid w:val="0057311D"/>
    <w:rsid w:val="005802EF"/>
    <w:rsid w:val="005816D4"/>
    <w:rsid w:val="00587141"/>
    <w:rsid w:val="005904B1"/>
    <w:rsid w:val="00592AD5"/>
    <w:rsid w:val="005A0431"/>
    <w:rsid w:val="005B13A1"/>
    <w:rsid w:val="005C0CAD"/>
    <w:rsid w:val="005C4952"/>
    <w:rsid w:val="005D5273"/>
    <w:rsid w:val="005E5851"/>
    <w:rsid w:val="006107F9"/>
    <w:rsid w:val="00613087"/>
    <w:rsid w:val="00621F90"/>
    <w:rsid w:val="0062382C"/>
    <w:rsid w:val="006332D7"/>
    <w:rsid w:val="006368F7"/>
    <w:rsid w:val="00643265"/>
    <w:rsid w:val="00644E11"/>
    <w:rsid w:val="00663514"/>
    <w:rsid w:val="006664B0"/>
    <w:rsid w:val="00666625"/>
    <w:rsid w:val="00683A72"/>
    <w:rsid w:val="006972D0"/>
    <w:rsid w:val="006A2C8D"/>
    <w:rsid w:val="006B0DB3"/>
    <w:rsid w:val="006B263A"/>
    <w:rsid w:val="006B3915"/>
    <w:rsid w:val="006B3CCE"/>
    <w:rsid w:val="006D1303"/>
    <w:rsid w:val="006D7AC4"/>
    <w:rsid w:val="006E0923"/>
    <w:rsid w:val="006F0497"/>
    <w:rsid w:val="00710CA1"/>
    <w:rsid w:val="00714F13"/>
    <w:rsid w:val="00716FC2"/>
    <w:rsid w:val="00733C9B"/>
    <w:rsid w:val="00740F73"/>
    <w:rsid w:val="00767E8F"/>
    <w:rsid w:val="00772A62"/>
    <w:rsid w:val="00773F8E"/>
    <w:rsid w:val="00780FF0"/>
    <w:rsid w:val="00782057"/>
    <w:rsid w:val="00782575"/>
    <w:rsid w:val="007903DD"/>
    <w:rsid w:val="007A0566"/>
    <w:rsid w:val="007A307C"/>
    <w:rsid w:val="007E18A6"/>
    <w:rsid w:val="007F07E6"/>
    <w:rsid w:val="007F3029"/>
    <w:rsid w:val="00806FBC"/>
    <w:rsid w:val="00817DB4"/>
    <w:rsid w:val="00826381"/>
    <w:rsid w:val="00831475"/>
    <w:rsid w:val="00840630"/>
    <w:rsid w:val="00856255"/>
    <w:rsid w:val="008563D8"/>
    <w:rsid w:val="0086084D"/>
    <w:rsid w:val="008626B7"/>
    <w:rsid w:val="00862989"/>
    <w:rsid w:val="008C068E"/>
    <w:rsid w:val="008D18D4"/>
    <w:rsid w:val="00905EA3"/>
    <w:rsid w:val="00923F18"/>
    <w:rsid w:val="00962C00"/>
    <w:rsid w:val="009710CB"/>
    <w:rsid w:val="00981DDD"/>
    <w:rsid w:val="009A3C39"/>
    <w:rsid w:val="009B233B"/>
    <w:rsid w:val="009B2F91"/>
    <w:rsid w:val="009B3D00"/>
    <w:rsid w:val="009C0019"/>
    <w:rsid w:val="009F094C"/>
    <w:rsid w:val="00A009BB"/>
    <w:rsid w:val="00A07886"/>
    <w:rsid w:val="00A26440"/>
    <w:rsid w:val="00A451B9"/>
    <w:rsid w:val="00A60A1B"/>
    <w:rsid w:val="00A617A9"/>
    <w:rsid w:val="00A632D2"/>
    <w:rsid w:val="00A7522B"/>
    <w:rsid w:val="00A83CBB"/>
    <w:rsid w:val="00A8481E"/>
    <w:rsid w:val="00A87E7E"/>
    <w:rsid w:val="00AB4BE1"/>
    <w:rsid w:val="00AC04AB"/>
    <w:rsid w:val="00AC4712"/>
    <w:rsid w:val="00AD05DC"/>
    <w:rsid w:val="00AD0791"/>
    <w:rsid w:val="00AE6565"/>
    <w:rsid w:val="00AF23C0"/>
    <w:rsid w:val="00AF468C"/>
    <w:rsid w:val="00B16CA2"/>
    <w:rsid w:val="00B40708"/>
    <w:rsid w:val="00B4296C"/>
    <w:rsid w:val="00B61FA6"/>
    <w:rsid w:val="00B6412B"/>
    <w:rsid w:val="00B73658"/>
    <w:rsid w:val="00B74CE0"/>
    <w:rsid w:val="00B87F5B"/>
    <w:rsid w:val="00B90D24"/>
    <w:rsid w:val="00B93841"/>
    <w:rsid w:val="00B961B9"/>
    <w:rsid w:val="00BA22A5"/>
    <w:rsid w:val="00BA503C"/>
    <w:rsid w:val="00BB016D"/>
    <w:rsid w:val="00BB4A76"/>
    <w:rsid w:val="00BC286D"/>
    <w:rsid w:val="00BC564D"/>
    <w:rsid w:val="00BC5761"/>
    <w:rsid w:val="00BC7B6F"/>
    <w:rsid w:val="00BD3EF6"/>
    <w:rsid w:val="00BF1B27"/>
    <w:rsid w:val="00C01A25"/>
    <w:rsid w:val="00C04D19"/>
    <w:rsid w:val="00C05717"/>
    <w:rsid w:val="00C05891"/>
    <w:rsid w:val="00C170C5"/>
    <w:rsid w:val="00C21C14"/>
    <w:rsid w:val="00C2322A"/>
    <w:rsid w:val="00C247F3"/>
    <w:rsid w:val="00C307E6"/>
    <w:rsid w:val="00C50540"/>
    <w:rsid w:val="00C667E0"/>
    <w:rsid w:val="00C8459C"/>
    <w:rsid w:val="00C94821"/>
    <w:rsid w:val="00CB5009"/>
    <w:rsid w:val="00CB5607"/>
    <w:rsid w:val="00CB7919"/>
    <w:rsid w:val="00CC63BF"/>
    <w:rsid w:val="00CD411E"/>
    <w:rsid w:val="00CD6BB9"/>
    <w:rsid w:val="00D144C0"/>
    <w:rsid w:val="00D15ACA"/>
    <w:rsid w:val="00D23B51"/>
    <w:rsid w:val="00D36206"/>
    <w:rsid w:val="00D40D66"/>
    <w:rsid w:val="00D45D00"/>
    <w:rsid w:val="00D507D3"/>
    <w:rsid w:val="00D707B8"/>
    <w:rsid w:val="00D76160"/>
    <w:rsid w:val="00D7681B"/>
    <w:rsid w:val="00D9649F"/>
    <w:rsid w:val="00DA2004"/>
    <w:rsid w:val="00DA45D8"/>
    <w:rsid w:val="00DB55AA"/>
    <w:rsid w:val="00DB5B20"/>
    <w:rsid w:val="00DC2E67"/>
    <w:rsid w:val="00DC6D4B"/>
    <w:rsid w:val="00DE3EAD"/>
    <w:rsid w:val="00DE7DD9"/>
    <w:rsid w:val="00DF4B80"/>
    <w:rsid w:val="00DF587E"/>
    <w:rsid w:val="00E100A6"/>
    <w:rsid w:val="00E12C91"/>
    <w:rsid w:val="00E21D84"/>
    <w:rsid w:val="00E2669B"/>
    <w:rsid w:val="00E32AF6"/>
    <w:rsid w:val="00E35ADE"/>
    <w:rsid w:val="00E4273C"/>
    <w:rsid w:val="00E45E1A"/>
    <w:rsid w:val="00E51616"/>
    <w:rsid w:val="00E61978"/>
    <w:rsid w:val="00E711E6"/>
    <w:rsid w:val="00EA13A6"/>
    <w:rsid w:val="00EA274E"/>
    <w:rsid w:val="00EA2C53"/>
    <w:rsid w:val="00EC3157"/>
    <w:rsid w:val="00EC43E3"/>
    <w:rsid w:val="00ED58E8"/>
    <w:rsid w:val="00ED5FFD"/>
    <w:rsid w:val="00EE0738"/>
    <w:rsid w:val="00EE131C"/>
    <w:rsid w:val="00EE1DF1"/>
    <w:rsid w:val="00EE61C1"/>
    <w:rsid w:val="00EE7FFB"/>
    <w:rsid w:val="00EF59E1"/>
    <w:rsid w:val="00EF7415"/>
    <w:rsid w:val="00F037FC"/>
    <w:rsid w:val="00F03FCA"/>
    <w:rsid w:val="00F055D2"/>
    <w:rsid w:val="00F136B3"/>
    <w:rsid w:val="00F575CB"/>
    <w:rsid w:val="00F63362"/>
    <w:rsid w:val="00F7280D"/>
    <w:rsid w:val="00F760A0"/>
    <w:rsid w:val="00F82005"/>
    <w:rsid w:val="00F90D3D"/>
    <w:rsid w:val="00F93D78"/>
    <w:rsid w:val="00FA71EC"/>
    <w:rsid w:val="00FB7F0F"/>
    <w:rsid w:val="00FC7802"/>
    <w:rsid w:val="00FE5C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0B2C5"/>
  <w15:chartTrackingRefBased/>
  <w15:docId w15:val="{BF3E8014-62C2-48D3-B1E9-45C06410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334"/>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104334"/>
    <w:pPr>
      <w:keepNext/>
      <w:numPr>
        <w:numId w:val="1"/>
      </w:numPr>
      <w:outlineLvl w:val="0"/>
    </w:pPr>
    <w:rPr>
      <w:szCs w:val="20"/>
    </w:rPr>
  </w:style>
  <w:style w:type="paragraph" w:styleId="Ttulo2">
    <w:name w:val="heading 2"/>
    <w:basedOn w:val="Normal"/>
    <w:next w:val="Normal"/>
    <w:link w:val="Ttulo2Char"/>
    <w:qFormat/>
    <w:rsid w:val="00104334"/>
    <w:pPr>
      <w:keepNext/>
      <w:numPr>
        <w:ilvl w:val="1"/>
        <w:numId w:val="1"/>
      </w:numPr>
      <w:jc w:val="center"/>
      <w:outlineLvl w:val="1"/>
    </w:pPr>
    <w:rPr>
      <w:rFonts w:ascii="Arial" w:hAnsi="Arial" w:cs="Arial"/>
      <w:b/>
      <w:i/>
      <w:sz w:val="28"/>
      <w:szCs w:val="20"/>
    </w:rPr>
  </w:style>
  <w:style w:type="paragraph" w:styleId="Ttulo3">
    <w:name w:val="heading 3"/>
    <w:basedOn w:val="Normal"/>
    <w:next w:val="Normal"/>
    <w:link w:val="Ttulo3Char"/>
    <w:qFormat/>
    <w:rsid w:val="00104334"/>
    <w:pPr>
      <w:keepNext/>
      <w:numPr>
        <w:ilvl w:val="2"/>
        <w:numId w:val="1"/>
      </w:numPr>
      <w:jc w:val="center"/>
      <w:outlineLvl w:val="2"/>
    </w:pPr>
    <w:rPr>
      <w:rFonts w:ascii="Verdana" w:hAnsi="Verdana" w:cs="Verdana"/>
      <w:b/>
      <w:szCs w:val="20"/>
    </w:rPr>
  </w:style>
  <w:style w:type="paragraph" w:styleId="Ttulo4">
    <w:name w:val="heading 4"/>
    <w:basedOn w:val="Normal"/>
    <w:next w:val="Normal"/>
    <w:link w:val="Ttulo4Char"/>
    <w:qFormat/>
    <w:rsid w:val="00104334"/>
    <w:pPr>
      <w:keepNext/>
      <w:numPr>
        <w:ilvl w:val="3"/>
        <w:numId w:val="1"/>
      </w:numPr>
      <w:outlineLvl w:val="3"/>
    </w:pPr>
    <w:rPr>
      <w:rFonts w:ascii="Lucida Casual" w:hAnsi="Lucida Casual" w:cs="Lucida Casual"/>
      <w:b/>
      <w:sz w:val="20"/>
      <w:szCs w:val="20"/>
    </w:rPr>
  </w:style>
  <w:style w:type="paragraph" w:styleId="Ttulo5">
    <w:name w:val="heading 5"/>
    <w:basedOn w:val="Normal"/>
    <w:next w:val="Normal"/>
    <w:link w:val="Ttulo5Char"/>
    <w:qFormat/>
    <w:rsid w:val="00104334"/>
    <w:pPr>
      <w:keepNext/>
      <w:numPr>
        <w:ilvl w:val="4"/>
        <w:numId w:val="1"/>
      </w:numPr>
      <w:ind w:right="-30"/>
      <w:jc w:val="center"/>
      <w:outlineLvl w:val="4"/>
    </w:pPr>
    <w:rPr>
      <w:b/>
    </w:rPr>
  </w:style>
  <w:style w:type="paragraph" w:styleId="Ttulo6">
    <w:name w:val="heading 6"/>
    <w:basedOn w:val="Normal"/>
    <w:next w:val="Normal"/>
    <w:link w:val="Ttulo6Char"/>
    <w:qFormat/>
    <w:rsid w:val="00104334"/>
    <w:pPr>
      <w:keepNext/>
      <w:tabs>
        <w:tab w:val="left" w:pos="0"/>
      </w:tabs>
      <w:ind w:left="-2160"/>
      <w:jc w:val="center"/>
      <w:outlineLvl w:val="5"/>
    </w:pPr>
    <w:rPr>
      <w:rFonts w:ascii="Arial" w:hAnsi="Arial" w:cs="Arial"/>
      <w:b/>
      <w:sz w:val="28"/>
      <w:szCs w:val="20"/>
    </w:rPr>
  </w:style>
  <w:style w:type="paragraph" w:styleId="Ttulo7">
    <w:name w:val="heading 7"/>
    <w:basedOn w:val="Normal"/>
    <w:next w:val="Normal"/>
    <w:link w:val="Ttulo7Char"/>
    <w:qFormat/>
    <w:rsid w:val="00104334"/>
    <w:pPr>
      <w:keepNext/>
      <w:numPr>
        <w:ilvl w:val="6"/>
        <w:numId w:val="1"/>
      </w:numPr>
      <w:spacing w:before="120" w:after="120" w:line="220" w:lineRule="exact"/>
      <w:jc w:val="both"/>
      <w:outlineLvl w:val="6"/>
    </w:pPr>
    <w:rPr>
      <w:rFonts w:ascii="Arial" w:hAnsi="Arial" w:cs="Arial"/>
      <w:i/>
      <w:iCs/>
      <w:sz w:val="22"/>
    </w:rPr>
  </w:style>
  <w:style w:type="paragraph" w:styleId="Ttulo8">
    <w:name w:val="heading 8"/>
    <w:basedOn w:val="Normal"/>
    <w:next w:val="Normal"/>
    <w:link w:val="Ttulo8Char"/>
    <w:qFormat/>
    <w:rsid w:val="00104334"/>
    <w:pPr>
      <w:keepNext/>
      <w:numPr>
        <w:ilvl w:val="7"/>
        <w:numId w:val="1"/>
      </w:numPr>
      <w:spacing w:line="220" w:lineRule="exact"/>
      <w:ind w:left="-284" w:right="-432"/>
      <w:jc w:val="center"/>
      <w:outlineLvl w:val="7"/>
    </w:pPr>
    <w:rPr>
      <w:rFonts w:ascii="Arial" w:hAnsi="Arial" w:cs="Arial"/>
      <w:b/>
      <w:sz w:val="22"/>
    </w:rPr>
  </w:style>
  <w:style w:type="paragraph" w:styleId="Ttulo9">
    <w:name w:val="heading 9"/>
    <w:basedOn w:val="Normal"/>
    <w:next w:val="Normal"/>
    <w:link w:val="Ttulo9Char"/>
    <w:qFormat/>
    <w:rsid w:val="00104334"/>
    <w:pPr>
      <w:keepNext/>
      <w:outlineLvl w:val="8"/>
    </w:pPr>
    <w:rPr>
      <w:rFonts w:ascii="Century Gothic" w:eastAsia="Arial Unicode MS" w:hAnsi="Century Gothic"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4334"/>
    <w:rPr>
      <w:rFonts w:ascii="Times New Roman" w:eastAsia="Times New Roman" w:hAnsi="Times New Roman" w:cs="Times New Roman"/>
      <w:sz w:val="24"/>
      <w:szCs w:val="20"/>
      <w:lang w:eastAsia="zh-CN"/>
    </w:rPr>
  </w:style>
  <w:style w:type="character" w:customStyle="1" w:styleId="Ttulo2Char">
    <w:name w:val="Título 2 Char"/>
    <w:basedOn w:val="Fontepargpadro"/>
    <w:link w:val="Ttulo2"/>
    <w:rsid w:val="00104334"/>
    <w:rPr>
      <w:rFonts w:ascii="Arial" w:eastAsia="Times New Roman" w:hAnsi="Arial" w:cs="Arial"/>
      <w:b/>
      <w:i/>
      <w:sz w:val="28"/>
      <w:szCs w:val="20"/>
      <w:lang w:eastAsia="zh-CN"/>
    </w:rPr>
  </w:style>
  <w:style w:type="character" w:customStyle="1" w:styleId="Ttulo3Char">
    <w:name w:val="Título 3 Char"/>
    <w:basedOn w:val="Fontepargpadro"/>
    <w:link w:val="Ttulo3"/>
    <w:rsid w:val="00104334"/>
    <w:rPr>
      <w:rFonts w:ascii="Verdana" w:eastAsia="Times New Roman" w:hAnsi="Verdana" w:cs="Verdana"/>
      <w:b/>
      <w:sz w:val="24"/>
      <w:szCs w:val="20"/>
      <w:lang w:eastAsia="zh-CN"/>
    </w:rPr>
  </w:style>
  <w:style w:type="character" w:customStyle="1" w:styleId="Ttulo4Char">
    <w:name w:val="Título 4 Char"/>
    <w:basedOn w:val="Fontepargpadro"/>
    <w:link w:val="Ttulo4"/>
    <w:rsid w:val="00104334"/>
    <w:rPr>
      <w:rFonts w:ascii="Lucida Casual" w:eastAsia="Times New Roman" w:hAnsi="Lucida Casual" w:cs="Lucida Casual"/>
      <w:b/>
      <w:sz w:val="20"/>
      <w:szCs w:val="20"/>
      <w:lang w:eastAsia="zh-CN"/>
    </w:rPr>
  </w:style>
  <w:style w:type="character" w:customStyle="1" w:styleId="Ttulo5Char">
    <w:name w:val="Título 5 Char"/>
    <w:basedOn w:val="Fontepargpadro"/>
    <w:link w:val="Ttulo5"/>
    <w:rsid w:val="00104334"/>
    <w:rPr>
      <w:rFonts w:ascii="Times New Roman" w:eastAsia="Times New Roman" w:hAnsi="Times New Roman" w:cs="Times New Roman"/>
      <w:b/>
      <w:sz w:val="24"/>
      <w:szCs w:val="24"/>
      <w:lang w:eastAsia="zh-CN"/>
    </w:rPr>
  </w:style>
  <w:style w:type="character" w:customStyle="1" w:styleId="Ttulo6Char">
    <w:name w:val="Título 6 Char"/>
    <w:basedOn w:val="Fontepargpadro"/>
    <w:link w:val="Ttulo6"/>
    <w:rsid w:val="00104334"/>
    <w:rPr>
      <w:rFonts w:ascii="Arial" w:eastAsia="Times New Roman" w:hAnsi="Arial" w:cs="Arial"/>
      <w:b/>
      <w:sz w:val="28"/>
      <w:szCs w:val="20"/>
      <w:lang w:eastAsia="zh-CN"/>
    </w:rPr>
  </w:style>
  <w:style w:type="character" w:customStyle="1" w:styleId="Ttulo7Char">
    <w:name w:val="Título 7 Char"/>
    <w:basedOn w:val="Fontepargpadro"/>
    <w:link w:val="Ttulo7"/>
    <w:rsid w:val="00104334"/>
    <w:rPr>
      <w:rFonts w:ascii="Arial" w:eastAsia="Times New Roman" w:hAnsi="Arial" w:cs="Arial"/>
      <w:i/>
      <w:iCs/>
      <w:szCs w:val="24"/>
      <w:lang w:eastAsia="zh-CN"/>
    </w:rPr>
  </w:style>
  <w:style w:type="character" w:customStyle="1" w:styleId="Ttulo8Char">
    <w:name w:val="Título 8 Char"/>
    <w:basedOn w:val="Fontepargpadro"/>
    <w:link w:val="Ttulo8"/>
    <w:rsid w:val="00104334"/>
    <w:rPr>
      <w:rFonts w:ascii="Arial" w:eastAsia="Times New Roman" w:hAnsi="Arial" w:cs="Arial"/>
      <w:b/>
      <w:szCs w:val="24"/>
      <w:lang w:eastAsia="zh-CN"/>
    </w:rPr>
  </w:style>
  <w:style w:type="character" w:customStyle="1" w:styleId="Ttulo9Char">
    <w:name w:val="Título 9 Char"/>
    <w:basedOn w:val="Fontepargpadro"/>
    <w:link w:val="Ttulo9"/>
    <w:rsid w:val="00104334"/>
    <w:rPr>
      <w:rFonts w:ascii="Century Gothic" w:eastAsia="Arial Unicode MS" w:hAnsi="Century Gothic" w:cs="Arial"/>
      <w:b/>
      <w:bCs/>
      <w:sz w:val="16"/>
      <w:szCs w:val="16"/>
      <w:lang w:eastAsia="zh-CN"/>
    </w:rPr>
  </w:style>
  <w:style w:type="character" w:customStyle="1" w:styleId="WW8Num1z0">
    <w:name w:val="WW8Num1z0"/>
    <w:rsid w:val="00104334"/>
    <w:rPr>
      <w:rFonts w:ascii="Times New Roman" w:hAnsi="Times New Roman" w:cs="Times New Roman"/>
      <w:b w:val="0"/>
      <w:bCs/>
      <w:sz w:val="20"/>
      <w:szCs w:val="20"/>
    </w:rPr>
  </w:style>
  <w:style w:type="character" w:customStyle="1" w:styleId="WW8Num1z1">
    <w:name w:val="WW8Num1z1"/>
    <w:rsid w:val="00104334"/>
  </w:style>
  <w:style w:type="character" w:customStyle="1" w:styleId="WW8Num1z2">
    <w:name w:val="WW8Num1z2"/>
    <w:rsid w:val="00104334"/>
  </w:style>
  <w:style w:type="character" w:customStyle="1" w:styleId="WW8Num1z3">
    <w:name w:val="WW8Num1z3"/>
    <w:rsid w:val="00104334"/>
  </w:style>
  <w:style w:type="character" w:customStyle="1" w:styleId="WW8Num1z4">
    <w:name w:val="WW8Num1z4"/>
    <w:rsid w:val="00104334"/>
  </w:style>
  <w:style w:type="character" w:customStyle="1" w:styleId="WW8Num1z5">
    <w:name w:val="WW8Num1z5"/>
    <w:rsid w:val="00104334"/>
  </w:style>
  <w:style w:type="character" w:customStyle="1" w:styleId="WW8Num1z6">
    <w:name w:val="WW8Num1z6"/>
    <w:rsid w:val="00104334"/>
  </w:style>
  <w:style w:type="character" w:customStyle="1" w:styleId="WW8Num1z7">
    <w:name w:val="WW8Num1z7"/>
    <w:rsid w:val="00104334"/>
  </w:style>
  <w:style w:type="character" w:customStyle="1" w:styleId="WW8Num1z8">
    <w:name w:val="WW8Num1z8"/>
    <w:rsid w:val="00104334"/>
  </w:style>
  <w:style w:type="character" w:customStyle="1" w:styleId="WW8Num2z0">
    <w:name w:val="WW8Num2z0"/>
    <w:rsid w:val="00104334"/>
    <w:rPr>
      <w:rFonts w:ascii="Times New Roman" w:hAnsi="Times New Roman" w:cs="Times New Roman"/>
      <w:bCs/>
      <w:iCs/>
      <w:color w:val="FF0000"/>
      <w:sz w:val="20"/>
      <w:szCs w:val="20"/>
    </w:rPr>
  </w:style>
  <w:style w:type="character" w:customStyle="1" w:styleId="WW8Num2z1">
    <w:name w:val="WW8Num2z1"/>
    <w:rsid w:val="00104334"/>
  </w:style>
  <w:style w:type="character" w:customStyle="1" w:styleId="WW8Num2z2">
    <w:name w:val="WW8Num2z2"/>
    <w:rsid w:val="00104334"/>
  </w:style>
  <w:style w:type="character" w:customStyle="1" w:styleId="WW8Num2z3">
    <w:name w:val="WW8Num2z3"/>
    <w:rsid w:val="00104334"/>
  </w:style>
  <w:style w:type="character" w:customStyle="1" w:styleId="WW8Num2z4">
    <w:name w:val="WW8Num2z4"/>
    <w:rsid w:val="00104334"/>
  </w:style>
  <w:style w:type="character" w:customStyle="1" w:styleId="WW8Num2z5">
    <w:name w:val="WW8Num2z5"/>
    <w:rsid w:val="00104334"/>
  </w:style>
  <w:style w:type="character" w:customStyle="1" w:styleId="WW8Num2z6">
    <w:name w:val="WW8Num2z6"/>
    <w:rsid w:val="00104334"/>
  </w:style>
  <w:style w:type="character" w:customStyle="1" w:styleId="WW8Num2z7">
    <w:name w:val="WW8Num2z7"/>
    <w:rsid w:val="00104334"/>
  </w:style>
  <w:style w:type="character" w:customStyle="1" w:styleId="WW8Num2z8">
    <w:name w:val="WW8Num2z8"/>
    <w:rsid w:val="00104334"/>
  </w:style>
  <w:style w:type="character" w:customStyle="1" w:styleId="WW8Num3z0">
    <w:name w:val="WW8Num3z0"/>
    <w:rsid w:val="00104334"/>
  </w:style>
  <w:style w:type="character" w:customStyle="1" w:styleId="WW8Num4z0">
    <w:name w:val="WW8Num4z0"/>
    <w:rsid w:val="00104334"/>
    <w:rPr>
      <w:rFonts w:hint="default"/>
    </w:rPr>
  </w:style>
  <w:style w:type="character" w:customStyle="1" w:styleId="WW8Num5z0">
    <w:name w:val="WW8Num5z0"/>
    <w:rsid w:val="00104334"/>
    <w:rPr>
      <w:rFonts w:hint="default"/>
      <w:b/>
    </w:rPr>
  </w:style>
  <w:style w:type="character" w:customStyle="1" w:styleId="WW8Num6z0">
    <w:name w:val="WW8Num6z0"/>
    <w:rsid w:val="00104334"/>
    <w:rPr>
      <w:rFonts w:ascii="Symbol" w:hAnsi="Symbol" w:cs="Symbol"/>
    </w:rPr>
  </w:style>
  <w:style w:type="character" w:customStyle="1" w:styleId="WW8Num7z0">
    <w:name w:val="WW8Num7z0"/>
    <w:rsid w:val="00104334"/>
    <w:rPr>
      <w:rFonts w:ascii="Symbol" w:hAnsi="Symbol" w:cs="Symbol"/>
      <w:b/>
    </w:rPr>
  </w:style>
  <w:style w:type="character" w:customStyle="1" w:styleId="WW8Num3z1">
    <w:name w:val="WW8Num3z1"/>
    <w:rsid w:val="00104334"/>
  </w:style>
  <w:style w:type="character" w:customStyle="1" w:styleId="WW8Num3z2">
    <w:name w:val="WW8Num3z2"/>
    <w:rsid w:val="00104334"/>
  </w:style>
  <w:style w:type="character" w:customStyle="1" w:styleId="WW8Num3z3">
    <w:name w:val="WW8Num3z3"/>
    <w:rsid w:val="00104334"/>
  </w:style>
  <w:style w:type="character" w:customStyle="1" w:styleId="WW8Num3z4">
    <w:name w:val="WW8Num3z4"/>
    <w:rsid w:val="00104334"/>
  </w:style>
  <w:style w:type="character" w:customStyle="1" w:styleId="WW8Num3z5">
    <w:name w:val="WW8Num3z5"/>
    <w:rsid w:val="00104334"/>
  </w:style>
  <w:style w:type="character" w:customStyle="1" w:styleId="WW8Num3z6">
    <w:name w:val="WW8Num3z6"/>
    <w:rsid w:val="00104334"/>
  </w:style>
  <w:style w:type="character" w:customStyle="1" w:styleId="WW8Num3z7">
    <w:name w:val="WW8Num3z7"/>
    <w:rsid w:val="00104334"/>
  </w:style>
  <w:style w:type="character" w:customStyle="1" w:styleId="WW8Num3z8">
    <w:name w:val="WW8Num3z8"/>
    <w:rsid w:val="00104334"/>
  </w:style>
  <w:style w:type="character" w:customStyle="1" w:styleId="WW8Num8z0">
    <w:name w:val="WW8Num8z0"/>
    <w:rsid w:val="00104334"/>
    <w:rPr>
      <w:rFonts w:ascii="Monotype Sorts" w:eastAsia="Times New Roman" w:hAnsi="Monotype Sorts" w:cs="Times New Roman" w:hint="default"/>
    </w:rPr>
  </w:style>
  <w:style w:type="character" w:customStyle="1" w:styleId="WW8Num8z1">
    <w:name w:val="WW8Num8z1"/>
    <w:rsid w:val="00104334"/>
    <w:rPr>
      <w:rFonts w:ascii="Courier New" w:hAnsi="Courier New" w:cs="Courier New" w:hint="default"/>
    </w:rPr>
  </w:style>
  <w:style w:type="character" w:customStyle="1" w:styleId="WW8Num8z2">
    <w:name w:val="WW8Num8z2"/>
    <w:rsid w:val="00104334"/>
    <w:rPr>
      <w:rFonts w:ascii="Wingdings" w:hAnsi="Wingdings" w:cs="Wingdings" w:hint="default"/>
    </w:rPr>
  </w:style>
  <w:style w:type="character" w:customStyle="1" w:styleId="WW8Num8z3">
    <w:name w:val="WW8Num8z3"/>
    <w:rsid w:val="00104334"/>
    <w:rPr>
      <w:rFonts w:ascii="Symbol" w:hAnsi="Symbol" w:cs="Symbol" w:hint="default"/>
    </w:rPr>
  </w:style>
  <w:style w:type="character" w:customStyle="1" w:styleId="WW8Num9z0">
    <w:name w:val="WW8Num9z0"/>
    <w:rsid w:val="00104334"/>
    <w:rPr>
      <w:rFonts w:hint="default"/>
    </w:rPr>
  </w:style>
  <w:style w:type="character" w:customStyle="1" w:styleId="WW8Num9z1">
    <w:name w:val="WW8Num9z1"/>
    <w:rsid w:val="00104334"/>
  </w:style>
  <w:style w:type="character" w:customStyle="1" w:styleId="WW8Num9z2">
    <w:name w:val="WW8Num9z2"/>
    <w:rsid w:val="00104334"/>
  </w:style>
  <w:style w:type="character" w:customStyle="1" w:styleId="WW8Num9z3">
    <w:name w:val="WW8Num9z3"/>
    <w:rsid w:val="00104334"/>
  </w:style>
  <w:style w:type="character" w:customStyle="1" w:styleId="WW8Num9z4">
    <w:name w:val="WW8Num9z4"/>
    <w:rsid w:val="00104334"/>
  </w:style>
  <w:style w:type="character" w:customStyle="1" w:styleId="WW8Num9z5">
    <w:name w:val="WW8Num9z5"/>
    <w:rsid w:val="00104334"/>
  </w:style>
  <w:style w:type="character" w:customStyle="1" w:styleId="WW8Num9z6">
    <w:name w:val="WW8Num9z6"/>
    <w:rsid w:val="00104334"/>
  </w:style>
  <w:style w:type="character" w:customStyle="1" w:styleId="WW8Num9z7">
    <w:name w:val="WW8Num9z7"/>
    <w:rsid w:val="00104334"/>
  </w:style>
  <w:style w:type="character" w:customStyle="1" w:styleId="WW8Num9z8">
    <w:name w:val="WW8Num9z8"/>
    <w:rsid w:val="00104334"/>
  </w:style>
  <w:style w:type="character" w:customStyle="1" w:styleId="WW8Num10z0">
    <w:name w:val="WW8Num10z0"/>
    <w:rsid w:val="00104334"/>
    <w:rPr>
      <w:rFonts w:hint="default"/>
      <w:b/>
    </w:rPr>
  </w:style>
  <w:style w:type="character" w:customStyle="1" w:styleId="WW8Num10z1">
    <w:name w:val="WW8Num10z1"/>
    <w:rsid w:val="00104334"/>
  </w:style>
  <w:style w:type="character" w:customStyle="1" w:styleId="WW8Num10z2">
    <w:name w:val="WW8Num10z2"/>
    <w:rsid w:val="00104334"/>
  </w:style>
  <w:style w:type="character" w:customStyle="1" w:styleId="WW8Num10z3">
    <w:name w:val="WW8Num10z3"/>
    <w:rsid w:val="00104334"/>
  </w:style>
  <w:style w:type="character" w:customStyle="1" w:styleId="WW8Num10z4">
    <w:name w:val="WW8Num10z4"/>
    <w:rsid w:val="00104334"/>
  </w:style>
  <w:style w:type="character" w:customStyle="1" w:styleId="WW8Num10z5">
    <w:name w:val="WW8Num10z5"/>
    <w:rsid w:val="00104334"/>
  </w:style>
  <w:style w:type="character" w:customStyle="1" w:styleId="WW8Num10z6">
    <w:name w:val="WW8Num10z6"/>
    <w:rsid w:val="00104334"/>
  </w:style>
  <w:style w:type="character" w:customStyle="1" w:styleId="WW8Num10z7">
    <w:name w:val="WW8Num10z7"/>
    <w:rsid w:val="00104334"/>
  </w:style>
  <w:style w:type="character" w:customStyle="1" w:styleId="WW8Num10z8">
    <w:name w:val="WW8Num10z8"/>
    <w:rsid w:val="00104334"/>
  </w:style>
  <w:style w:type="character" w:customStyle="1" w:styleId="WW8Num11z0">
    <w:name w:val="WW8Num11z0"/>
    <w:rsid w:val="00104334"/>
    <w:rPr>
      <w:rFonts w:ascii="Symbol" w:hAnsi="Symbol" w:cs="Symbol" w:hint="default"/>
    </w:rPr>
  </w:style>
  <w:style w:type="character" w:customStyle="1" w:styleId="WW8Num11z1">
    <w:name w:val="WW8Num11z1"/>
    <w:rsid w:val="00104334"/>
    <w:rPr>
      <w:rFonts w:ascii="Courier New" w:hAnsi="Courier New" w:cs="Courier New" w:hint="default"/>
    </w:rPr>
  </w:style>
  <w:style w:type="character" w:customStyle="1" w:styleId="WW8Num11z2">
    <w:name w:val="WW8Num11z2"/>
    <w:rsid w:val="00104334"/>
    <w:rPr>
      <w:rFonts w:ascii="Wingdings" w:hAnsi="Wingdings" w:cs="Wingdings" w:hint="default"/>
    </w:rPr>
  </w:style>
  <w:style w:type="character" w:customStyle="1" w:styleId="Fontepargpadro10">
    <w:name w:val="Fonte parág. padrão10"/>
    <w:rsid w:val="00104334"/>
  </w:style>
  <w:style w:type="character" w:customStyle="1" w:styleId="Fontepargpadro9">
    <w:name w:val="Fonte parág. padrão9"/>
    <w:rsid w:val="00104334"/>
  </w:style>
  <w:style w:type="character" w:customStyle="1" w:styleId="Fontepargpadro8">
    <w:name w:val="Fonte parág. padrão8"/>
    <w:rsid w:val="00104334"/>
  </w:style>
  <w:style w:type="character" w:customStyle="1" w:styleId="Fontepargpadro7">
    <w:name w:val="Fonte parág. padrão7"/>
    <w:rsid w:val="00104334"/>
  </w:style>
  <w:style w:type="character" w:customStyle="1" w:styleId="Fontepargpadro6">
    <w:name w:val="Fonte parág. padrão6"/>
    <w:rsid w:val="00104334"/>
  </w:style>
  <w:style w:type="character" w:customStyle="1" w:styleId="Fontepargpadro5">
    <w:name w:val="Fonte parág. padrão5"/>
    <w:rsid w:val="00104334"/>
  </w:style>
  <w:style w:type="character" w:customStyle="1" w:styleId="Fontepargpadro4">
    <w:name w:val="Fonte parág. padrão4"/>
    <w:rsid w:val="00104334"/>
  </w:style>
  <w:style w:type="character" w:customStyle="1" w:styleId="Fontepargpadro3">
    <w:name w:val="Fonte parág. padrão3"/>
    <w:rsid w:val="00104334"/>
  </w:style>
  <w:style w:type="character" w:customStyle="1" w:styleId="WW8Num12z0">
    <w:name w:val="WW8Num12z0"/>
    <w:rsid w:val="00104334"/>
    <w:rPr>
      <w:b/>
    </w:rPr>
  </w:style>
  <w:style w:type="character" w:customStyle="1" w:styleId="WW8Num13z0">
    <w:name w:val="WW8Num13z0"/>
    <w:rsid w:val="00104334"/>
    <w:rPr>
      <w:b/>
      <w:sz w:val="20"/>
      <w:szCs w:val="20"/>
    </w:rPr>
  </w:style>
  <w:style w:type="character" w:customStyle="1" w:styleId="WW8Num14z0">
    <w:name w:val="WW8Num14z0"/>
    <w:rsid w:val="00104334"/>
    <w:rPr>
      <w:b/>
    </w:rPr>
  </w:style>
  <w:style w:type="character" w:customStyle="1" w:styleId="WW8Num11z3">
    <w:name w:val="WW8Num11z3"/>
    <w:rsid w:val="00104334"/>
  </w:style>
  <w:style w:type="character" w:customStyle="1" w:styleId="WW8Num11z4">
    <w:name w:val="WW8Num11z4"/>
    <w:rsid w:val="00104334"/>
  </w:style>
  <w:style w:type="character" w:customStyle="1" w:styleId="WW8Num11z5">
    <w:name w:val="WW8Num11z5"/>
    <w:rsid w:val="00104334"/>
  </w:style>
  <w:style w:type="character" w:customStyle="1" w:styleId="WW8Num11z6">
    <w:name w:val="WW8Num11z6"/>
    <w:rsid w:val="00104334"/>
  </w:style>
  <w:style w:type="character" w:customStyle="1" w:styleId="WW8Num11z7">
    <w:name w:val="WW8Num11z7"/>
    <w:rsid w:val="00104334"/>
  </w:style>
  <w:style w:type="character" w:customStyle="1" w:styleId="WW8Num11z8">
    <w:name w:val="WW8Num11z8"/>
    <w:rsid w:val="00104334"/>
  </w:style>
  <w:style w:type="character" w:customStyle="1" w:styleId="WW8Num12z1">
    <w:name w:val="WW8Num12z1"/>
    <w:rsid w:val="00104334"/>
  </w:style>
  <w:style w:type="character" w:customStyle="1" w:styleId="WW8Num12z2">
    <w:name w:val="WW8Num12z2"/>
    <w:rsid w:val="00104334"/>
  </w:style>
  <w:style w:type="character" w:customStyle="1" w:styleId="WW8Num12z3">
    <w:name w:val="WW8Num12z3"/>
    <w:rsid w:val="00104334"/>
  </w:style>
  <w:style w:type="character" w:customStyle="1" w:styleId="WW8Num12z4">
    <w:name w:val="WW8Num12z4"/>
    <w:rsid w:val="00104334"/>
  </w:style>
  <w:style w:type="character" w:customStyle="1" w:styleId="WW8Num12z5">
    <w:name w:val="WW8Num12z5"/>
    <w:rsid w:val="00104334"/>
  </w:style>
  <w:style w:type="character" w:customStyle="1" w:styleId="WW8Num12z6">
    <w:name w:val="WW8Num12z6"/>
    <w:rsid w:val="00104334"/>
  </w:style>
  <w:style w:type="character" w:customStyle="1" w:styleId="WW8Num12z7">
    <w:name w:val="WW8Num12z7"/>
    <w:rsid w:val="00104334"/>
  </w:style>
  <w:style w:type="character" w:customStyle="1" w:styleId="WW8Num12z8">
    <w:name w:val="WW8Num12z8"/>
    <w:rsid w:val="00104334"/>
  </w:style>
  <w:style w:type="character" w:customStyle="1" w:styleId="WW8Num13z1">
    <w:name w:val="WW8Num13z1"/>
    <w:rsid w:val="00104334"/>
  </w:style>
  <w:style w:type="character" w:customStyle="1" w:styleId="WW8Num13z2">
    <w:name w:val="WW8Num13z2"/>
    <w:rsid w:val="00104334"/>
  </w:style>
  <w:style w:type="character" w:customStyle="1" w:styleId="WW8Num13z3">
    <w:name w:val="WW8Num13z3"/>
    <w:rsid w:val="00104334"/>
  </w:style>
  <w:style w:type="character" w:customStyle="1" w:styleId="WW8Num13z4">
    <w:name w:val="WW8Num13z4"/>
    <w:rsid w:val="00104334"/>
  </w:style>
  <w:style w:type="character" w:customStyle="1" w:styleId="WW8Num13z5">
    <w:name w:val="WW8Num13z5"/>
    <w:rsid w:val="00104334"/>
  </w:style>
  <w:style w:type="character" w:customStyle="1" w:styleId="WW8Num13z6">
    <w:name w:val="WW8Num13z6"/>
    <w:rsid w:val="00104334"/>
  </w:style>
  <w:style w:type="character" w:customStyle="1" w:styleId="WW8Num13z7">
    <w:name w:val="WW8Num13z7"/>
    <w:rsid w:val="00104334"/>
  </w:style>
  <w:style w:type="character" w:customStyle="1" w:styleId="WW8Num13z8">
    <w:name w:val="WW8Num13z8"/>
    <w:rsid w:val="00104334"/>
  </w:style>
  <w:style w:type="character" w:customStyle="1" w:styleId="WW8Num15z0">
    <w:name w:val="WW8Num15z0"/>
    <w:rsid w:val="00104334"/>
  </w:style>
  <w:style w:type="character" w:customStyle="1" w:styleId="WW8Num15z1">
    <w:name w:val="WW8Num15z1"/>
    <w:rsid w:val="00104334"/>
  </w:style>
  <w:style w:type="character" w:customStyle="1" w:styleId="WW8Num15z2">
    <w:name w:val="WW8Num15z2"/>
    <w:rsid w:val="00104334"/>
  </w:style>
  <w:style w:type="character" w:customStyle="1" w:styleId="WW8Num15z3">
    <w:name w:val="WW8Num15z3"/>
    <w:rsid w:val="00104334"/>
  </w:style>
  <w:style w:type="character" w:customStyle="1" w:styleId="WW8Num15z4">
    <w:name w:val="WW8Num15z4"/>
    <w:rsid w:val="00104334"/>
  </w:style>
  <w:style w:type="character" w:customStyle="1" w:styleId="WW8Num15z5">
    <w:name w:val="WW8Num15z5"/>
    <w:rsid w:val="00104334"/>
  </w:style>
  <w:style w:type="character" w:customStyle="1" w:styleId="WW8Num15z6">
    <w:name w:val="WW8Num15z6"/>
    <w:rsid w:val="00104334"/>
  </w:style>
  <w:style w:type="character" w:customStyle="1" w:styleId="WW8Num15z7">
    <w:name w:val="WW8Num15z7"/>
    <w:rsid w:val="00104334"/>
  </w:style>
  <w:style w:type="character" w:customStyle="1" w:styleId="WW8Num15z8">
    <w:name w:val="WW8Num15z8"/>
    <w:rsid w:val="00104334"/>
  </w:style>
  <w:style w:type="character" w:customStyle="1" w:styleId="WW8Num16z0">
    <w:name w:val="WW8Num16z0"/>
    <w:rsid w:val="00104334"/>
  </w:style>
  <w:style w:type="character" w:customStyle="1" w:styleId="WW8Num16z1">
    <w:name w:val="WW8Num16z1"/>
    <w:rsid w:val="00104334"/>
  </w:style>
  <w:style w:type="character" w:customStyle="1" w:styleId="WW8Num16z2">
    <w:name w:val="WW8Num16z2"/>
    <w:rsid w:val="00104334"/>
  </w:style>
  <w:style w:type="character" w:customStyle="1" w:styleId="WW8Num16z3">
    <w:name w:val="WW8Num16z3"/>
    <w:rsid w:val="00104334"/>
  </w:style>
  <w:style w:type="character" w:customStyle="1" w:styleId="WW8Num16z4">
    <w:name w:val="WW8Num16z4"/>
    <w:rsid w:val="00104334"/>
  </w:style>
  <w:style w:type="character" w:customStyle="1" w:styleId="WW8Num16z5">
    <w:name w:val="WW8Num16z5"/>
    <w:rsid w:val="00104334"/>
  </w:style>
  <w:style w:type="character" w:customStyle="1" w:styleId="WW8Num16z6">
    <w:name w:val="WW8Num16z6"/>
    <w:rsid w:val="00104334"/>
  </w:style>
  <w:style w:type="character" w:customStyle="1" w:styleId="WW8Num16z7">
    <w:name w:val="WW8Num16z7"/>
    <w:rsid w:val="00104334"/>
  </w:style>
  <w:style w:type="character" w:customStyle="1" w:styleId="WW8Num16z8">
    <w:name w:val="WW8Num16z8"/>
    <w:rsid w:val="00104334"/>
  </w:style>
  <w:style w:type="character" w:customStyle="1" w:styleId="WW8Num17z0">
    <w:name w:val="WW8Num17z0"/>
    <w:rsid w:val="00104334"/>
  </w:style>
  <w:style w:type="character" w:customStyle="1" w:styleId="WW8Num17z1">
    <w:name w:val="WW8Num17z1"/>
    <w:rsid w:val="00104334"/>
  </w:style>
  <w:style w:type="character" w:customStyle="1" w:styleId="WW8Num17z2">
    <w:name w:val="WW8Num17z2"/>
    <w:rsid w:val="00104334"/>
  </w:style>
  <w:style w:type="character" w:customStyle="1" w:styleId="WW8Num17z3">
    <w:name w:val="WW8Num17z3"/>
    <w:rsid w:val="00104334"/>
  </w:style>
  <w:style w:type="character" w:customStyle="1" w:styleId="WW8Num17z4">
    <w:name w:val="WW8Num17z4"/>
    <w:rsid w:val="00104334"/>
  </w:style>
  <w:style w:type="character" w:customStyle="1" w:styleId="WW8Num17z5">
    <w:name w:val="WW8Num17z5"/>
    <w:rsid w:val="00104334"/>
  </w:style>
  <w:style w:type="character" w:customStyle="1" w:styleId="WW8Num17z6">
    <w:name w:val="WW8Num17z6"/>
    <w:rsid w:val="00104334"/>
  </w:style>
  <w:style w:type="character" w:customStyle="1" w:styleId="WW8Num17z7">
    <w:name w:val="WW8Num17z7"/>
    <w:rsid w:val="00104334"/>
  </w:style>
  <w:style w:type="character" w:customStyle="1" w:styleId="WW8Num17z8">
    <w:name w:val="WW8Num17z8"/>
    <w:rsid w:val="00104334"/>
  </w:style>
  <w:style w:type="character" w:customStyle="1" w:styleId="WW8Num18z0">
    <w:name w:val="WW8Num18z0"/>
    <w:rsid w:val="00104334"/>
    <w:rPr>
      <w:sz w:val="20"/>
      <w:szCs w:val="20"/>
    </w:rPr>
  </w:style>
  <w:style w:type="character" w:customStyle="1" w:styleId="WW8Num18z1">
    <w:name w:val="WW8Num18z1"/>
    <w:rsid w:val="00104334"/>
  </w:style>
  <w:style w:type="character" w:customStyle="1" w:styleId="WW8Num18z2">
    <w:name w:val="WW8Num18z2"/>
    <w:rsid w:val="00104334"/>
  </w:style>
  <w:style w:type="character" w:customStyle="1" w:styleId="WW8Num18z3">
    <w:name w:val="WW8Num18z3"/>
    <w:rsid w:val="00104334"/>
  </w:style>
  <w:style w:type="character" w:customStyle="1" w:styleId="WW8Num18z4">
    <w:name w:val="WW8Num18z4"/>
    <w:rsid w:val="00104334"/>
  </w:style>
  <w:style w:type="character" w:customStyle="1" w:styleId="WW8Num18z5">
    <w:name w:val="WW8Num18z5"/>
    <w:rsid w:val="00104334"/>
  </w:style>
  <w:style w:type="character" w:customStyle="1" w:styleId="WW8Num18z6">
    <w:name w:val="WW8Num18z6"/>
    <w:rsid w:val="00104334"/>
  </w:style>
  <w:style w:type="character" w:customStyle="1" w:styleId="WW8Num18z7">
    <w:name w:val="WW8Num18z7"/>
    <w:rsid w:val="00104334"/>
  </w:style>
  <w:style w:type="character" w:customStyle="1" w:styleId="WW8Num18z8">
    <w:name w:val="WW8Num18z8"/>
    <w:rsid w:val="00104334"/>
  </w:style>
  <w:style w:type="character" w:customStyle="1" w:styleId="WW8Num19z0">
    <w:name w:val="WW8Num19z0"/>
    <w:rsid w:val="00104334"/>
  </w:style>
  <w:style w:type="character" w:customStyle="1" w:styleId="WW8Num19z1">
    <w:name w:val="WW8Num19z1"/>
    <w:rsid w:val="00104334"/>
  </w:style>
  <w:style w:type="character" w:customStyle="1" w:styleId="WW8Num19z2">
    <w:name w:val="WW8Num19z2"/>
    <w:rsid w:val="00104334"/>
  </w:style>
  <w:style w:type="character" w:customStyle="1" w:styleId="WW8Num19z3">
    <w:name w:val="WW8Num19z3"/>
    <w:rsid w:val="00104334"/>
  </w:style>
  <w:style w:type="character" w:customStyle="1" w:styleId="WW8Num19z4">
    <w:name w:val="WW8Num19z4"/>
    <w:rsid w:val="00104334"/>
  </w:style>
  <w:style w:type="character" w:customStyle="1" w:styleId="WW8Num19z5">
    <w:name w:val="WW8Num19z5"/>
    <w:rsid w:val="00104334"/>
  </w:style>
  <w:style w:type="character" w:customStyle="1" w:styleId="WW8Num19z6">
    <w:name w:val="WW8Num19z6"/>
    <w:rsid w:val="00104334"/>
  </w:style>
  <w:style w:type="character" w:customStyle="1" w:styleId="WW8Num19z7">
    <w:name w:val="WW8Num19z7"/>
    <w:rsid w:val="00104334"/>
  </w:style>
  <w:style w:type="character" w:customStyle="1" w:styleId="WW8Num19z8">
    <w:name w:val="WW8Num19z8"/>
    <w:rsid w:val="00104334"/>
  </w:style>
  <w:style w:type="character" w:customStyle="1" w:styleId="WW8Num20z0">
    <w:name w:val="WW8Num20z0"/>
    <w:rsid w:val="00104334"/>
  </w:style>
  <w:style w:type="character" w:customStyle="1" w:styleId="WW8Num20z1">
    <w:name w:val="WW8Num20z1"/>
    <w:rsid w:val="00104334"/>
  </w:style>
  <w:style w:type="character" w:customStyle="1" w:styleId="WW8Num20z2">
    <w:name w:val="WW8Num20z2"/>
    <w:rsid w:val="00104334"/>
  </w:style>
  <w:style w:type="character" w:customStyle="1" w:styleId="WW8Num20z3">
    <w:name w:val="WW8Num20z3"/>
    <w:rsid w:val="00104334"/>
  </w:style>
  <w:style w:type="character" w:customStyle="1" w:styleId="WW8Num20z4">
    <w:name w:val="WW8Num20z4"/>
    <w:rsid w:val="00104334"/>
  </w:style>
  <w:style w:type="character" w:customStyle="1" w:styleId="WW8Num20z5">
    <w:name w:val="WW8Num20z5"/>
    <w:rsid w:val="00104334"/>
  </w:style>
  <w:style w:type="character" w:customStyle="1" w:styleId="WW8Num20z6">
    <w:name w:val="WW8Num20z6"/>
    <w:rsid w:val="00104334"/>
  </w:style>
  <w:style w:type="character" w:customStyle="1" w:styleId="WW8Num20z7">
    <w:name w:val="WW8Num20z7"/>
    <w:rsid w:val="00104334"/>
  </w:style>
  <w:style w:type="character" w:customStyle="1" w:styleId="WW8Num20z8">
    <w:name w:val="WW8Num20z8"/>
    <w:rsid w:val="00104334"/>
  </w:style>
  <w:style w:type="character" w:customStyle="1" w:styleId="WW8Num21z0">
    <w:name w:val="WW8Num21z0"/>
    <w:rsid w:val="00104334"/>
  </w:style>
  <w:style w:type="character" w:customStyle="1" w:styleId="WW8Num21z1">
    <w:name w:val="WW8Num21z1"/>
    <w:rsid w:val="00104334"/>
  </w:style>
  <w:style w:type="character" w:customStyle="1" w:styleId="WW8Num21z2">
    <w:name w:val="WW8Num21z2"/>
    <w:rsid w:val="00104334"/>
  </w:style>
  <w:style w:type="character" w:customStyle="1" w:styleId="WW8Num21z3">
    <w:name w:val="WW8Num21z3"/>
    <w:rsid w:val="00104334"/>
  </w:style>
  <w:style w:type="character" w:customStyle="1" w:styleId="WW8Num21z4">
    <w:name w:val="WW8Num21z4"/>
    <w:rsid w:val="00104334"/>
  </w:style>
  <w:style w:type="character" w:customStyle="1" w:styleId="WW8Num21z5">
    <w:name w:val="WW8Num21z5"/>
    <w:rsid w:val="00104334"/>
  </w:style>
  <w:style w:type="character" w:customStyle="1" w:styleId="WW8Num21z6">
    <w:name w:val="WW8Num21z6"/>
    <w:rsid w:val="00104334"/>
  </w:style>
  <w:style w:type="character" w:customStyle="1" w:styleId="WW8Num21z7">
    <w:name w:val="WW8Num21z7"/>
    <w:rsid w:val="00104334"/>
  </w:style>
  <w:style w:type="character" w:customStyle="1" w:styleId="WW8Num21z8">
    <w:name w:val="WW8Num21z8"/>
    <w:rsid w:val="00104334"/>
  </w:style>
  <w:style w:type="character" w:customStyle="1" w:styleId="WW8Num22z0">
    <w:name w:val="WW8Num22z0"/>
    <w:rsid w:val="00104334"/>
  </w:style>
  <w:style w:type="character" w:customStyle="1" w:styleId="WW8Num22z1">
    <w:name w:val="WW8Num22z1"/>
    <w:rsid w:val="00104334"/>
  </w:style>
  <w:style w:type="character" w:customStyle="1" w:styleId="WW8Num22z2">
    <w:name w:val="WW8Num22z2"/>
    <w:rsid w:val="00104334"/>
  </w:style>
  <w:style w:type="character" w:customStyle="1" w:styleId="WW8Num22z3">
    <w:name w:val="WW8Num22z3"/>
    <w:rsid w:val="00104334"/>
  </w:style>
  <w:style w:type="character" w:customStyle="1" w:styleId="WW8Num22z4">
    <w:name w:val="WW8Num22z4"/>
    <w:rsid w:val="00104334"/>
  </w:style>
  <w:style w:type="character" w:customStyle="1" w:styleId="WW8Num22z5">
    <w:name w:val="WW8Num22z5"/>
    <w:rsid w:val="00104334"/>
  </w:style>
  <w:style w:type="character" w:customStyle="1" w:styleId="WW8Num22z6">
    <w:name w:val="WW8Num22z6"/>
    <w:rsid w:val="00104334"/>
  </w:style>
  <w:style w:type="character" w:customStyle="1" w:styleId="WW8Num22z7">
    <w:name w:val="WW8Num22z7"/>
    <w:rsid w:val="00104334"/>
  </w:style>
  <w:style w:type="character" w:customStyle="1" w:styleId="WW8Num22z8">
    <w:name w:val="WW8Num22z8"/>
    <w:rsid w:val="00104334"/>
  </w:style>
  <w:style w:type="character" w:customStyle="1" w:styleId="WW8Num23z0">
    <w:name w:val="WW8Num23z0"/>
    <w:rsid w:val="00104334"/>
  </w:style>
  <w:style w:type="character" w:customStyle="1" w:styleId="WW8Num23z1">
    <w:name w:val="WW8Num23z1"/>
    <w:rsid w:val="00104334"/>
  </w:style>
  <w:style w:type="character" w:customStyle="1" w:styleId="WW8Num23z2">
    <w:name w:val="WW8Num23z2"/>
    <w:rsid w:val="00104334"/>
  </w:style>
  <w:style w:type="character" w:customStyle="1" w:styleId="WW8Num23z3">
    <w:name w:val="WW8Num23z3"/>
    <w:rsid w:val="00104334"/>
  </w:style>
  <w:style w:type="character" w:customStyle="1" w:styleId="WW8Num23z4">
    <w:name w:val="WW8Num23z4"/>
    <w:rsid w:val="00104334"/>
  </w:style>
  <w:style w:type="character" w:customStyle="1" w:styleId="WW8Num23z5">
    <w:name w:val="WW8Num23z5"/>
    <w:rsid w:val="00104334"/>
  </w:style>
  <w:style w:type="character" w:customStyle="1" w:styleId="WW8Num23z6">
    <w:name w:val="WW8Num23z6"/>
    <w:rsid w:val="00104334"/>
  </w:style>
  <w:style w:type="character" w:customStyle="1" w:styleId="WW8Num23z7">
    <w:name w:val="WW8Num23z7"/>
    <w:rsid w:val="00104334"/>
  </w:style>
  <w:style w:type="character" w:customStyle="1" w:styleId="WW8Num23z8">
    <w:name w:val="WW8Num23z8"/>
    <w:rsid w:val="00104334"/>
  </w:style>
  <w:style w:type="character" w:customStyle="1" w:styleId="WW8Num24z0">
    <w:name w:val="WW8Num24z0"/>
    <w:rsid w:val="00104334"/>
  </w:style>
  <w:style w:type="character" w:customStyle="1" w:styleId="WW8Num24z1">
    <w:name w:val="WW8Num24z1"/>
    <w:rsid w:val="00104334"/>
  </w:style>
  <w:style w:type="character" w:customStyle="1" w:styleId="WW8Num24z2">
    <w:name w:val="WW8Num24z2"/>
    <w:rsid w:val="00104334"/>
  </w:style>
  <w:style w:type="character" w:customStyle="1" w:styleId="WW8Num24z3">
    <w:name w:val="WW8Num24z3"/>
    <w:rsid w:val="00104334"/>
  </w:style>
  <w:style w:type="character" w:customStyle="1" w:styleId="WW8Num24z4">
    <w:name w:val="WW8Num24z4"/>
    <w:rsid w:val="00104334"/>
  </w:style>
  <w:style w:type="character" w:customStyle="1" w:styleId="WW8Num24z5">
    <w:name w:val="WW8Num24z5"/>
    <w:rsid w:val="00104334"/>
  </w:style>
  <w:style w:type="character" w:customStyle="1" w:styleId="WW8Num24z6">
    <w:name w:val="WW8Num24z6"/>
    <w:rsid w:val="00104334"/>
  </w:style>
  <w:style w:type="character" w:customStyle="1" w:styleId="WW8Num24z7">
    <w:name w:val="WW8Num24z7"/>
    <w:rsid w:val="00104334"/>
  </w:style>
  <w:style w:type="character" w:customStyle="1" w:styleId="WW8Num24z8">
    <w:name w:val="WW8Num24z8"/>
    <w:rsid w:val="00104334"/>
  </w:style>
  <w:style w:type="character" w:customStyle="1" w:styleId="WW8Num25z0">
    <w:name w:val="WW8Num25z0"/>
    <w:rsid w:val="00104334"/>
  </w:style>
  <w:style w:type="character" w:customStyle="1" w:styleId="WW8Num25z1">
    <w:name w:val="WW8Num25z1"/>
    <w:rsid w:val="00104334"/>
  </w:style>
  <w:style w:type="character" w:customStyle="1" w:styleId="WW8Num25z2">
    <w:name w:val="WW8Num25z2"/>
    <w:rsid w:val="00104334"/>
  </w:style>
  <w:style w:type="character" w:customStyle="1" w:styleId="WW8Num25z3">
    <w:name w:val="WW8Num25z3"/>
    <w:rsid w:val="00104334"/>
  </w:style>
  <w:style w:type="character" w:customStyle="1" w:styleId="WW8Num25z4">
    <w:name w:val="WW8Num25z4"/>
    <w:rsid w:val="00104334"/>
  </w:style>
  <w:style w:type="character" w:customStyle="1" w:styleId="WW8Num25z5">
    <w:name w:val="WW8Num25z5"/>
    <w:rsid w:val="00104334"/>
  </w:style>
  <w:style w:type="character" w:customStyle="1" w:styleId="WW8Num25z6">
    <w:name w:val="WW8Num25z6"/>
    <w:rsid w:val="00104334"/>
  </w:style>
  <w:style w:type="character" w:customStyle="1" w:styleId="WW8Num25z7">
    <w:name w:val="WW8Num25z7"/>
    <w:rsid w:val="00104334"/>
  </w:style>
  <w:style w:type="character" w:customStyle="1" w:styleId="WW8Num25z8">
    <w:name w:val="WW8Num25z8"/>
    <w:rsid w:val="00104334"/>
  </w:style>
  <w:style w:type="character" w:customStyle="1" w:styleId="WW8Num26z0">
    <w:name w:val="WW8Num26z0"/>
    <w:rsid w:val="00104334"/>
  </w:style>
  <w:style w:type="character" w:customStyle="1" w:styleId="WW8Num26z1">
    <w:name w:val="WW8Num26z1"/>
    <w:rsid w:val="00104334"/>
  </w:style>
  <w:style w:type="character" w:customStyle="1" w:styleId="WW8Num26z2">
    <w:name w:val="WW8Num26z2"/>
    <w:rsid w:val="00104334"/>
  </w:style>
  <w:style w:type="character" w:customStyle="1" w:styleId="WW8Num26z3">
    <w:name w:val="WW8Num26z3"/>
    <w:rsid w:val="00104334"/>
  </w:style>
  <w:style w:type="character" w:customStyle="1" w:styleId="WW8Num26z4">
    <w:name w:val="WW8Num26z4"/>
    <w:rsid w:val="00104334"/>
  </w:style>
  <w:style w:type="character" w:customStyle="1" w:styleId="WW8Num26z5">
    <w:name w:val="WW8Num26z5"/>
    <w:rsid w:val="00104334"/>
  </w:style>
  <w:style w:type="character" w:customStyle="1" w:styleId="WW8Num26z6">
    <w:name w:val="WW8Num26z6"/>
    <w:rsid w:val="00104334"/>
  </w:style>
  <w:style w:type="character" w:customStyle="1" w:styleId="WW8Num26z7">
    <w:name w:val="WW8Num26z7"/>
    <w:rsid w:val="00104334"/>
  </w:style>
  <w:style w:type="character" w:customStyle="1" w:styleId="WW8Num26z8">
    <w:name w:val="WW8Num26z8"/>
    <w:rsid w:val="00104334"/>
  </w:style>
  <w:style w:type="character" w:customStyle="1" w:styleId="WW8Num27z0">
    <w:name w:val="WW8Num27z0"/>
    <w:rsid w:val="00104334"/>
  </w:style>
  <w:style w:type="character" w:customStyle="1" w:styleId="WW8Num27z1">
    <w:name w:val="WW8Num27z1"/>
    <w:rsid w:val="00104334"/>
  </w:style>
  <w:style w:type="character" w:customStyle="1" w:styleId="WW8Num27z2">
    <w:name w:val="WW8Num27z2"/>
    <w:rsid w:val="00104334"/>
  </w:style>
  <w:style w:type="character" w:customStyle="1" w:styleId="WW8Num27z3">
    <w:name w:val="WW8Num27z3"/>
    <w:rsid w:val="00104334"/>
  </w:style>
  <w:style w:type="character" w:customStyle="1" w:styleId="WW8Num27z4">
    <w:name w:val="WW8Num27z4"/>
    <w:rsid w:val="00104334"/>
  </w:style>
  <w:style w:type="character" w:customStyle="1" w:styleId="WW8Num27z5">
    <w:name w:val="WW8Num27z5"/>
    <w:rsid w:val="00104334"/>
  </w:style>
  <w:style w:type="character" w:customStyle="1" w:styleId="WW8Num27z6">
    <w:name w:val="WW8Num27z6"/>
    <w:rsid w:val="00104334"/>
  </w:style>
  <w:style w:type="character" w:customStyle="1" w:styleId="WW8Num27z7">
    <w:name w:val="WW8Num27z7"/>
    <w:rsid w:val="00104334"/>
  </w:style>
  <w:style w:type="character" w:customStyle="1" w:styleId="WW8Num27z8">
    <w:name w:val="WW8Num27z8"/>
    <w:rsid w:val="00104334"/>
  </w:style>
  <w:style w:type="character" w:customStyle="1" w:styleId="WW8Num28z0">
    <w:name w:val="WW8Num28z0"/>
    <w:rsid w:val="00104334"/>
  </w:style>
  <w:style w:type="character" w:customStyle="1" w:styleId="WW8Num28z1">
    <w:name w:val="WW8Num28z1"/>
    <w:rsid w:val="00104334"/>
  </w:style>
  <w:style w:type="character" w:customStyle="1" w:styleId="WW8Num28z2">
    <w:name w:val="WW8Num28z2"/>
    <w:rsid w:val="00104334"/>
  </w:style>
  <w:style w:type="character" w:customStyle="1" w:styleId="WW8Num28z3">
    <w:name w:val="WW8Num28z3"/>
    <w:rsid w:val="00104334"/>
  </w:style>
  <w:style w:type="character" w:customStyle="1" w:styleId="WW8Num28z4">
    <w:name w:val="WW8Num28z4"/>
    <w:rsid w:val="00104334"/>
  </w:style>
  <w:style w:type="character" w:customStyle="1" w:styleId="WW8Num28z5">
    <w:name w:val="WW8Num28z5"/>
    <w:rsid w:val="00104334"/>
  </w:style>
  <w:style w:type="character" w:customStyle="1" w:styleId="WW8Num28z6">
    <w:name w:val="WW8Num28z6"/>
    <w:rsid w:val="00104334"/>
  </w:style>
  <w:style w:type="character" w:customStyle="1" w:styleId="WW8Num28z7">
    <w:name w:val="WW8Num28z7"/>
    <w:rsid w:val="00104334"/>
  </w:style>
  <w:style w:type="character" w:customStyle="1" w:styleId="WW8Num28z8">
    <w:name w:val="WW8Num28z8"/>
    <w:rsid w:val="00104334"/>
  </w:style>
  <w:style w:type="character" w:customStyle="1" w:styleId="WW8Num29z0">
    <w:name w:val="WW8Num29z0"/>
    <w:rsid w:val="00104334"/>
  </w:style>
  <w:style w:type="character" w:customStyle="1" w:styleId="WW8Num29z1">
    <w:name w:val="WW8Num29z1"/>
    <w:rsid w:val="00104334"/>
  </w:style>
  <w:style w:type="character" w:customStyle="1" w:styleId="WW8Num29z2">
    <w:name w:val="WW8Num29z2"/>
    <w:rsid w:val="00104334"/>
  </w:style>
  <w:style w:type="character" w:customStyle="1" w:styleId="WW8Num29z3">
    <w:name w:val="WW8Num29z3"/>
    <w:rsid w:val="00104334"/>
  </w:style>
  <w:style w:type="character" w:customStyle="1" w:styleId="WW8Num29z4">
    <w:name w:val="WW8Num29z4"/>
    <w:rsid w:val="00104334"/>
  </w:style>
  <w:style w:type="character" w:customStyle="1" w:styleId="WW8Num29z5">
    <w:name w:val="WW8Num29z5"/>
    <w:rsid w:val="00104334"/>
  </w:style>
  <w:style w:type="character" w:customStyle="1" w:styleId="WW8Num29z6">
    <w:name w:val="WW8Num29z6"/>
    <w:rsid w:val="00104334"/>
  </w:style>
  <w:style w:type="character" w:customStyle="1" w:styleId="WW8Num29z7">
    <w:name w:val="WW8Num29z7"/>
    <w:rsid w:val="00104334"/>
  </w:style>
  <w:style w:type="character" w:customStyle="1" w:styleId="WW8Num29z8">
    <w:name w:val="WW8Num29z8"/>
    <w:rsid w:val="00104334"/>
  </w:style>
  <w:style w:type="character" w:customStyle="1" w:styleId="WW8Num30z0">
    <w:name w:val="WW8Num30z0"/>
    <w:rsid w:val="00104334"/>
  </w:style>
  <w:style w:type="character" w:customStyle="1" w:styleId="WW8Num30z1">
    <w:name w:val="WW8Num30z1"/>
    <w:rsid w:val="00104334"/>
  </w:style>
  <w:style w:type="character" w:customStyle="1" w:styleId="WW8Num30z2">
    <w:name w:val="WW8Num30z2"/>
    <w:rsid w:val="00104334"/>
  </w:style>
  <w:style w:type="character" w:customStyle="1" w:styleId="WW8Num30z3">
    <w:name w:val="WW8Num30z3"/>
    <w:rsid w:val="00104334"/>
  </w:style>
  <w:style w:type="character" w:customStyle="1" w:styleId="WW8Num30z4">
    <w:name w:val="WW8Num30z4"/>
    <w:rsid w:val="00104334"/>
  </w:style>
  <w:style w:type="character" w:customStyle="1" w:styleId="WW8Num30z5">
    <w:name w:val="WW8Num30z5"/>
    <w:rsid w:val="00104334"/>
  </w:style>
  <w:style w:type="character" w:customStyle="1" w:styleId="WW8Num30z6">
    <w:name w:val="WW8Num30z6"/>
    <w:rsid w:val="00104334"/>
  </w:style>
  <w:style w:type="character" w:customStyle="1" w:styleId="WW8Num30z7">
    <w:name w:val="WW8Num30z7"/>
    <w:rsid w:val="00104334"/>
  </w:style>
  <w:style w:type="character" w:customStyle="1" w:styleId="WW8Num30z8">
    <w:name w:val="WW8Num30z8"/>
    <w:rsid w:val="00104334"/>
  </w:style>
  <w:style w:type="character" w:customStyle="1" w:styleId="WW8Num31z0">
    <w:name w:val="WW8Num31z0"/>
    <w:rsid w:val="00104334"/>
    <w:rPr>
      <w:b/>
      <w:color w:val="000000"/>
    </w:rPr>
  </w:style>
  <w:style w:type="character" w:customStyle="1" w:styleId="WW8Num32z0">
    <w:name w:val="WW8Num32z0"/>
    <w:rsid w:val="00104334"/>
  </w:style>
  <w:style w:type="character" w:customStyle="1" w:styleId="WW8Num32z1">
    <w:name w:val="WW8Num32z1"/>
    <w:rsid w:val="00104334"/>
  </w:style>
  <w:style w:type="character" w:customStyle="1" w:styleId="WW8Num32z2">
    <w:name w:val="WW8Num32z2"/>
    <w:rsid w:val="00104334"/>
  </w:style>
  <w:style w:type="character" w:customStyle="1" w:styleId="WW8Num32z3">
    <w:name w:val="WW8Num32z3"/>
    <w:rsid w:val="00104334"/>
  </w:style>
  <w:style w:type="character" w:customStyle="1" w:styleId="WW8Num32z4">
    <w:name w:val="WW8Num32z4"/>
    <w:rsid w:val="00104334"/>
  </w:style>
  <w:style w:type="character" w:customStyle="1" w:styleId="WW8Num32z5">
    <w:name w:val="WW8Num32z5"/>
    <w:rsid w:val="00104334"/>
  </w:style>
  <w:style w:type="character" w:customStyle="1" w:styleId="WW8Num32z6">
    <w:name w:val="WW8Num32z6"/>
    <w:rsid w:val="00104334"/>
  </w:style>
  <w:style w:type="character" w:customStyle="1" w:styleId="WW8Num32z7">
    <w:name w:val="WW8Num32z7"/>
    <w:rsid w:val="00104334"/>
  </w:style>
  <w:style w:type="character" w:customStyle="1" w:styleId="WW8Num32z8">
    <w:name w:val="WW8Num32z8"/>
    <w:rsid w:val="00104334"/>
  </w:style>
  <w:style w:type="character" w:customStyle="1" w:styleId="WW8Num33z0">
    <w:name w:val="WW8Num33z0"/>
    <w:rsid w:val="00104334"/>
    <w:rPr>
      <w:b/>
    </w:rPr>
  </w:style>
  <w:style w:type="character" w:customStyle="1" w:styleId="Fontepargpadro2">
    <w:name w:val="Fonte parág. padrão2"/>
    <w:rsid w:val="00104334"/>
  </w:style>
  <w:style w:type="character" w:customStyle="1" w:styleId="Absatz-Standardschriftart">
    <w:name w:val="Absatz-Standardschriftart"/>
    <w:rsid w:val="00104334"/>
  </w:style>
  <w:style w:type="character" w:customStyle="1" w:styleId="WW-Absatz-Standardschriftart">
    <w:name w:val="WW-Absatz-Standardschriftart"/>
    <w:rsid w:val="00104334"/>
  </w:style>
  <w:style w:type="character" w:customStyle="1" w:styleId="WW-Absatz-Standardschriftart1">
    <w:name w:val="WW-Absatz-Standardschriftart1"/>
    <w:rsid w:val="00104334"/>
  </w:style>
  <w:style w:type="character" w:customStyle="1" w:styleId="WW-Absatz-Standardschriftart11">
    <w:name w:val="WW-Absatz-Standardschriftart11"/>
    <w:rsid w:val="00104334"/>
  </w:style>
  <w:style w:type="character" w:customStyle="1" w:styleId="WW-Absatz-Standardschriftart111">
    <w:name w:val="WW-Absatz-Standardschriftart111"/>
    <w:rsid w:val="00104334"/>
  </w:style>
  <w:style w:type="character" w:customStyle="1" w:styleId="WW-Absatz-Standardschriftart1111">
    <w:name w:val="WW-Absatz-Standardschriftart1111"/>
    <w:rsid w:val="00104334"/>
  </w:style>
  <w:style w:type="character" w:customStyle="1" w:styleId="WW-Absatz-Standardschriftart11111">
    <w:name w:val="WW-Absatz-Standardschriftart11111"/>
    <w:rsid w:val="00104334"/>
  </w:style>
  <w:style w:type="character" w:customStyle="1" w:styleId="WW-Absatz-Standardschriftart111111">
    <w:name w:val="WW-Absatz-Standardschriftart111111"/>
    <w:rsid w:val="00104334"/>
  </w:style>
  <w:style w:type="character" w:customStyle="1" w:styleId="WW-Absatz-Standardschriftart1111111">
    <w:name w:val="WW-Absatz-Standardschriftart1111111"/>
    <w:rsid w:val="00104334"/>
  </w:style>
  <w:style w:type="character" w:customStyle="1" w:styleId="WW-Absatz-Standardschriftart11111111">
    <w:name w:val="WW-Absatz-Standardschriftart11111111"/>
    <w:rsid w:val="00104334"/>
  </w:style>
  <w:style w:type="character" w:customStyle="1" w:styleId="WW-Absatz-Standardschriftart111111111">
    <w:name w:val="WW-Absatz-Standardschriftart111111111"/>
    <w:rsid w:val="00104334"/>
  </w:style>
  <w:style w:type="character" w:customStyle="1" w:styleId="WW-Absatz-Standardschriftart1111111111">
    <w:name w:val="WW-Absatz-Standardschriftart1111111111"/>
    <w:rsid w:val="00104334"/>
  </w:style>
  <w:style w:type="character" w:customStyle="1" w:styleId="WW-Absatz-Standardschriftart11111111111">
    <w:name w:val="WW-Absatz-Standardschriftart11111111111"/>
    <w:rsid w:val="00104334"/>
  </w:style>
  <w:style w:type="character" w:customStyle="1" w:styleId="WW-Absatz-Standardschriftart111111111111">
    <w:name w:val="WW-Absatz-Standardschriftart111111111111"/>
    <w:rsid w:val="00104334"/>
  </w:style>
  <w:style w:type="character" w:customStyle="1" w:styleId="WW-Absatz-Standardschriftart1111111111111">
    <w:name w:val="WW-Absatz-Standardschriftart1111111111111"/>
    <w:rsid w:val="00104334"/>
  </w:style>
  <w:style w:type="character" w:customStyle="1" w:styleId="WW-Absatz-Standardschriftart11111111111111">
    <w:name w:val="WW-Absatz-Standardschriftart11111111111111"/>
    <w:rsid w:val="00104334"/>
  </w:style>
  <w:style w:type="character" w:customStyle="1" w:styleId="WW8Num31z1">
    <w:name w:val="WW8Num31z1"/>
    <w:rsid w:val="00104334"/>
    <w:rPr>
      <w:rFonts w:ascii="Times New Roman" w:eastAsia="Times New Roman" w:hAnsi="Times New Roman" w:cs="Times New Roman"/>
    </w:rPr>
  </w:style>
  <w:style w:type="character" w:customStyle="1" w:styleId="WW8Num33z1">
    <w:name w:val="WW8Num33z1"/>
    <w:rsid w:val="00104334"/>
    <w:rPr>
      <w:sz w:val="20"/>
      <w:szCs w:val="20"/>
    </w:rPr>
  </w:style>
  <w:style w:type="character" w:customStyle="1" w:styleId="WW8Num34z0">
    <w:name w:val="WW8Num34z0"/>
    <w:rsid w:val="00104334"/>
    <w:rPr>
      <w:rFonts w:cs="Frutiger-LightCn"/>
    </w:rPr>
  </w:style>
  <w:style w:type="character" w:customStyle="1" w:styleId="WW8Num35z0">
    <w:name w:val="WW8Num35z0"/>
    <w:rsid w:val="00104334"/>
    <w:rPr>
      <w:rFonts w:ascii="Arial" w:hAnsi="Arial" w:cs="Arial"/>
      <w:b w:val="0"/>
      <w:i w:val="0"/>
      <w:sz w:val="22"/>
      <w:u w:val="none"/>
    </w:rPr>
  </w:style>
  <w:style w:type="character" w:customStyle="1" w:styleId="WW8Num35z1">
    <w:name w:val="WW8Num35z1"/>
    <w:rsid w:val="00104334"/>
    <w:rPr>
      <w:sz w:val="20"/>
      <w:szCs w:val="20"/>
    </w:rPr>
  </w:style>
  <w:style w:type="character" w:customStyle="1" w:styleId="WW8Num37z1">
    <w:name w:val="WW8Num37z1"/>
    <w:rsid w:val="00104334"/>
    <w:rPr>
      <w:sz w:val="20"/>
      <w:szCs w:val="20"/>
    </w:rPr>
  </w:style>
  <w:style w:type="character" w:customStyle="1" w:styleId="WW8Num38z1">
    <w:name w:val="WW8Num38z1"/>
    <w:rsid w:val="00104334"/>
    <w:rPr>
      <w:sz w:val="20"/>
      <w:szCs w:val="20"/>
    </w:rPr>
  </w:style>
  <w:style w:type="character" w:customStyle="1" w:styleId="WW8Num39z0">
    <w:name w:val="WW8Num39z0"/>
    <w:rsid w:val="00104334"/>
    <w:rPr>
      <w:rFonts w:ascii="Arial" w:hAnsi="Arial" w:cs="Arial"/>
      <w:b w:val="0"/>
      <w:i w:val="0"/>
      <w:sz w:val="22"/>
      <w:u w:val="none"/>
    </w:rPr>
  </w:style>
  <w:style w:type="character" w:customStyle="1" w:styleId="WW8Num40z0">
    <w:name w:val="WW8Num40z0"/>
    <w:rsid w:val="00104334"/>
    <w:rPr>
      <w:rFonts w:ascii="Arial" w:hAnsi="Arial" w:cs="Arial"/>
      <w:b w:val="0"/>
      <w:i w:val="0"/>
      <w:sz w:val="22"/>
      <w:u w:val="none"/>
    </w:rPr>
  </w:style>
  <w:style w:type="character" w:customStyle="1" w:styleId="WW8Num40z1">
    <w:name w:val="WW8Num40z1"/>
    <w:rsid w:val="00104334"/>
    <w:rPr>
      <w:rFonts w:ascii="Courier New" w:hAnsi="Courier New" w:cs="Courier New"/>
    </w:rPr>
  </w:style>
  <w:style w:type="character" w:customStyle="1" w:styleId="WW8Num41z1">
    <w:name w:val="WW8Num41z1"/>
    <w:rsid w:val="00104334"/>
    <w:rPr>
      <w:sz w:val="20"/>
      <w:szCs w:val="20"/>
    </w:rPr>
  </w:style>
  <w:style w:type="character" w:customStyle="1" w:styleId="WW8Num42z0">
    <w:name w:val="WW8Num42z0"/>
    <w:rsid w:val="00104334"/>
    <w:rPr>
      <w:b/>
    </w:rPr>
  </w:style>
  <w:style w:type="character" w:customStyle="1" w:styleId="WW8Num42z1">
    <w:name w:val="WW8Num42z1"/>
    <w:rsid w:val="00104334"/>
    <w:rPr>
      <w:b w:val="0"/>
      <w:sz w:val="20"/>
      <w:szCs w:val="20"/>
    </w:rPr>
  </w:style>
  <w:style w:type="character" w:customStyle="1" w:styleId="WW8Num42z2">
    <w:name w:val="WW8Num42z2"/>
    <w:rsid w:val="00104334"/>
    <w:rPr>
      <w:sz w:val="20"/>
      <w:szCs w:val="20"/>
    </w:rPr>
  </w:style>
  <w:style w:type="character" w:customStyle="1" w:styleId="WW8Num44z0">
    <w:name w:val="WW8Num44z0"/>
    <w:rsid w:val="00104334"/>
    <w:rPr>
      <w:rFonts w:ascii="Arial" w:hAnsi="Arial" w:cs="Arial"/>
      <w:b w:val="0"/>
      <w:i w:val="0"/>
      <w:sz w:val="22"/>
      <w:u w:val="none"/>
    </w:rPr>
  </w:style>
  <w:style w:type="character" w:customStyle="1" w:styleId="WW8Num44z1">
    <w:name w:val="WW8Num44z1"/>
    <w:rsid w:val="00104334"/>
    <w:rPr>
      <w:rFonts w:ascii="Courier New" w:hAnsi="Courier New" w:cs="Courier New"/>
    </w:rPr>
  </w:style>
  <w:style w:type="character" w:customStyle="1" w:styleId="WW8Num44z2">
    <w:name w:val="WW8Num44z2"/>
    <w:rsid w:val="00104334"/>
    <w:rPr>
      <w:rFonts w:ascii="Wingdings" w:hAnsi="Wingdings" w:cs="Wingdings"/>
    </w:rPr>
  </w:style>
  <w:style w:type="character" w:customStyle="1" w:styleId="WW8Num45z1">
    <w:name w:val="WW8Num45z1"/>
    <w:rsid w:val="00104334"/>
    <w:rPr>
      <w:sz w:val="20"/>
      <w:szCs w:val="20"/>
    </w:rPr>
  </w:style>
  <w:style w:type="character" w:customStyle="1" w:styleId="WW8Num46z0">
    <w:name w:val="WW8Num46z0"/>
    <w:rsid w:val="00104334"/>
    <w:rPr>
      <w:rFonts w:ascii="Arial" w:hAnsi="Arial" w:cs="Arial"/>
      <w:b w:val="0"/>
      <w:i w:val="0"/>
      <w:sz w:val="22"/>
      <w:u w:val="none"/>
    </w:rPr>
  </w:style>
  <w:style w:type="character" w:customStyle="1" w:styleId="WW8Num46z1">
    <w:name w:val="WW8Num46z1"/>
    <w:rsid w:val="00104334"/>
    <w:rPr>
      <w:rFonts w:ascii="Courier New" w:hAnsi="Courier New" w:cs="Courier New"/>
    </w:rPr>
  </w:style>
  <w:style w:type="character" w:customStyle="1" w:styleId="WW8Num46z2">
    <w:name w:val="WW8Num46z2"/>
    <w:rsid w:val="00104334"/>
    <w:rPr>
      <w:rFonts w:ascii="Wingdings" w:hAnsi="Wingdings" w:cs="Wingdings"/>
    </w:rPr>
  </w:style>
  <w:style w:type="character" w:customStyle="1" w:styleId="WW8Num48z0">
    <w:name w:val="WW8Num48z0"/>
    <w:rsid w:val="00104334"/>
    <w:rPr>
      <w:rFonts w:ascii="Times New Roman" w:eastAsia="Times New Roman" w:hAnsi="Times New Roman" w:cs="Times New Roman"/>
    </w:rPr>
  </w:style>
  <w:style w:type="character" w:customStyle="1" w:styleId="WW8Num48z1">
    <w:name w:val="WW8Num48z1"/>
    <w:rsid w:val="00104334"/>
    <w:rPr>
      <w:rFonts w:ascii="Courier New" w:hAnsi="Courier New" w:cs="Courier New"/>
    </w:rPr>
  </w:style>
  <w:style w:type="character" w:customStyle="1" w:styleId="WW8Num48z2">
    <w:name w:val="WW8Num48z2"/>
    <w:rsid w:val="00104334"/>
    <w:rPr>
      <w:rFonts w:ascii="Wingdings" w:hAnsi="Wingdings" w:cs="Wingdings"/>
    </w:rPr>
  </w:style>
  <w:style w:type="character" w:customStyle="1" w:styleId="WW8Num48z3">
    <w:name w:val="WW8Num48z3"/>
    <w:rsid w:val="00104334"/>
    <w:rPr>
      <w:rFonts w:ascii="Symbol" w:hAnsi="Symbol" w:cs="Symbol"/>
    </w:rPr>
  </w:style>
  <w:style w:type="character" w:customStyle="1" w:styleId="WW8Num49z1">
    <w:name w:val="WW8Num49z1"/>
    <w:rsid w:val="00104334"/>
    <w:rPr>
      <w:sz w:val="20"/>
      <w:szCs w:val="20"/>
    </w:rPr>
  </w:style>
  <w:style w:type="character" w:customStyle="1" w:styleId="WW8Num50z1">
    <w:name w:val="WW8Num50z1"/>
    <w:rsid w:val="00104334"/>
    <w:rPr>
      <w:sz w:val="20"/>
      <w:szCs w:val="20"/>
    </w:rPr>
  </w:style>
  <w:style w:type="character" w:customStyle="1" w:styleId="WW8Num51z1">
    <w:name w:val="WW8Num51z1"/>
    <w:rsid w:val="00104334"/>
    <w:rPr>
      <w:rFonts w:ascii="Courier New" w:hAnsi="Courier New" w:cs="Courier New"/>
    </w:rPr>
  </w:style>
  <w:style w:type="character" w:customStyle="1" w:styleId="WW8Num52z1">
    <w:name w:val="WW8Num52z1"/>
    <w:rsid w:val="00104334"/>
    <w:rPr>
      <w:sz w:val="20"/>
      <w:szCs w:val="20"/>
    </w:rPr>
  </w:style>
  <w:style w:type="character" w:customStyle="1" w:styleId="WW8Num53z0">
    <w:name w:val="WW8Num53z0"/>
    <w:rsid w:val="00104334"/>
    <w:rPr>
      <w:rFonts w:ascii="Arial" w:hAnsi="Arial" w:cs="Arial"/>
      <w:b w:val="0"/>
      <w:i w:val="0"/>
      <w:sz w:val="22"/>
      <w:u w:val="none"/>
    </w:rPr>
  </w:style>
  <w:style w:type="character" w:customStyle="1" w:styleId="WW8Num53z1">
    <w:name w:val="WW8Num53z1"/>
    <w:rsid w:val="00104334"/>
    <w:rPr>
      <w:rFonts w:ascii="Courier New" w:hAnsi="Courier New" w:cs="Courier New"/>
    </w:rPr>
  </w:style>
  <w:style w:type="character" w:customStyle="1" w:styleId="WW8Num53z2">
    <w:name w:val="WW8Num53z2"/>
    <w:rsid w:val="00104334"/>
    <w:rPr>
      <w:rFonts w:ascii="Wingdings" w:hAnsi="Wingdings" w:cs="Wingdings"/>
    </w:rPr>
  </w:style>
  <w:style w:type="character" w:customStyle="1" w:styleId="WW8Num54z1">
    <w:name w:val="WW8Num54z1"/>
    <w:rsid w:val="00104334"/>
    <w:rPr>
      <w:b w:val="0"/>
      <w:sz w:val="20"/>
      <w:szCs w:val="20"/>
    </w:rPr>
  </w:style>
  <w:style w:type="character" w:customStyle="1" w:styleId="WW8Num55z1">
    <w:name w:val="WW8Num55z1"/>
    <w:rsid w:val="00104334"/>
    <w:rPr>
      <w:sz w:val="20"/>
      <w:szCs w:val="20"/>
    </w:rPr>
  </w:style>
  <w:style w:type="character" w:customStyle="1" w:styleId="WW8Num56z0">
    <w:name w:val="WW8Num56z0"/>
    <w:rsid w:val="00104334"/>
    <w:rPr>
      <w:b/>
    </w:rPr>
  </w:style>
  <w:style w:type="character" w:customStyle="1" w:styleId="WW8Num56z2">
    <w:name w:val="WW8Num56z2"/>
    <w:rsid w:val="00104334"/>
    <w:rPr>
      <w:rFonts w:ascii="Wingdings" w:hAnsi="Wingdings" w:cs="Wingdings"/>
    </w:rPr>
  </w:style>
  <w:style w:type="character" w:customStyle="1" w:styleId="WW8Num56z3">
    <w:name w:val="WW8Num56z3"/>
    <w:rsid w:val="00104334"/>
    <w:rPr>
      <w:rFonts w:ascii="Symbol" w:hAnsi="Symbol" w:cs="Symbol"/>
    </w:rPr>
  </w:style>
  <w:style w:type="character" w:customStyle="1" w:styleId="WW8Num57z1">
    <w:name w:val="WW8Num57z1"/>
    <w:rsid w:val="00104334"/>
    <w:rPr>
      <w:sz w:val="20"/>
      <w:szCs w:val="20"/>
    </w:rPr>
  </w:style>
  <w:style w:type="character" w:customStyle="1" w:styleId="WW8Num58z1">
    <w:name w:val="WW8Num58z1"/>
    <w:rsid w:val="00104334"/>
    <w:rPr>
      <w:sz w:val="20"/>
      <w:szCs w:val="20"/>
    </w:rPr>
  </w:style>
  <w:style w:type="character" w:customStyle="1" w:styleId="WW8Num59z1">
    <w:name w:val="WW8Num59z1"/>
    <w:rsid w:val="00104334"/>
    <w:rPr>
      <w:rFonts w:ascii="Courier New" w:hAnsi="Courier New" w:cs="Courier New"/>
    </w:rPr>
  </w:style>
  <w:style w:type="character" w:customStyle="1" w:styleId="WW8Num59z2">
    <w:name w:val="WW8Num59z2"/>
    <w:rsid w:val="00104334"/>
    <w:rPr>
      <w:rFonts w:ascii="Wingdings" w:hAnsi="Wingdings" w:cs="Wingdings"/>
    </w:rPr>
  </w:style>
  <w:style w:type="character" w:customStyle="1" w:styleId="WW8Num59z3">
    <w:name w:val="WW8Num59z3"/>
    <w:rsid w:val="00104334"/>
    <w:rPr>
      <w:rFonts w:ascii="Symbol" w:hAnsi="Symbol" w:cs="Symbol"/>
    </w:rPr>
  </w:style>
  <w:style w:type="character" w:customStyle="1" w:styleId="WW8Num60z0">
    <w:name w:val="WW8Num60z0"/>
    <w:rsid w:val="00104334"/>
    <w:rPr>
      <w:b/>
    </w:rPr>
  </w:style>
  <w:style w:type="character" w:customStyle="1" w:styleId="WW8Num60z1">
    <w:name w:val="WW8Num60z1"/>
    <w:rsid w:val="00104334"/>
    <w:rPr>
      <w:rFonts w:ascii="Courier New" w:hAnsi="Courier New" w:cs="Courier New"/>
    </w:rPr>
  </w:style>
  <w:style w:type="character" w:customStyle="1" w:styleId="WW8Num60z2">
    <w:name w:val="WW8Num60z2"/>
    <w:rsid w:val="00104334"/>
    <w:rPr>
      <w:rFonts w:ascii="Wingdings" w:hAnsi="Wingdings" w:cs="Wingdings"/>
    </w:rPr>
  </w:style>
  <w:style w:type="character" w:customStyle="1" w:styleId="WW8Num61z1">
    <w:name w:val="WW8Num61z1"/>
    <w:rsid w:val="00104334"/>
    <w:rPr>
      <w:sz w:val="20"/>
      <w:szCs w:val="20"/>
    </w:rPr>
  </w:style>
  <w:style w:type="character" w:customStyle="1" w:styleId="WW8Num62z0">
    <w:name w:val="WW8Num62z0"/>
    <w:rsid w:val="00104334"/>
    <w:rPr>
      <w:rFonts w:ascii="Arial" w:hAnsi="Arial" w:cs="Arial"/>
      <w:b/>
      <w:i w:val="0"/>
      <w:sz w:val="22"/>
      <w:u w:val="none"/>
    </w:rPr>
  </w:style>
  <w:style w:type="character" w:customStyle="1" w:styleId="WW8Num62z2">
    <w:name w:val="WW8Num62z2"/>
    <w:rsid w:val="00104334"/>
    <w:rPr>
      <w:rFonts w:ascii="Wingdings" w:hAnsi="Wingdings" w:cs="Wingdings"/>
    </w:rPr>
  </w:style>
  <w:style w:type="character" w:customStyle="1" w:styleId="WW8Num62z3">
    <w:name w:val="WW8Num62z3"/>
    <w:rsid w:val="00104334"/>
    <w:rPr>
      <w:rFonts w:ascii="Symbol" w:hAnsi="Symbol" w:cs="Symbol"/>
    </w:rPr>
  </w:style>
  <w:style w:type="character" w:customStyle="1" w:styleId="WW8Num63z1">
    <w:name w:val="WW8Num63z1"/>
    <w:rsid w:val="00104334"/>
    <w:rPr>
      <w:sz w:val="20"/>
      <w:szCs w:val="20"/>
    </w:rPr>
  </w:style>
  <w:style w:type="character" w:customStyle="1" w:styleId="WW8Num65z1">
    <w:name w:val="WW8Num65z1"/>
    <w:rsid w:val="00104334"/>
    <w:rPr>
      <w:sz w:val="20"/>
      <w:szCs w:val="20"/>
    </w:rPr>
  </w:style>
  <w:style w:type="character" w:customStyle="1" w:styleId="WW8Num66z1">
    <w:name w:val="WW8Num66z1"/>
    <w:rsid w:val="00104334"/>
    <w:rPr>
      <w:sz w:val="20"/>
      <w:szCs w:val="20"/>
    </w:rPr>
  </w:style>
  <w:style w:type="character" w:customStyle="1" w:styleId="WW8Num67z1">
    <w:name w:val="WW8Num67z1"/>
    <w:rsid w:val="00104334"/>
    <w:rPr>
      <w:b w:val="0"/>
      <w:sz w:val="20"/>
      <w:szCs w:val="20"/>
    </w:rPr>
  </w:style>
  <w:style w:type="character" w:customStyle="1" w:styleId="WW8Num68z0">
    <w:name w:val="WW8Num68z0"/>
    <w:rsid w:val="00104334"/>
    <w:rPr>
      <w:rFonts w:ascii="Arial" w:hAnsi="Arial" w:cs="Arial"/>
      <w:b w:val="0"/>
      <w:i w:val="0"/>
      <w:sz w:val="22"/>
      <w:u w:val="none"/>
    </w:rPr>
  </w:style>
  <w:style w:type="character" w:customStyle="1" w:styleId="WW8Num68z1">
    <w:name w:val="WW8Num68z1"/>
    <w:rsid w:val="00104334"/>
    <w:rPr>
      <w:b w:val="0"/>
      <w:sz w:val="20"/>
      <w:szCs w:val="20"/>
    </w:rPr>
  </w:style>
  <w:style w:type="character" w:customStyle="1" w:styleId="WW8Num68z2">
    <w:name w:val="WW8Num68z2"/>
    <w:rsid w:val="00104334"/>
    <w:rPr>
      <w:sz w:val="20"/>
      <w:szCs w:val="20"/>
    </w:rPr>
  </w:style>
  <w:style w:type="character" w:customStyle="1" w:styleId="WW8Num69z1">
    <w:name w:val="WW8Num69z1"/>
    <w:rsid w:val="00104334"/>
    <w:rPr>
      <w:rFonts w:ascii="Courier New" w:hAnsi="Courier New" w:cs="Courier New"/>
    </w:rPr>
  </w:style>
  <w:style w:type="character" w:customStyle="1" w:styleId="WW8Num70z1">
    <w:name w:val="WW8Num70z1"/>
    <w:rsid w:val="00104334"/>
    <w:rPr>
      <w:sz w:val="20"/>
      <w:szCs w:val="20"/>
    </w:rPr>
  </w:style>
  <w:style w:type="character" w:customStyle="1" w:styleId="WW8Num71z0">
    <w:name w:val="WW8Num71z0"/>
    <w:rsid w:val="00104334"/>
    <w:rPr>
      <w:rFonts w:ascii="Symbol" w:hAnsi="Symbol" w:cs="Symbol"/>
    </w:rPr>
  </w:style>
  <w:style w:type="character" w:customStyle="1" w:styleId="WW8Num71z1">
    <w:name w:val="WW8Num71z1"/>
    <w:rsid w:val="00104334"/>
    <w:rPr>
      <w:rFonts w:ascii="Courier New" w:hAnsi="Courier New" w:cs="Courier New"/>
    </w:rPr>
  </w:style>
  <w:style w:type="character" w:customStyle="1" w:styleId="WW8Num71z2">
    <w:name w:val="WW8Num71z2"/>
    <w:rsid w:val="00104334"/>
    <w:rPr>
      <w:rFonts w:ascii="Wingdings" w:hAnsi="Wingdings" w:cs="Wingdings"/>
    </w:rPr>
  </w:style>
  <w:style w:type="character" w:customStyle="1" w:styleId="WW8Num72z1">
    <w:name w:val="WW8Num72z1"/>
    <w:rsid w:val="00104334"/>
    <w:rPr>
      <w:sz w:val="20"/>
      <w:szCs w:val="20"/>
    </w:rPr>
  </w:style>
  <w:style w:type="character" w:customStyle="1" w:styleId="WW8Num73z0">
    <w:name w:val="WW8Num73z0"/>
    <w:rsid w:val="00104334"/>
    <w:rPr>
      <w:rFonts w:ascii="Symbol" w:hAnsi="Symbol" w:cs="Symbol"/>
    </w:rPr>
  </w:style>
  <w:style w:type="character" w:customStyle="1" w:styleId="WW8Num73z1">
    <w:name w:val="WW8Num73z1"/>
    <w:rsid w:val="00104334"/>
    <w:rPr>
      <w:rFonts w:ascii="Times New Roman" w:eastAsia="Times New Roman" w:hAnsi="Times New Roman" w:cs="Times New Roman"/>
    </w:rPr>
  </w:style>
  <w:style w:type="character" w:customStyle="1" w:styleId="WW8Num73z2">
    <w:name w:val="WW8Num73z2"/>
    <w:rsid w:val="00104334"/>
    <w:rPr>
      <w:rFonts w:ascii="Wingdings" w:hAnsi="Wingdings" w:cs="Wingdings"/>
    </w:rPr>
  </w:style>
  <w:style w:type="character" w:customStyle="1" w:styleId="WW8Num73z4">
    <w:name w:val="WW8Num73z4"/>
    <w:rsid w:val="00104334"/>
    <w:rPr>
      <w:rFonts w:ascii="Courier New" w:hAnsi="Courier New" w:cs="Courier New"/>
    </w:rPr>
  </w:style>
  <w:style w:type="character" w:customStyle="1" w:styleId="WW8Num75z0">
    <w:name w:val="WW8Num75z0"/>
    <w:rsid w:val="00104334"/>
    <w:rPr>
      <w:rFonts w:ascii="Wingdings" w:hAnsi="Wingdings" w:cs="Wingdings"/>
    </w:rPr>
  </w:style>
  <w:style w:type="character" w:customStyle="1" w:styleId="WW8Num75z2">
    <w:name w:val="WW8Num75z2"/>
    <w:rsid w:val="00104334"/>
    <w:rPr>
      <w:rFonts w:ascii="Wingdings" w:hAnsi="Wingdings" w:cs="Wingdings"/>
    </w:rPr>
  </w:style>
  <w:style w:type="character" w:customStyle="1" w:styleId="WW8Num75z3">
    <w:name w:val="WW8Num75z3"/>
    <w:rsid w:val="00104334"/>
    <w:rPr>
      <w:rFonts w:ascii="Symbol" w:hAnsi="Symbol" w:cs="Symbol"/>
    </w:rPr>
  </w:style>
  <w:style w:type="character" w:customStyle="1" w:styleId="WW8Num77z1">
    <w:name w:val="WW8Num77z1"/>
    <w:rsid w:val="00104334"/>
    <w:rPr>
      <w:rFonts w:ascii="Courier New" w:hAnsi="Courier New" w:cs="Courier New"/>
    </w:rPr>
  </w:style>
  <w:style w:type="character" w:customStyle="1" w:styleId="WW8Num78z1">
    <w:name w:val="WW8Num78z1"/>
    <w:rsid w:val="00104334"/>
    <w:rPr>
      <w:b w:val="0"/>
      <w:sz w:val="20"/>
      <w:szCs w:val="20"/>
    </w:rPr>
  </w:style>
  <w:style w:type="character" w:customStyle="1" w:styleId="WW8Num80z1">
    <w:name w:val="WW8Num80z1"/>
    <w:rsid w:val="00104334"/>
    <w:rPr>
      <w:sz w:val="20"/>
      <w:szCs w:val="20"/>
    </w:rPr>
  </w:style>
  <w:style w:type="character" w:customStyle="1" w:styleId="WW8Num81z1">
    <w:name w:val="WW8Num81z1"/>
    <w:rsid w:val="00104334"/>
    <w:rPr>
      <w:sz w:val="20"/>
    </w:rPr>
  </w:style>
  <w:style w:type="character" w:customStyle="1" w:styleId="WW8Num82z1">
    <w:name w:val="WW8Num82z1"/>
    <w:rsid w:val="00104334"/>
    <w:rPr>
      <w:sz w:val="20"/>
      <w:szCs w:val="20"/>
    </w:rPr>
  </w:style>
  <w:style w:type="character" w:customStyle="1" w:styleId="WW8Num83z1">
    <w:name w:val="WW8Num83z1"/>
    <w:rsid w:val="00104334"/>
    <w:rPr>
      <w:rFonts w:ascii="Courier New" w:hAnsi="Courier New" w:cs="Courier New"/>
    </w:rPr>
  </w:style>
  <w:style w:type="character" w:customStyle="1" w:styleId="WW8Num84z1">
    <w:name w:val="WW8Num84z1"/>
    <w:rsid w:val="00104334"/>
    <w:rPr>
      <w:sz w:val="20"/>
      <w:szCs w:val="20"/>
    </w:rPr>
  </w:style>
  <w:style w:type="character" w:customStyle="1" w:styleId="WW8Num85z0">
    <w:name w:val="WW8Num85z0"/>
    <w:rsid w:val="00104334"/>
    <w:rPr>
      <w:rFonts w:ascii="Wingdings" w:hAnsi="Wingdings" w:cs="Wingdings"/>
    </w:rPr>
  </w:style>
  <w:style w:type="character" w:customStyle="1" w:styleId="WW8Num85z1">
    <w:name w:val="WW8Num85z1"/>
    <w:rsid w:val="00104334"/>
    <w:rPr>
      <w:rFonts w:ascii="Courier New" w:hAnsi="Courier New" w:cs="Courier New"/>
    </w:rPr>
  </w:style>
  <w:style w:type="character" w:customStyle="1" w:styleId="WW8Num85z3">
    <w:name w:val="WW8Num85z3"/>
    <w:rsid w:val="00104334"/>
    <w:rPr>
      <w:rFonts w:ascii="Symbol" w:hAnsi="Symbol" w:cs="Symbol"/>
    </w:rPr>
  </w:style>
  <w:style w:type="character" w:customStyle="1" w:styleId="WW8Num86z1">
    <w:name w:val="WW8Num86z1"/>
    <w:rsid w:val="00104334"/>
    <w:rPr>
      <w:sz w:val="20"/>
      <w:szCs w:val="20"/>
    </w:rPr>
  </w:style>
  <w:style w:type="character" w:customStyle="1" w:styleId="WW8Num87z1">
    <w:name w:val="WW8Num87z1"/>
    <w:rsid w:val="00104334"/>
    <w:rPr>
      <w:sz w:val="20"/>
      <w:szCs w:val="20"/>
    </w:rPr>
  </w:style>
  <w:style w:type="character" w:customStyle="1" w:styleId="WW8Num89z0">
    <w:name w:val="WW8Num89z0"/>
    <w:rsid w:val="00104334"/>
    <w:rPr>
      <w:b/>
    </w:rPr>
  </w:style>
  <w:style w:type="character" w:customStyle="1" w:styleId="WW8Num89z1">
    <w:name w:val="WW8Num89z1"/>
    <w:rsid w:val="00104334"/>
    <w:rPr>
      <w:rFonts w:ascii="Courier New" w:hAnsi="Courier New" w:cs="Courier New"/>
    </w:rPr>
  </w:style>
  <w:style w:type="character" w:customStyle="1" w:styleId="WW8Num89z2">
    <w:name w:val="WW8Num89z2"/>
    <w:rsid w:val="00104334"/>
    <w:rPr>
      <w:rFonts w:ascii="Wingdings" w:hAnsi="Wingdings" w:cs="Wingdings"/>
    </w:rPr>
  </w:style>
  <w:style w:type="character" w:customStyle="1" w:styleId="WW8Num90z1">
    <w:name w:val="WW8Num90z1"/>
    <w:rsid w:val="00104334"/>
    <w:rPr>
      <w:sz w:val="20"/>
      <w:szCs w:val="20"/>
    </w:rPr>
  </w:style>
  <w:style w:type="character" w:customStyle="1" w:styleId="WW8Num91z0">
    <w:name w:val="WW8Num91z0"/>
    <w:rsid w:val="00104334"/>
    <w:rPr>
      <w:rFonts w:ascii="Times New Roman" w:hAnsi="Times New Roman" w:cs="Times New Roman"/>
    </w:rPr>
  </w:style>
  <w:style w:type="character" w:customStyle="1" w:styleId="WW8Num91z1">
    <w:name w:val="WW8Num91z1"/>
    <w:rsid w:val="00104334"/>
    <w:rPr>
      <w:rFonts w:ascii="Courier New" w:hAnsi="Courier New" w:cs="Courier New"/>
    </w:rPr>
  </w:style>
  <w:style w:type="character" w:customStyle="1" w:styleId="WW8Num91z2">
    <w:name w:val="WW8Num91z2"/>
    <w:rsid w:val="00104334"/>
    <w:rPr>
      <w:rFonts w:ascii="Wingdings" w:hAnsi="Wingdings" w:cs="Wingdings"/>
    </w:rPr>
  </w:style>
  <w:style w:type="character" w:customStyle="1" w:styleId="WW8Num94z1">
    <w:name w:val="WW8Num94z1"/>
    <w:rsid w:val="00104334"/>
    <w:rPr>
      <w:sz w:val="20"/>
      <w:szCs w:val="20"/>
    </w:rPr>
  </w:style>
  <w:style w:type="character" w:customStyle="1" w:styleId="WW8Num95z0">
    <w:name w:val="WW8Num95z0"/>
    <w:rsid w:val="00104334"/>
    <w:rPr>
      <w:rFonts w:ascii="Tahoma" w:eastAsia="Times New Roman" w:hAnsi="Tahoma" w:cs="Tahoma"/>
    </w:rPr>
  </w:style>
  <w:style w:type="character" w:customStyle="1" w:styleId="WW8Num95z1">
    <w:name w:val="WW8Num95z1"/>
    <w:rsid w:val="00104334"/>
    <w:rPr>
      <w:rFonts w:ascii="Courier New" w:hAnsi="Courier New" w:cs="Courier New"/>
    </w:rPr>
  </w:style>
  <w:style w:type="character" w:customStyle="1" w:styleId="WW8Num95z2">
    <w:name w:val="WW8Num95z2"/>
    <w:rsid w:val="00104334"/>
    <w:rPr>
      <w:rFonts w:ascii="Wingdings" w:hAnsi="Wingdings" w:cs="Wingdings"/>
    </w:rPr>
  </w:style>
  <w:style w:type="character" w:customStyle="1" w:styleId="WW8Num95z3">
    <w:name w:val="WW8Num95z3"/>
    <w:rsid w:val="00104334"/>
    <w:rPr>
      <w:rFonts w:ascii="Symbol" w:hAnsi="Symbol" w:cs="Symbol"/>
    </w:rPr>
  </w:style>
  <w:style w:type="character" w:customStyle="1" w:styleId="WW8Num96z1">
    <w:name w:val="WW8Num96z1"/>
    <w:rsid w:val="00104334"/>
    <w:rPr>
      <w:sz w:val="20"/>
      <w:szCs w:val="20"/>
    </w:rPr>
  </w:style>
  <w:style w:type="character" w:customStyle="1" w:styleId="WW8Num97z0">
    <w:name w:val="WW8Num97z0"/>
    <w:rsid w:val="00104334"/>
    <w:rPr>
      <w:b/>
    </w:rPr>
  </w:style>
  <w:style w:type="character" w:customStyle="1" w:styleId="WW8Num98z0">
    <w:name w:val="WW8Num98z0"/>
    <w:rsid w:val="00104334"/>
    <w:rPr>
      <w:rFonts w:ascii="Symbol" w:hAnsi="Symbol" w:cs="Symbol"/>
    </w:rPr>
  </w:style>
  <w:style w:type="character" w:customStyle="1" w:styleId="WW8Num98z1">
    <w:name w:val="WW8Num98z1"/>
    <w:rsid w:val="00104334"/>
    <w:rPr>
      <w:rFonts w:ascii="Courier New" w:hAnsi="Courier New" w:cs="Courier New"/>
    </w:rPr>
  </w:style>
  <w:style w:type="character" w:customStyle="1" w:styleId="WW8Num98z2">
    <w:name w:val="WW8Num98z2"/>
    <w:rsid w:val="00104334"/>
    <w:rPr>
      <w:rFonts w:ascii="Wingdings" w:hAnsi="Wingdings" w:cs="Wingdings"/>
    </w:rPr>
  </w:style>
  <w:style w:type="character" w:customStyle="1" w:styleId="WW8Num99z1">
    <w:name w:val="WW8Num99z1"/>
    <w:rsid w:val="00104334"/>
    <w:rPr>
      <w:sz w:val="20"/>
      <w:szCs w:val="20"/>
    </w:rPr>
  </w:style>
  <w:style w:type="character" w:customStyle="1" w:styleId="WW8Num100z1">
    <w:name w:val="WW8Num100z1"/>
    <w:rsid w:val="00104334"/>
    <w:rPr>
      <w:sz w:val="20"/>
      <w:szCs w:val="20"/>
    </w:rPr>
  </w:style>
  <w:style w:type="character" w:customStyle="1" w:styleId="WW8Num101z1">
    <w:name w:val="WW8Num101z1"/>
    <w:rsid w:val="00104334"/>
    <w:rPr>
      <w:sz w:val="20"/>
      <w:szCs w:val="20"/>
    </w:rPr>
  </w:style>
  <w:style w:type="character" w:customStyle="1" w:styleId="WW8Num102z0">
    <w:name w:val="WW8Num102z0"/>
    <w:rsid w:val="00104334"/>
    <w:rPr>
      <w:rFonts w:ascii="Goudy Old Style" w:hAnsi="Goudy Old Style" w:cs="Goudy Old Style"/>
    </w:rPr>
  </w:style>
  <w:style w:type="character" w:customStyle="1" w:styleId="WW8Num102z1">
    <w:name w:val="WW8Num102z1"/>
    <w:rsid w:val="00104334"/>
    <w:rPr>
      <w:sz w:val="20"/>
      <w:szCs w:val="20"/>
    </w:rPr>
  </w:style>
  <w:style w:type="character" w:customStyle="1" w:styleId="WW8Num103z0">
    <w:name w:val="WW8Num103z0"/>
    <w:rsid w:val="00104334"/>
    <w:rPr>
      <w:rFonts w:ascii="Agaramond" w:hAnsi="Agaramond" w:cs="Agaramond"/>
    </w:rPr>
  </w:style>
  <w:style w:type="character" w:customStyle="1" w:styleId="WW8Num104z1">
    <w:name w:val="WW8Num104z1"/>
    <w:rsid w:val="00104334"/>
    <w:rPr>
      <w:b w:val="0"/>
      <w:sz w:val="20"/>
      <w:szCs w:val="20"/>
    </w:rPr>
  </w:style>
  <w:style w:type="character" w:customStyle="1" w:styleId="WW8Num105z0">
    <w:name w:val="WW8Num105z0"/>
    <w:rsid w:val="00104334"/>
    <w:rPr>
      <w:rFonts w:ascii="Courier New" w:hAnsi="Courier New" w:cs="Courier New"/>
    </w:rPr>
  </w:style>
  <w:style w:type="character" w:customStyle="1" w:styleId="WW8Num105z2">
    <w:name w:val="WW8Num105z2"/>
    <w:rsid w:val="00104334"/>
    <w:rPr>
      <w:rFonts w:ascii="Wingdings" w:hAnsi="Wingdings" w:cs="Wingdings"/>
    </w:rPr>
  </w:style>
  <w:style w:type="character" w:customStyle="1" w:styleId="WW8Num105z3">
    <w:name w:val="WW8Num105z3"/>
    <w:rsid w:val="00104334"/>
    <w:rPr>
      <w:rFonts w:ascii="Symbol" w:hAnsi="Symbol" w:cs="Symbol"/>
    </w:rPr>
  </w:style>
  <w:style w:type="character" w:customStyle="1" w:styleId="WW8Num106z0">
    <w:name w:val="WW8Num106z0"/>
    <w:rsid w:val="00104334"/>
    <w:rPr>
      <w:rFonts w:ascii="Wingdings" w:hAnsi="Wingdings" w:cs="Wingdings"/>
    </w:rPr>
  </w:style>
  <w:style w:type="character" w:customStyle="1" w:styleId="WW8Num106z1">
    <w:name w:val="WW8Num106z1"/>
    <w:rsid w:val="00104334"/>
    <w:rPr>
      <w:rFonts w:ascii="Courier New" w:hAnsi="Courier New" w:cs="Courier New"/>
    </w:rPr>
  </w:style>
  <w:style w:type="character" w:customStyle="1" w:styleId="WW8Num106z3">
    <w:name w:val="WW8Num106z3"/>
    <w:rsid w:val="00104334"/>
    <w:rPr>
      <w:rFonts w:ascii="Symbol" w:hAnsi="Symbol" w:cs="Symbol"/>
    </w:rPr>
  </w:style>
  <w:style w:type="character" w:customStyle="1" w:styleId="WW8Num107z0">
    <w:name w:val="WW8Num107z0"/>
    <w:rsid w:val="00104334"/>
    <w:rPr>
      <w:rFonts w:ascii="Symbol" w:hAnsi="Symbol" w:cs="Symbol"/>
    </w:rPr>
  </w:style>
  <w:style w:type="character" w:customStyle="1" w:styleId="WW8Num107z1">
    <w:name w:val="WW8Num107z1"/>
    <w:rsid w:val="00104334"/>
    <w:rPr>
      <w:rFonts w:ascii="Courier New" w:hAnsi="Courier New" w:cs="Courier New"/>
    </w:rPr>
  </w:style>
  <w:style w:type="character" w:customStyle="1" w:styleId="WW8Num107z2">
    <w:name w:val="WW8Num107z2"/>
    <w:rsid w:val="00104334"/>
    <w:rPr>
      <w:rFonts w:ascii="Wingdings" w:hAnsi="Wingdings" w:cs="Wingdings"/>
    </w:rPr>
  </w:style>
  <w:style w:type="character" w:customStyle="1" w:styleId="WW8Num108z1">
    <w:name w:val="WW8Num108z1"/>
    <w:rsid w:val="00104334"/>
    <w:rPr>
      <w:sz w:val="20"/>
      <w:szCs w:val="20"/>
    </w:rPr>
  </w:style>
  <w:style w:type="character" w:customStyle="1" w:styleId="WW8Num109z1">
    <w:name w:val="WW8Num109z1"/>
    <w:rsid w:val="00104334"/>
    <w:rPr>
      <w:sz w:val="20"/>
      <w:szCs w:val="20"/>
    </w:rPr>
  </w:style>
  <w:style w:type="character" w:customStyle="1" w:styleId="WW8Num110z0">
    <w:name w:val="WW8Num110z0"/>
    <w:rsid w:val="00104334"/>
    <w:rPr>
      <w:rFonts w:ascii="Courier New" w:hAnsi="Courier New" w:cs="Courier New"/>
    </w:rPr>
  </w:style>
  <w:style w:type="character" w:customStyle="1" w:styleId="WW8Num110z2">
    <w:name w:val="WW8Num110z2"/>
    <w:rsid w:val="00104334"/>
    <w:rPr>
      <w:rFonts w:ascii="Wingdings" w:hAnsi="Wingdings" w:cs="Wingdings"/>
    </w:rPr>
  </w:style>
  <w:style w:type="character" w:customStyle="1" w:styleId="WW8Num110z3">
    <w:name w:val="WW8Num110z3"/>
    <w:rsid w:val="00104334"/>
    <w:rPr>
      <w:rFonts w:ascii="Symbol" w:hAnsi="Symbol" w:cs="Symbol"/>
    </w:rPr>
  </w:style>
  <w:style w:type="character" w:customStyle="1" w:styleId="WW8Num112z1">
    <w:name w:val="WW8Num112z1"/>
    <w:rsid w:val="00104334"/>
    <w:rPr>
      <w:sz w:val="20"/>
      <w:szCs w:val="20"/>
    </w:rPr>
  </w:style>
  <w:style w:type="character" w:customStyle="1" w:styleId="WW8Num113z1">
    <w:name w:val="WW8Num113z1"/>
    <w:rsid w:val="00104334"/>
    <w:rPr>
      <w:sz w:val="20"/>
      <w:szCs w:val="20"/>
    </w:rPr>
  </w:style>
  <w:style w:type="character" w:customStyle="1" w:styleId="WW8Num114z0">
    <w:name w:val="WW8Num114z0"/>
    <w:rsid w:val="00104334"/>
    <w:rPr>
      <w:rFonts w:ascii="Agaramond" w:hAnsi="Agaramond" w:cs="Agaramond"/>
    </w:rPr>
  </w:style>
  <w:style w:type="character" w:customStyle="1" w:styleId="WW8Num116z1">
    <w:name w:val="WW8Num116z1"/>
    <w:rsid w:val="00104334"/>
    <w:rPr>
      <w:b w:val="0"/>
      <w:sz w:val="20"/>
      <w:szCs w:val="20"/>
    </w:rPr>
  </w:style>
  <w:style w:type="character" w:customStyle="1" w:styleId="WW8Num117z1">
    <w:name w:val="WW8Num117z1"/>
    <w:rsid w:val="00104334"/>
    <w:rPr>
      <w:sz w:val="20"/>
      <w:szCs w:val="20"/>
    </w:rPr>
  </w:style>
  <w:style w:type="character" w:customStyle="1" w:styleId="WW8Num118z1">
    <w:name w:val="WW8Num118z1"/>
    <w:rsid w:val="00104334"/>
    <w:rPr>
      <w:sz w:val="20"/>
      <w:szCs w:val="20"/>
    </w:rPr>
  </w:style>
  <w:style w:type="character" w:customStyle="1" w:styleId="WW8Num120z1">
    <w:name w:val="WW8Num120z1"/>
    <w:rsid w:val="00104334"/>
    <w:rPr>
      <w:sz w:val="20"/>
      <w:szCs w:val="20"/>
    </w:rPr>
  </w:style>
  <w:style w:type="character" w:customStyle="1" w:styleId="WW8Num121z0">
    <w:name w:val="WW8Num121z0"/>
    <w:rsid w:val="00104334"/>
    <w:rPr>
      <w:sz w:val="20"/>
      <w:szCs w:val="20"/>
    </w:rPr>
  </w:style>
  <w:style w:type="character" w:customStyle="1" w:styleId="WW8Num121z1">
    <w:name w:val="WW8Num121z1"/>
    <w:rsid w:val="00104334"/>
    <w:rPr>
      <w:b w:val="0"/>
      <w:sz w:val="20"/>
      <w:szCs w:val="20"/>
    </w:rPr>
  </w:style>
  <w:style w:type="character" w:customStyle="1" w:styleId="WW8Num123z1">
    <w:name w:val="WW8Num123z1"/>
    <w:rsid w:val="00104334"/>
    <w:rPr>
      <w:sz w:val="20"/>
      <w:szCs w:val="20"/>
    </w:rPr>
  </w:style>
  <w:style w:type="character" w:customStyle="1" w:styleId="WW8Num124z1">
    <w:name w:val="WW8Num124z1"/>
    <w:rsid w:val="00104334"/>
    <w:rPr>
      <w:sz w:val="20"/>
      <w:szCs w:val="20"/>
    </w:rPr>
  </w:style>
  <w:style w:type="character" w:customStyle="1" w:styleId="WW8Num125z0">
    <w:name w:val="WW8Num125z0"/>
    <w:rsid w:val="00104334"/>
    <w:rPr>
      <w:rFonts w:cs="Times New Roman"/>
    </w:rPr>
  </w:style>
  <w:style w:type="character" w:customStyle="1" w:styleId="WW8Num125z1">
    <w:name w:val="WW8Num125z1"/>
    <w:rsid w:val="00104334"/>
    <w:rPr>
      <w:rFonts w:cs="Times New Roman"/>
      <w:b w:val="0"/>
      <w:sz w:val="20"/>
      <w:szCs w:val="20"/>
    </w:rPr>
  </w:style>
  <w:style w:type="character" w:customStyle="1" w:styleId="WW8Num126z1">
    <w:name w:val="WW8Num126z1"/>
    <w:rsid w:val="00104334"/>
    <w:rPr>
      <w:sz w:val="20"/>
      <w:szCs w:val="20"/>
    </w:rPr>
  </w:style>
  <w:style w:type="character" w:customStyle="1" w:styleId="WW8Num127z0">
    <w:name w:val="WW8Num127z0"/>
    <w:rsid w:val="00104334"/>
    <w:rPr>
      <w:rFonts w:ascii="Goudy Old Style" w:hAnsi="Goudy Old Style" w:cs="Goudy Old Style"/>
    </w:rPr>
  </w:style>
  <w:style w:type="character" w:customStyle="1" w:styleId="WW8Num127z1">
    <w:name w:val="WW8Num127z1"/>
    <w:rsid w:val="00104334"/>
    <w:rPr>
      <w:sz w:val="20"/>
      <w:szCs w:val="20"/>
    </w:rPr>
  </w:style>
  <w:style w:type="character" w:customStyle="1" w:styleId="WW8Num128z1">
    <w:name w:val="WW8Num128z1"/>
    <w:rsid w:val="00104334"/>
    <w:rPr>
      <w:sz w:val="20"/>
      <w:szCs w:val="20"/>
    </w:rPr>
  </w:style>
  <w:style w:type="character" w:customStyle="1" w:styleId="WW8Num129z1">
    <w:name w:val="WW8Num129z1"/>
    <w:rsid w:val="00104334"/>
    <w:rPr>
      <w:sz w:val="20"/>
      <w:szCs w:val="20"/>
    </w:rPr>
  </w:style>
  <w:style w:type="character" w:customStyle="1" w:styleId="WW8Num130z1">
    <w:name w:val="WW8Num130z1"/>
    <w:rsid w:val="00104334"/>
    <w:rPr>
      <w:rFonts w:ascii="Agaramond" w:hAnsi="Agaramond" w:cs="Agaramond"/>
      <w:sz w:val="20"/>
      <w:szCs w:val="20"/>
    </w:rPr>
  </w:style>
  <w:style w:type="character" w:customStyle="1" w:styleId="WW8Num132z1">
    <w:name w:val="WW8Num132z1"/>
    <w:rsid w:val="00104334"/>
    <w:rPr>
      <w:sz w:val="20"/>
      <w:szCs w:val="20"/>
    </w:rPr>
  </w:style>
  <w:style w:type="character" w:customStyle="1" w:styleId="WW8Num133z1">
    <w:name w:val="WW8Num133z1"/>
    <w:rsid w:val="00104334"/>
    <w:rPr>
      <w:sz w:val="20"/>
      <w:szCs w:val="20"/>
    </w:rPr>
  </w:style>
  <w:style w:type="character" w:customStyle="1" w:styleId="WW8Num134z0">
    <w:name w:val="WW8Num134z0"/>
    <w:rsid w:val="00104334"/>
    <w:rPr>
      <w:rFonts w:ascii="Times New Roman" w:eastAsia="Times New Roman" w:hAnsi="Times New Roman" w:cs="Times New Roman"/>
    </w:rPr>
  </w:style>
  <w:style w:type="character" w:customStyle="1" w:styleId="WW8Num134z1">
    <w:name w:val="WW8Num134z1"/>
    <w:rsid w:val="00104334"/>
    <w:rPr>
      <w:rFonts w:ascii="Courier New" w:hAnsi="Courier New" w:cs="Courier New"/>
    </w:rPr>
  </w:style>
  <w:style w:type="character" w:customStyle="1" w:styleId="WW8Num134z2">
    <w:name w:val="WW8Num134z2"/>
    <w:rsid w:val="00104334"/>
    <w:rPr>
      <w:rFonts w:ascii="Wingdings" w:hAnsi="Wingdings" w:cs="Wingdings"/>
    </w:rPr>
  </w:style>
  <w:style w:type="character" w:customStyle="1" w:styleId="WW8Num134z3">
    <w:name w:val="WW8Num134z3"/>
    <w:rsid w:val="00104334"/>
    <w:rPr>
      <w:rFonts w:ascii="Symbol" w:hAnsi="Symbol" w:cs="Symbol"/>
    </w:rPr>
  </w:style>
  <w:style w:type="character" w:customStyle="1" w:styleId="WW8Num136z1">
    <w:name w:val="WW8Num136z1"/>
    <w:rsid w:val="00104334"/>
    <w:rPr>
      <w:b w:val="0"/>
      <w:sz w:val="20"/>
      <w:szCs w:val="20"/>
    </w:rPr>
  </w:style>
  <w:style w:type="character" w:customStyle="1" w:styleId="WW8Num137z1">
    <w:name w:val="WW8Num137z1"/>
    <w:rsid w:val="00104334"/>
    <w:rPr>
      <w:sz w:val="20"/>
      <w:szCs w:val="20"/>
    </w:rPr>
  </w:style>
  <w:style w:type="character" w:customStyle="1" w:styleId="WW8Num139z1">
    <w:name w:val="WW8Num139z1"/>
    <w:rsid w:val="00104334"/>
    <w:rPr>
      <w:sz w:val="20"/>
      <w:szCs w:val="20"/>
    </w:rPr>
  </w:style>
  <w:style w:type="character" w:customStyle="1" w:styleId="WW8Num140z1">
    <w:name w:val="WW8Num140z1"/>
    <w:rsid w:val="00104334"/>
    <w:rPr>
      <w:sz w:val="20"/>
      <w:szCs w:val="20"/>
    </w:rPr>
  </w:style>
  <w:style w:type="character" w:customStyle="1" w:styleId="WW8Num142z0">
    <w:name w:val="WW8Num142z0"/>
    <w:rsid w:val="00104334"/>
    <w:rPr>
      <w:rFonts w:ascii="Symbol" w:hAnsi="Symbol" w:cs="Symbol"/>
    </w:rPr>
  </w:style>
  <w:style w:type="character" w:customStyle="1" w:styleId="WW8Num142z1">
    <w:name w:val="WW8Num142z1"/>
    <w:rsid w:val="00104334"/>
    <w:rPr>
      <w:rFonts w:ascii="Courier New" w:hAnsi="Courier New" w:cs="Courier New"/>
    </w:rPr>
  </w:style>
  <w:style w:type="character" w:customStyle="1" w:styleId="WW8Num142z2">
    <w:name w:val="WW8Num142z2"/>
    <w:rsid w:val="00104334"/>
    <w:rPr>
      <w:rFonts w:ascii="Wingdings" w:hAnsi="Wingdings" w:cs="Wingdings"/>
    </w:rPr>
  </w:style>
  <w:style w:type="character" w:customStyle="1" w:styleId="WW8Num143z0">
    <w:name w:val="WW8Num143z0"/>
    <w:rsid w:val="00104334"/>
    <w:rPr>
      <w:rFonts w:ascii="Symbol" w:hAnsi="Symbol" w:cs="Symbol"/>
    </w:rPr>
  </w:style>
  <w:style w:type="character" w:customStyle="1" w:styleId="WW8Num143z1">
    <w:name w:val="WW8Num143z1"/>
    <w:rsid w:val="00104334"/>
    <w:rPr>
      <w:rFonts w:ascii="Courier New" w:hAnsi="Courier New" w:cs="Courier New"/>
    </w:rPr>
  </w:style>
  <w:style w:type="character" w:customStyle="1" w:styleId="WW8Num143z2">
    <w:name w:val="WW8Num143z2"/>
    <w:rsid w:val="00104334"/>
    <w:rPr>
      <w:rFonts w:ascii="Wingdings" w:hAnsi="Wingdings" w:cs="Wingdings"/>
    </w:rPr>
  </w:style>
  <w:style w:type="character" w:customStyle="1" w:styleId="WW8Num145z0">
    <w:name w:val="WW8Num145z0"/>
    <w:rsid w:val="00104334"/>
    <w:rPr>
      <w:rFonts w:ascii="Courier New" w:hAnsi="Courier New" w:cs="Courier New"/>
    </w:rPr>
  </w:style>
  <w:style w:type="character" w:customStyle="1" w:styleId="WW8Num145z2">
    <w:name w:val="WW8Num145z2"/>
    <w:rsid w:val="00104334"/>
    <w:rPr>
      <w:rFonts w:ascii="Wingdings" w:hAnsi="Wingdings" w:cs="Wingdings"/>
    </w:rPr>
  </w:style>
  <w:style w:type="character" w:customStyle="1" w:styleId="WW8Num145z3">
    <w:name w:val="WW8Num145z3"/>
    <w:rsid w:val="00104334"/>
    <w:rPr>
      <w:rFonts w:ascii="Symbol" w:hAnsi="Symbol" w:cs="Symbol"/>
    </w:rPr>
  </w:style>
  <w:style w:type="character" w:customStyle="1" w:styleId="WW8Num147z1">
    <w:name w:val="WW8Num147z1"/>
    <w:rsid w:val="00104334"/>
    <w:rPr>
      <w:sz w:val="20"/>
      <w:szCs w:val="20"/>
    </w:rPr>
  </w:style>
  <w:style w:type="character" w:customStyle="1" w:styleId="WW8Num150z1">
    <w:name w:val="WW8Num150z1"/>
    <w:rsid w:val="00104334"/>
    <w:rPr>
      <w:rFonts w:ascii="Agaramond" w:hAnsi="Agaramond" w:cs="Agaramond"/>
      <w:sz w:val="20"/>
      <w:szCs w:val="20"/>
    </w:rPr>
  </w:style>
  <w:style w:type="character" w:customStyle="1" w:styleId="WW-Fontepargpadro">
    <w:name w:val="WW-Fonte parág. padrão"/>
    <w:rsid w:val="00104334"/>
  </w:style>
  <w:style w:type="character" w:customStyle="1" w:styleId="WW-Absatz-Standardschriftart111111111111111">
    <w:name w:val="WW-Absatz-Standardschriftart111111111111111"/>
    <w:rsid w:val="00104334"/>
  </w:style>
  <w:style w:type="character" w:customStyle="1" w:styleId="WW-Absatz-Standardschriftart1111111111111111">
    <w:name w:val="WW-Absatz-Standardschriftart1111111111111111"/>
    <w:rsid w:val="00104334"/>
  </w:style>
  <w:style w:type="character" w:customStyle="1" w:styleId="WW-Absatz-Standardschriftart11111111111111111">
    <w:name w:val="WW-Absatz-Standardschriftart11111111111111111"/>
    <w:rsid w:val="00104334"/>
  </w:style>
  <w:style w:type="character" w:customStyle="1" w:styleId="WW8Num14z1">
    <w:name w:val="WW8Num14z1"/>
    <w:rsid w:val="00104334"/>
    <w:rPr>
      <w:rFonts w:ascii="Courier New" w:hAnsi="Courier New" w:cs="Courier New"/>
    </w:rPr>
  </w:style>
  <w:style w:type="character" w:customStyle="1" w:styleId="WW8Num14z2">
    <w:name w:val="WW8Num14z2"/>
    <w:rsid w:val="00104334"/>
    <w:rPr>
      <w:rFonts w:ascii="Wingdings" w:hAnsi="Wingdings" w:cs="Wingdings"/>
    </w:rPr>
  </w:style>
  <w:style w:type="character" w:customStyle="1" w:styleId="WW8Num14z3">
    <w:name w:val="WW8Num14z3"/>
    <w:rsid w:val="00104334"/>
    <w:rPr>
      <w:rFonts w:ascii="Symbol" w:hAnsi="Symbol" w:cs="Symbol"/>
    </w:rPr>
  </w:style>
  <w:style w:type="character" w:customStyle="1" w:styleId="WW-Fontepargpadro1">
    <w:name w:val="WW-Fonte parág. padrão1"/>
    <w:rsid w:val="00104334"/>
  </w:style>
  <w:style w:type="character" w:customStyle="1" w:styleId="WW8Num37z0">
    <w:name w:val="WW8Num37z0"/>
    <w:rsid w:val="00104334"/>
    <w:rPr>
      <w:rFonts w:ascii="Arial" w:hAnsi="Arial" w:cs="Arial"/>
      <w:b w:val="0"/>
      <w:i w:val="0"/>
      <w:sz w:val="22"/>
      <w:u w:val="none"/>
    </w:rPr>
  </w:style>
  <w:style w:type="character" w:customStyle="1" w:styleId="WW8Num47z0">
    <w:name w:val="WW8Num47z0"/>
    <w:rsid w:val="00104334"/>
    <w:rPr>
      <w:rFonts w:ascii="Arial" w:hAnsi="Arial" w:cs="Arial"/>
      <w:b w:val="0"/>
      <w:i w:val="0"/>
      <w:sz w:val="22"/>
      <w:u w:val="none"/>
    </w:rPr>
  </w:style>
  <w:style w:type="character" w:customStyle="1" w:styleId="WW8Num51z0">
    <w:name w:val="WW8Num51z0"/>
    <w:rsid w:val="00104334"/>
    <w:rPr>
      <w:rFonts w:ascii="Times New Roman" w:eastAsia="Times New Roman" w:hAnsi="Times New Roman" w:cs="Times New Roman"/>
    </w:rPr>
  </w:style>
  <w:style w:type="character" w:customStyle="1" w:styleId="WW8Num51z2">
    <w:name w:val="WW8Num51z2"/>
    <w:rsid w:val="00104334"/>
    <w:rPr>
      <w:rFonts w:ascii="Wingdings" w:hAnsi="Wingdings" w:cs="Wingdings"/>
    </w:rPr>
  </w:style>
  <w:style w:type="character" w:customStyle="1" w:styleId="WW8Num51z3">
    <w:name w:val="WW8Num51z3"/>
    <w:rsid w:val="00104334"/>
    <w:rPr>
      <w:rFonts w:ascii="Symbol" w:hAnsi="Symbol" w:cs="Symbol"/>
    </w:rPr>
  </w:style>
  <w:style w:type="character" w:customStyle="1" w:styleId="WW8Num52z0">
    <w:name w:val="WW8Num52z0"/>
    <w:rsid w:val="00104334"/>
    <w:rPr>
      <w:b/>
      <w:u w:val="single"/>
    </w:rPr>
  </w:style>
  <w:style w:type="character" w:customStyle="1" w:styleId="WW8Num54z0">
    <w:name w:val="WW8Num54z0"/>
    <w:rsid w:val="00104334"/>
    <w:rPr>
      <w:rFonts w:ascii="Arial" w:hAnsi="Arial" w:cs="Arial"/>
      <w:b w:val="0"/>
      <w:i w:val="0"/>
      <w:sz w:val="22"/>
      <w:u w:val="none"/>
    </w:rPr>
  </w:style>
  <w:style w:type="character" w:customStyle="1" w:styleId="WW8Num56z1">
    <w:name w:val="WW8Num56z1"/>
    <w:rsid w:val="00104334"/>
    <w:rPr>
      <w:rFonts w:ascii="Times New Roman" w:eastAsia="Times New Roman" w:hAnsi="Times New Roman" w:cs="Times New Roman"/>
    </w:rPr>
  </w:style>
  <w:style w:type="character" w:customStyle="1" w:styleId="WW8Num57z0">
    <w:name w:val="WW8Num57z0"/>
    <w:rsid w:val="00104334"/>
    <w:rPr>
      <w:rFonts w:ascii="Arial" w:hAnsi="Arial" w:cs="Arial"/>
      <w:b w:val="0"/>
      <w:i w:val="0"/>
      <w:sz w:val="22"/>
      <w:u w:val="none"/>
    </w:rPr>
  </w:style>
  <w:style w:type="character" w:customStyle="1" w:styleId="WW8Num61z0">
    <w:name w:val="WW8Num61z0"/>
    <w:rsid w:val="00104334"/>
    <w:rPr>
      <w:rFonts w:ascii="Arial" w:hAnsi="Arial" w:cs="Arial"/>
      <w:b w:val="0"/>
      <w:i w:val="0"/>
      <w:sz w:val="22"/>
      <w:u w:val="none"/>
    </w:rPr>
  </w:style>
  <w:style w:type="character" w:customStyle="1" w:styleId="WW8Num64z0">
    <w:name w:val="WW8Num64z0"/>
    <w:rsid w:val="00104334"/>
    <w:rPr>
      <w:b/>
    </w:rPr>
  </w:style>
  <w:style w:type="character" w:customStyle="1" w:styleId="WW8Num65z0">
    <w:name w:val="WW8Num65z0"/>
    <w:rsid w:val="00104334"/>
    <w:rPr>
      <w:rFonts w:ascii="Arial" w:hAnsi="Arial" w:cs="Arial"/>
      <w:b w:val="0"/>
      <w:i w:val="0"/>
      <w:sz w:val="22"/>
      <w:u w:val="none"/>
    </w:rPr>
  </w:style>
  <w:style w:type="character" w:customStyle="1" w:styleId="WW8Num66z0">
    <w:name w:val="WW8Num66z0"/>
    <w:rsid w:val="00104334"/>
    <w:rPr>
      <w:rFonts w:ascii="Arial" w:hAnsi="Arial" w:cs="Arial"/>
      <w:b w:val="0"/>
      <w:i w:val="0"/>
      <w:sz w:val="22"/>
      <w:u w:val="none"/>
    </w:rPr>
  </w:style>
  <w:style w:type="character" w:customStyle="1" w:styleId="WW8Num67z0">
    <w:name w:val="WW8Num67z0"/>
    <w:rsid w:val="00104334"/>
    <w:rPr>
      <w:b/>
      <w:u w:val="single"/>
    </w:rPr>
  </w:style>
  <w:style w:type="character" w:customStyle="1" w:styleId="WW8Num69z0">
    <w:name w:val="WW8Num69z0"/>
    <w:rsid w:val="00104334"/>
    <w:rPr>
      <w:rFonts w:ascii="Times New Roman" w:eastAsia="Times New Roman" w:hAnsi="Times New Roman" w:cs="Times New Roman"/>
    </w:rPr>
  </w:style>
  <w:style w:type="character" w:customStyle="1" w:styleId="WW8Num69z2">
    <w:name w:val="WW8Num69z2"/>
    <w:rsid w:val="00104334"/>
    <w:rPr>
      <w:rFonts w:ascii="Wingdings" w:hAnsi="Wingdings" w:cs="Wingdings"/>
    </w:rPr>
  </w:style>
  <w:style w:type="character" w:customStyle="1" w:styleId="WW8Num69z3">
    <w:name w:val="WW8Num69z3"/>
    <w:rsid w:val="00104334"/>
    <w:rPr>
      <w:rFonts w:ascii="Symbol" w:hAnsi="Symbol" w:cs="Symbol"/>
    </w:rPr>
  </w:style>
  <w:style w:type="character" w:customStyle="1" w:styleId="WW8Num70z0">
    <w:name w:val="WW8Num70z0"/>
    <w:rsid w:val="00104334"/>
    <w:rPr>
      <w:b w:val="0"/>
    </w:rPr>
  </w:style>
  <w:style w:type="character" w:customStyle="1" w:styleId="WW8Num74z0">
    <w:name w:val="WW8Num74z0"/>
    <w:rsid w:val="00104334"/>
    <w:rPr>
      <w:b/>
      <w:u w:val="single"/>
    </w:rPr>
  </w:style>
  <w:style w:type="character" w:customStyle="1" w:styleId="WW8Num77z0">
    <w:name w:val="WW8Num77z0"/>
    <w:rsid w:val="00104334"/>
    <w:rPr>
      <w:rFonts w:ascii="Wingdings" w:hAnsi="Wingdings" w:cs="Wingdings"/>
    </w:rPr>
  </w:style>
  <w:style w:type="character" w:customStyle="1" w:styleId="WW8Num77z3">
    <w:name w:val="WW8Num77z3"/>
    <w:rsid w:val="00104334"/>
    <w:rPr>
      <w:rFonts w:ascii="Symbol" w:hAnsi="Symbol" w:cs="Symbol"/>
    </w:rPr>
  </w:style>
  <w:style w:type="character" w:customStyle="1" w:styleId="WW8Num78z0">
    <w:name w:val="WW8Num78z0"/>
    <w:rsid w:val="00104334"/>
    <w:rPr>
      <w:rFonts w:ascii="Arial" w:hAnsi="Arial" w:cs="Arial"/>
      <w:b w:val="0"/>
      <w:i w:val="0"/>
      <w:sz w:val="22"/>
      <w:u w:val="none"/>
    </w:rPr>
  </w:style>
  <w:style w:type="character" w:customStyle="1" w:styleId="WW8Num81z0">
    <w:name w:val="WW8Num81z0"/>
    <w:rsid w:val="00104334"/>
    <w:rPr>
      <w:b/>
    </w:rPr>
  </w:style>
  <w:style w:type="character" w:customStyle="1" w:styleId="WW8Num82z0">
    <w:name w:val="WW8Num82z0"/>
    <w:rsid w:val="00104334"/>
    <w:rPr>
      <w:rFonts w:ascii="Arial" w:hAnsi="Arial" w:cs="Arial"/>
      <w:b w:val="0"/>
      <w:i w:val="0"/>
      <w:sz w:val="22"/>
      <w:u w:val="none"/>
    </w:rPr>
  </w:style>
  <w:style w:type="character" w:customStyle="1" w:styleId="WW8Num83z0">
    <w:name w:val="WW8Num83z0"/>
    <w:rsid w:val="00104334"/>
    <w:rPr>
      <w:rFonts w:ascii="Times New Roman" w:eastAsia="Times New Roman" w:hAnsi="Times New Roman" w:cs="Times New Roman"/>
    </w:rPr>
  </w:style>
  <w:style w:type="character" w:customStyle="1" w:styleId="WW8Num83z2">
    <w:name w:val="WW8Num83z2"/>
    <w:rsid w:val="00104334"/>
    <w:rPr>
      <w:rFonts w:ascii="Wingdings" w:hAnsi="Wingdings" w:cs="Wingdings"/>
    </w:rPr>
  </w:style>
  <w:style w:type="character" w:customStyle="1" w:styleId="WW8Num83z3">
    <w:name w:val="WW8Num83z3"/>
    <w:rsid w:val="00104334"/>
    <w:rPr>
      <w:rFonts w:ascii="Symbol" w:hAnsi="Symbol" w:cs="Symbol"/>
    </w:rPr>
  </w:style>
  <w:style w:type="character" w:customStyle="1" w:styleId="WW8Num84z0">
    <w:name w:val="WW8Num84z0"/>
    <w:rsid w:val="00104334"/>
    <w:rPr>
      <w:rFonts w:ascii="Arial" w:hAnsi="Arial" w:cs="Arial"/>
      <w:b/>
      <w:i w:val="0"/>
      <w:sz w:val="22"/>
      <w:u w:val="none"/>
    </w:rPr>
  </w:style>
  <w:style w:type="character" w:customStyle="1" w:styleId="WW8Num88z0">
    <w:name w:val="WW8Num88z0"/>
    <w:rsid w:val="00104334"/>
    <w:rPr>
      <w:b/>
    </w:rPr>
  </w:style>
  <w:style w:type="character" w:customStyle="1" w:styleId="Fontepargpadro1">
    <w:name w:val="Fonte parág. padrão1"/>
    <w:rsid w:val="00104334"/>
  </w:style>
  <w:style w:type="character" w:customStyle="1" w:styleId="WW8Num36z0">
    <w:name w:val="WW8Num36z0"/>
    <w:rsid w:val="00104334"/>
    <w:rPr>
      <w:rFonts w:ascii="Arial" w:hAnsi="Arial" w:cs="Arial"/>
      <w:b/>
      <w:i w:val="0"/>
      <w:sz w:val="22"/>
      <w:u w:val="none"/>
    </w:rPr>
  </w:style>
  <w:style w:type="character" w:customStyle="1" w:styleId="WW8Num38z0">
    <w:name w:val="WW8Num38z0"/>
    <w:rsid w:val="00104334"/>
    <w:rPr>
      <w:b/>
    </w:rPr>
  </w:style>
  <w:style w:type="character" w:customStyle="1" w:styleId="WW8Num40z2">
    <w:name w:val="WW8Num40z2"/>
    <w:rsid w:val="00104334"/>
    <w:rPr>
      <w:rFonts w:ascii="Wingdings" w:hAnsi="Wingdings" w:cs="Wingdings"/>
    </w:rPr>
  </w:style>
  <w:style w:type="character" w:customStyle="1" w:styleId="WW8Num41z0">
    <w:name w:val="WW8Num41z0"/>
    <w:rsid w:val="00104334"/>
    <w:rPr>
      <w:b/>
    </w:rPr>
  </w:style>
  <w:style w:type="character" w:customStyle="1" w:styleId="WW8Num43z0">
    <w:name w:val="WW8Num43z0"/>
    <w:rsid w:val="00104334"/>
    <w:rPr>
      <w:b/>
      <w:u w:val="single"/>
    </w:rPr>
  </w:style>
  <w:style w:type="character" w:customStyle="1" w:styleId="WW8Num49z0">
    <w:name w:val="WW8Num49z0"/>
    <w:rsid w:val="00104334"/>
    <w:rPr>
      <w:b/>
      <w:u w:val="single"/>
    </w:rPr>
  </w:style>
  <w:style w:type="character" w:customStyle="1" w:styleId="WW8Num50z0">
    <w:name w:val="WW8Num50z0"/>
    <w:rsid w:val="00104334"/>
    <w:rPr>
      <w:rFonts w:ascii="Wingdings" w:hAnsi="Wingdings" w:cs="Wingdings"/>
    </w:rPr>
  </w:style>
  <w:style w:type="character" w:customStyle="1" w:styleId="WW8Num55z0">
    <w:name w:val="WW8Num55z0"/>
    <w:rsid w:val="00104334"/>
    <w:rPr>
      <w:rFonts w:ascii="Arial" w:hAnsi="Arial" w:cs="Arial"/>
      <w:b/>
      <w:i w:val="0"/>
      <w:sz w:val="22"/>
      <w:u w:val="none"/>
    </w:rPr>
  </w:style>
  <w:style w:type="character" w:customStyle="1" w:styleId="Smbolosdenumerao">
    <w:name w:val="Símbolos de numeração"/>
    <w:rsid w:val="00104334"/>
  </w:style>
  <w:style w:type="character" w:styleId="Nmerodepgina">
    <w:name w:val="page number"/>
    <w:basedOn w:val="Fontepargpadro2"/>
    <w:rsid w:val="00104334"/>
  </w:style>
  <w:style w:type="character" w:styleId="nfase">
    <w:name w:val="Emphasis"/>
    <w:uiPriority w:val="20"/>
    <w:qFormat/>
    <w:rsid w:val="00104334"/>
    <w:rPr>
      <w:i/>
      <w:iCs/>
    </w:rPr>
  </w:style>
  <w:style w:type="character" w:styleId="Hyperlink">
    <w:name w:val="Hyperlink"/>
    <w:rsid w:val="00104334"/>
    <w:rPr>
      <w:color w:val="0000FF"/>
      <w:u w:val="single"/>
    </w:rPr>
  </w:style>
  <w:style w:type="character" w:styleId="HiperlinkVisitado">
    <w:name w:val="FollowedHyperlink"/>
    <w:rsid w:val="00104334"/>
    <w:rPr>
      <w:color w:val="800080"/>
      <w:u w:val="single"/>
    </w:rPr>
  </w:style>
  <w:style w:type="character" w:customStyle="1" w:styleId="CabealhoChar">
    <w:name w:val="Cabeçalho Char"/>
    <w:rsid w:val="00104334"/>
    <w:rPr>
      <w:rFonts w:ascii="Verdana" w:hAnsi="Verdana" w:cs="Verdana"/>
    </w:rPr>
  </w:style>
  <w:style w:type="character" w:customStyle="1" w:styleId="TextodebaloChar">
    <w:name w:val="Texto de balão Char"/>
    <w:rsid w:val="00104334"/>
    <w:rPr>
      <w:rFonts w:ascii="Tahoma" w:hAnsi="Tahoma" w:cs="Tahoma"/>
      <w:sz w:val="16"/>
      <w:szCs w:val="16"/>
    </w:rPr>
  </w:style>
  <w:style w:type="character" w:customStyle="1" w:styleId="mensagem">
    <w:name w:val="mensagem"/>
    <w:basedOn w:val="Fontepargpadro7"/>
    <w:rsid w:val="00104334"/>
  </w:style>
  <w:style w:type="character" w:customStyle="1" w:styleId="apple-converted-space">
    <w:name w:val="apple-converted-space"/>
    <w:rsid w:val="00104334"/>
  </w:style>
  <w:style w:type="character" w:customStyle="1" w:styleId="il">
    <w:name w:val="il"/>
    <w:rsid w:val="00104334"/>
  </w:style>
  <w:style w:type="character" w:customStyle="1" w:styleId="WW8Num42z4">
    <w:name w:val="WW8Num42z4"/>
    <w:rsid w:val="00104334"/>
    <w:rPr>
      <w:rFonts w:ascii="Courier New" w:hAnsi="Courier New" w:cs="Courier New" w:hint="default"/>
    </w:rPr>
  </w:style>
  <w:style w:type="character" w:customStyle="1" w:styleId="WW8Num42z5">
    <w:name w:val="WW8Num42z5"/>
    <w:rsid w:val="00104334"/>
    <w:rPr>
      <w:rFonts w:ascii="Wingdings" w:hAnsi="Wingdings" w:cs="Wingdings" w:hint="default"/>
    </w:rPr>
  </w:style>
  <w:style w:type="paragraph" w:customStyle="1" w:styleId="Ttulo90">
    <w:name w:val="Título9"/>
    <w:basedOn w:val="Normal"/>
    <w:next w:val="Corpodetexto"/>
    <w:rsid w:val="00104334"/>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104334"/>
    <w:pPr>
      <w:jc w:val="both"/>
    </w:pPr>
    <w:rPr>
      <w:szCs w:val="20"/>
    </w:rPr>
  </w:style>
  <w:style w:type="character" w:customStyle="1" w:styleId="CorpodetextoChar">
    <w:name w:val="Corpo de texto Char"/>
    <w:basedOn w:val="Fontepargpadro"/>
    <w:link w:val="Corpodetexto"/>
    <w:rsid w:val="00104334"/>
    <w:rPr>
      <w:rFonts w:ascii="Times New Roman" w:eastAsia="Times New Roman" w:hAnsi="Times New Roman" w:cs="Times New Roman"/>
      <w:sz w:val="24"/>
      <w:szCs w:val="20"/>
      <w:lang w:eastAsia="zh-CN"/>
    </w:rPr>
  </w:style>
  <w:style w:type="paragraph" w:styleId="Lista">
    <w:name w:val="List"/>
    <w:basedOn w:val="Corpodetexto"/>
    <w:rsid w:val="00104334"/>
    <w:rPr>
      <w:rFonts w:cs="Tahoma"/>
    </w:rPr>
  </w:style>
  <w:style w:type="paragraph" w:styleId="Legenda">
    <w:name w:val="caption"/>
    <w:basedOn w:val="Normal"/>
    <w:qFormat/>
    <w:rsid w:val="00104334"/>
    <w:pPr>
      <w:suppressLineNumbers/>
      <w:spacing w:before="120" w:after="120"/>
    </w:pPr>
    <w:rPr>
      <w:rFonts w:cs="Tahoma"/>
      <w:i/>
      <w:iCs/>
    </w:rPr>
  </w:style>
  <w:style w:type="paragraph" w:customStyle="1" w:styleId="ndice">
    <w:name w:val="Índice"/>
    <w:basedOn w:val="Normal"/>
    <w:rsid w:val="00104334"/>
    <w:pPr>
      <w:suppressLineNumbers/>
    </w:pPr>
    <w:rPr>
      <w:rFonts w:cs="Tahoma"/>
    </w:rPr>
  </w:style>
  <w:style w:type="paragraph" w:customStyle="1" w:styleId="Ttulo80">
    <w:name w:val="Título8"/>
    <w:basedOn w:val="Normal"/>
    <w:next w:val="Corpodetexto"/>
    <w:rsid w:val="00104334"/>
    <w:pPr>
      <w:keepNext/>
      <w:spacing w:before="240" w:after="120"/>
    </w:pPr>
    <w:rPr>
      <w:rFonts w:ascii="Liberation Sans" w:eastAsia="Microsoft YaHei" w:hAnsi="Liberation Sans" w:cs="Mangal"/>
      <w:sz w:val="28"/>
      <w:szCs w:val="28"/>
    </w:rPr>
  </w:style>
  <w:style w:type="paragraph" w:customStyle="1" w:styleId="Ttulo70">
    <w:name w:val="Título7"/>
    <w:basedOn w:val="Normal"/>
    <w:next w:val="Corpodetexto"/>
    <w:rsid w:val="00104334"/>
    <w:pPr>
      <w:keepNext/>
      <w:spacing w:before="240" w:after="120"/>
    </w:pPr>
    <w:rPr>
      <w:rFonts w:ascii="Liberation Sans" w:eastAsia="Microsoft YaHei" w:hAnsi="Liberation Sans" w:cs="Mangal"/>
      <w:sz w:val="28"/>
      <w:szCs w:val="28"/>
    </w:rPr>
  </w:style>
  <w:style w:type="paragraph" w:customStyle="1" w:styleId="Ttulo60">
    <w:name w:val="Título6"/>
    <w:basedOn w:val="Normal"/>
    <w:next w:val="Corpodetexto"/>
    <w:rsid w:val="00104334"/>
    <w:pPr>
      <w:keepNext/>
      <w:spacing w:before="240" w:after="120"/>
    </w:pPr>
    <w:rPr>
      <w:rFonts w:ascii="Liberation Sans" w:eastAsia="Microsoft YaHei" w:hAnsi="Liberation Sans" w:cs="Mangal"/>
      <w:sz w:val="28"/>
      <w:szCs w:val="28"/>
    </w:rPr>
  </w:style>
  <w:style w:type="paragraph" w:customStyle="1" w:styleId="Ttulo50">
    <w:name w:val="Título5"/>
    <w:basedOn w:val="Normal"/>
    <w:next w:val="Corpodetexto"/>
    <w:rsid w:val="00104334"/>
    <w:pPr>
      <w:keepNext/>
      <w:spacing w:before="240" w:after="120"/>
    </w:pPr>
    <w:rPr>
      <w:rFonts w:ascii="Liberation Sans" w:eastAsia="Microsoft YaHei" w:hAnsi="Liberation Sans" w:cs="Mangal"/>
      <w:sz w:val="28"/>
      <w:szCs w:val="28"/>
    </w:rPr>
  </w:style>
  <w:style w:type="paragraph" w:customStyle="1" w:styleId="Ttulo40">
    <w:name w:val="Título4"/>
    <w:basedOn w:val="Normal"/>
    <w:next w:val="Corpodetexto"/>
    <w:rsid w:val="00104334"/>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rsid w:val="00104334"/>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rsid w:val="00104334"/>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Subttulo"/>
    <w:rsid w:val="00104334"/>
    <w:pPr>
      <w:autoSpaceDE w:val="0"/>
      <w:spacing w:before="120" w:after="120"/>
      <w:jc w:val="center"/>
    </w:pPr>
    <w:rPr>
      <w:b/>
      <w:bCs/>
      <w:sz w:val="32"/>
      <w:szCs w:val="32"/>
    </w:rPr>
  </w:style>
  <w:style w:type="paragraph" w:customStyle="1" w:styleId="Captulo">
    <w:name w:val="Capítulo"/>
    <w:basedOn w:val="Normal"/>
    <w:next w:val="Corpodetexto"/>
    <w:rsid w:val="00104334"/>
    <w:pPr>
      <w:keepNext/>
      <w:spacing w:before="240" w:after="120"/>
    </w:pPr>
    <w:rPr>
      <w:rFonts w:ascii="Arial" w:eastAsia="Lucida Sans Unicode" w:hAnsi="Arial" w:cs="Tahoma"/>
      <w:sz w:val="28"/>
      <w:szCs w:val="28"/>
    </w:rPr>
  </w:style>
  <w:style w:type="paragraph" w:customStyle="1" w:styleId="Legenda1">
    <w:name w:val="Legenda1"/>
    <w:basedOn w:val="Normal"/>
    <w:next w:val="Normal"/>
    <w:rsid w:val="00104334"/>
    <w:pPr>
      <w:jc w:val="both"/>
    </w:pPr>
    <w:rPr>
      <w:b/>
      <w:sz w:val="28"/>
      <w:szCs w:val="20"/>
    </w:rPr>
  </w:style>
  <w:style w:type="paragraph" w:styleId="Cabealho">
    <w:name w:val="header"/>
    <w:basedOn w:val="Normal"/>
    <w:link w:val="CabealhoChar1"/>
    <w:rsid w:val="00104334"/>
    <w:pPr>
      <w:tabs>
        <w:tab w:val="center" w:pos="4419"/>
        <w:tab w:val="right" w:pos="8838"/>
      </w:tabs>
    </w:pPr>
    <w:rPr>
      <w:rFonts w:ascii="Verdana" w:hAnsi="Verdana" w:cs="Verdana"/>
      <w:sz w:val="20"/>
      <w:szCs w:val="20"/>
    </w:rPr>
  </w:style>
  <w:style w:type="character" w:customStyle="1" w:styleId="CabealhoChar1">
    <w:name w:val="Cabeçalho Char1"/>
    <w:basedOn w:val="Fontepargpadro"/>
    <w:link w:val="Cabealho"/>
    <w:rsid w:val="00104334"/>
    <w:rPr>
      <w:rFonts w:ascii="Verdana" w:eastAsia="Times New Roman" w:hAnsi="Verdana" w:cs="Verdana"/>
      <w:sz w:val="20"/>
      <w:szCs w:val="20"/>
      <w:lang w:eastAsia="zh-CN"/>
    </w:rPr>
  </w:style>
  <w:style w:type="paragraph" w:styleId="Rodap">
    <w:name w:val="footer"/>
    <w:basedOn w:val="Normal"/>
    <w:link w:val="RodapChar"/>
    <w:uiPriority w:val="99"/>
    <w:rsid w:val="00104334"/>
    <w:pPr>
      <w:tabs>
        <w:tab w:val="center" w:pos="4419"/>
        <w:tab w:val="right" w:pos="8838"/>
      </w:tabs>
    </w:pPr>
    <w:rPr>
      <w:rFonts w:ascii="Verdana" w:hAnsi="Verdana" w:cs="Verdana"/>
      <w:sz w:val="20"/>
      <w:szCs w:val="20"/>
    </w:rPr>
  </w:style>
  <w:style w:type="character" w:customStyle="1" w:styleId="RodapChar">
    <w:name w:val="Rodapé Char"/>
    <w:basedOn w:val="Fontepargpadro"/>
    <w:link w:val="Rodap"/>
    <w:uiPriority w:val="99"/>
    <w:rsid w:val="00104334"/>
    <w:rPr>
      <w:rFonts w:ascii="Verdana" w:eastAsia="Times New Roman" w:hAnsi="Verdana" w:cs="Verdana"/>
      <w:sz w:val="20"/>
      <w:szCs w:val="20"/>
      <w:lang w:eastAsia="zh-CN"/>
    </w:rPr>
  </w:style>
  <w:style w:type="paragraph" w:styleId="Subttulo">
    <w:name w:val="Subtitle"/>
    <w:basedOn w:val="Captulo"/>
    <w:next w:val="Corpodetexto"/>
    <w:link w:val="SubttuloChar"/>
    <w:qFormat/>
    <w:rsid w:val="00104334"/>
    <w:pPr>
      <w:jc w:val="center"/>
    </w:pPr>
    <w:rPr>
      <w:i/>
      <w:iCs/>
    </w:rPr>
  </w:style>
  <w:style w:type="character" w:customStyle="1" w:styleId="SubttuloChar">
    <w:name w:val="Subtítulo Char"/>
    <w:basedOn w:val="Fontepargpadro"/>
    <w:link w:val="Subttulo"/>
    <w:rsid w:val="00104334"/>
    <w:rPr>
      <w:rFonts w:ascii="Arial" w:eastAsia="Lucida Sans Unicode" w:hAnsi="Arial" w:cs="Tahoma"/>
      <w:i/>
      <w:iCs/>
      <w:sz w:val="28"/>
      <w:szCs w:val="28"/>
      <w:lang w:eastAsia="zh-CN"/>
    </w:rPr>
  </w:style>
  <w:style w:type="paragraph" w:customStyle="1" w:styleId="A161175">
    <w:name w:val="_A161175ÿ"/>
    <w:rsid w:val="00104334"/>
    <w:pPr>
      <w:widowControl w:val="0"/>
      <w:suppressAutoHyphens/>
      <w:autoSpaceDE w:val="0"/>
      <w:spacing w:after="0"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64475">
    <w:name w:val="_A164475ÿ"/>
    <w:rsid w:val="00104334"/>
    <w:pPr>
      <w:widowControl w:val="0"/>
      <w:suppressAutoHyphens/>
      <w:autoSpaceDE w:val="0"/>
      <w:spacing w:after="0" w:line="240" w:lineRule="auto"/>
      <w:ind w:left="886" w:right="46" w:firstLine="16"/>
      <w:jc w:val="both"/>
    </w:pPr>
    <w:rPr>
      <w:rFonts w:ascii="Times New Roman" w:eastAsia="Times New Roman" w:hAnsi="Times New Roman" w:cs="Times New Roman"/>
      <w:color w:val="000000"/>
      <w:sz w:val="20"/>
      <w:szCs w:val="24"/>
      <w:lang w:eastAsia="zh-CN"/>
    </w:rPr>
  </w:style>
  <w:style w:type="paragraph" w:customStyle="1" w:styleId="Estilo1">
    <w:name w:val="Estilo1"/>
    <w:basedOn w:val="Normal"/>
    <w:rsid w:val="00104334"/>
    <w:pPr>
      <w:autoSpaceDE w:val="0"/>
      <w:spacing w:after="120" w:line="360" w:lineRule="auto"/>
      <w:ind w:left="567"/>
      <w:jc w:val="both"/>
    </w:pPr>
    <w:rPr>
      <w:sz w:val="20"/>
      <w:szCs w:val="20"/>
    </w:rPr>
  </w:style>
  <w:style w:type="paragraph" w:customStyle="1" w:styleId="Recuodecorpodetexto21">
    <w:name w:val="Recuo de corpo de texto 21"/>
    <w:basedOn w:val="Normal"/>
    <w:rsid w:val="00104334"/>
    <w:pPr>
      <w:ind w:left="-426"/>
    </w:pPr>
    <w:rPr>
      <w:szCs w:val="20"/>
    </w:rPr>
  </w:style>
  <w:style w:type="paragraph" w:customStyle="1" w:styleId="Estilo2">
    <w:name w:val="Estilo2"/>
    <w:basedOn w:val="Normal"/>
    <w:rsid w:val="00104334"/>
    <w:pPr>
      <w:widowControl w:val="0"/>
      <w:autoSpaceDE w:val="0"/>
      <w:ind w:firstLine="709"/>
      <w:jc w:val="both"/>
    </w:pPr>
    <w:rPr>
      <w:sz w:val="20"/>
    </w:rPr>
  </w:style>
  <w:style w:type="paragraph" w:customStyle="1" w:styleId="A102075">
    <w:name w:val="_A102075"/>
    <w:basedOn w:val="Normal"/>
    <w:rsid w:val="00104334"/>
    <w:pPr>
      <w:autoSpaceDE w:val="0"/>
      <w:ind w:left="2736" w:firstLine="1296"/>
      <w:jc w:val="both"/>
    </w:pPr>
    <w:rPr>
      <w:rFonts w:ascii="Tms Rmn" w:hAnsi="Tms Rmn" w:cs="Tms Rmn"/>
      <w:sz w:val="20"/>
    </w:rPr>
  </w:style>
  <w:style w:type="paragraph" w:customStyle="1" w:styleId="Recuodecorpodetexto31">
    <w:name w:val="Recuo de corpo de texto 31"/>
    <w:basedOn w:val="Normal"/>
    <w:rsid w:val="00104334"/>
    <w:pPr>
      <w:ind w:left="426" w:hanging="426"/>
      <w:jc w:val="both"/>
    </w:pPr>
    <w:rPr>
      <w:szCs w:val="20"/>
    </w:rPr>
  </w:style>
  <w:style w:type="paragraph" w:customStyle="1" w:styleId="WW-Recuodecorpodetexto3">
    <w:name w:val="WW-Recuo de corpo de texto 3"/>
    <w:basedOn w:val="Normal"/>
    <w:rsid w:val="00104334"/>
    <w:pPr>
      <w:ind w:left="426" w:hanging="426"/>
      <w:jc w:val="both"/>
    </w:pPr>
    <w:rPr>
      <w:szCs w:val="20"/>
    </w:rPr>
  </w:style>
  <w:style w:type="paragraph" w:styleId="Recuodecorpodetexto">
    <w:name w:val="Body Text Indent"/>
    <w:basedOn w:val="Normal"/>
    <w:link w:val="RecuodecorpodetextoChar"/>
    <w:rsid w:val="00104334"/>
    <w:pPr>
      <w:ind w:left="-426"/>
      <w:jc w:val="both"/>
    </w:pPr>
    <w:rPr>
      <w:szCs w:val="20"/>
    </w:rPr>
  </w:style>
  <w:style w:type="character" w:customStyle="1" w:styleId="RecuodecorpodetextoChar">
    <w:name w:val="Recuo de corpo de texto Char"/>
    <w:basedOn w:val="Fontepargpadro"/>
    <w:link w:val="Recuodecorpodetexto"/>
    <w:rsid w:val="00104334"/>
    <w:rPr>
      <w:rFonts w:ascii="Times New Roman" w:eastAsia="Times New Roman" w:hAnsi="Times New Roman" w:cs="Times New Roman"/>
      <w:sz w:val="24"/>
      <w:szCs w:val="20"/>
      <w:lang w:eastAsia="zh-CN"/>
    </w:rPr>
  </w:style>
  <w:style w:type="paragraph" w:customStyle="1" w:styleId="WW-Recuodecorpodetexto2">
    <w:name w:val="WW-Recuo de corpo de texto 2"/>
    <w:basedOn w:val="Normal"/>
    <w:rsid w:val="00104334"/>
    <w:pPr>
      <w:ind w:left="-426"/>
    </w:pPr>
    <w:rPr>
      <w:szCs w:val="20"/>
    </w:rPr>
  </w:style>
  <w:style w:type="paragraph" w:customStyle="1" w:styleId="A101675">
    <w:name w:val="_A101675"/>
    <w:basedOn w:val="Normal"/>
    <w:rsid w:val="00104334"/>
    <w:pPr>
      <w:autoSpaceDE w:val="0"/>
      <w:ind w:left="2160" w:firstLine="1296"/>
      <w:jc w:val="both"/>
    </w:pPr>
    <w:rPr>
      <w:rFonts w:ascii="Tms Rmn" w:hAnsi="Tms Rmn" w:cs="Tms Rmn"/>
      <w:sz w:val="20"/>
    </w:rPr>
  </w:style>
  <w:style w:type="paragraph" w:customStyle="1" w:styleId="A252575">
    <w:name w:val="_A252575"/>
    <w:basedOn w:val="Normal"/>
    <w:rsid w:val="00104334"/>
    <w:pPr>
      <w:autoSpaceDE w:val="0"/>
      <w:ind w:left="3456" w:firstLine="3456"/>
      <w:jc w:val="both"/>
    </w:pPr>
    <w:rPr>
      <w:rFonts w:ascii="Tms Rmn" w:hAnsi="Tms Rmn" w:cs="Tms Rmn"/>
      <w:sz w:val="20"/>
    </w:rPr>
  </w:style>
  <w:style w:type="paragraph" w:customStyle="1" w:styleId="A301065">
    <w:name w:val="_A301065"/>
    <w:basedOn w:val="Normal"/>
    <w:rsid w:val="00104334"/>
    <w:pPr>
      <w:autoSpaceDE w:val="0"/>
      <w:ind w:left="1296" w:right="1440" w:firstLine="4176"/>
      <w:jc w:val="both"/>
    </w:pPr>
    <w:rPr>
      <w:rFonts w:ascii="Tms Rmn" w:hAnsi="Tms Rmn" w:cs="Tms Rmn"/>
      <w:sz w:val="20"/>
    </w:rPr>
  </w:style>
  <w:style w:type="paragraph" w:customStyle="1" w:styleId="A191065">
    <w:name w:val="_A191065"/>
    <w:basedOn w:val="Normal"/>
    <w:rsid w:val="00104334"/>
    <w:pPr>
      <w:autoSpaceDE w:val="0"/>
      <w:ind w:left="1296" w:right="1440" w:firstLine="2592"/>
      <w:jc w:val="both"/>
    </w:pPr>
    <w:rPr>
      <w:rFonts w:ascii="Tms Rmn" w:hAnsi="Tms Rmn" w:cs="Tms Rmn"/>
      <w:sz w:val="20"/>
    </w:rPr>
  </w:style>
  <w:style w:type="paragraph" w:customStyle="1" w:styleId="A321065">
    <w:name w:val="_A321065"/>
    <w:basedOn w:val="Normal"/>
    <w:rsid w:val="00104334"/>
    <w:pPr>
      <w:autoSpaceDE w:val="0"/>
      <w:ind w:left="1296" w:right="1440" w:firstLine="4464"/>
      <w:jc w:val="both"/>
    </w:pPr>
    <w:rPr>
      <w:rFonts w:ascii="Tms Rmn" w:hAnsi="Tms Rmn" w:cs="Tms Rmn"/>
      <w:sz w:val="20"/>
    </w:rPr>
  </w:style>
  <w:style w:type="paragraph" w:customStyle="1" w:styleId="Corpodetexto21">
    <w:name w:val="Corpo de texto 21"/>
    <w:basedOn w:val="Normal"/>
    <w:rsid w:val="00104334"/>
    <w:rPr>
      <w:sz w:val="28"/>
      <w:szCs w:val="20"/>
    </w:rPr>
  </w:style>
  <w:style w:type="paragraph" w:customStyle="1" w:styleId="Corpodetexto31">
    <w:name w:val="Corpo de texto 31"/>
    <w:basedOn w:val="Normal"/>
    <w:rsid w:val="00104334"/>
    <w:pPr>
      <w:tabs>
        <w:tab w:val="right" w:pos="11188"/>
      </w:tabs>
      <w:jc w:val="both"/>
    </w:pPr>
    <w:rPr>
      <w:color w:val="000000"/>
    </w:rPr>
  </w:style>
  <w:style w:type="paragraph" w:customStyle="1" w:styleId="Commarcadores1">
    <w:name w:val="Com marcadores1"/>
    <w:basedOn w:val="Normal"/>
    <w:rsid w:val="00104334"/>
    <w:pPr>
      <w:tabs>
        <w:tab w:val="left" w:pos="700"/>
      </w:tabs>
    </w:pPr>
    <w:rPr>
      <w:b/>
      <w:sz w:val="28"/>
      <w:szCs w:val="20"/>
    </w:rPr>
  </w:style>
  <w:style w:type="paragraph" w:customStyle="1" w:styleId="Textoembloco1">
    <w:name w:val="Texto em bloco1"/>
    <w:basedOn w:val="Normal"/>
    <w:rsid w:val="00104334"/>
    <w:pPr>
      <w:ind w:left="-284" w:right="-432"/>
      <w:jc w:val="both"/>
    </w:pPr>
    <w:rPr>
      <w:b/>
      <w:sz w:val="22"/>
      <w:szCs w:val="20"/>
    </w:rPr>
  </w:style>
  <w:style w:type="paragraph" w:customStyle="1" w:styleId="Contedodatabela">
    <w:name w:val="Conteúdo da tabela"/>
    <w:basedOn w:val="Normal"/>
    <w:rsid w:val="00104334"/>
    <w:pPr>
      <w:suppressLineNumbers/>
    </w:pPr>
  </w:style>
  <w:style w:type="paragraph" w:customStyle="1" w:styleId="Ttulodatabela">
    <w:name w:val="Título da tabela"/>
    <w:basedOn w:val="Contedodatabela"/>
    <w:rsid w:val="00104334"/>
    <w:pPr>
      <w:jc w:val="center"/>
    </w:pPr>
    <w:rPr>
      <w:b/>
      <w:bCs/>
    </w:rPr>
  </w:style>
  <w:style w:type="paragraph" w:customStyle="1" w:styleId="Contedodoquadro">
    <w:name w:val="Conteúdo do quadro"/>
    <w:basedOn w:val="Corpodetexto"/>
    <w:rsid w:val="00104334"/>
  </w:style>
  <w:style w:type="paragraph" w:customStyle="1" w:styleId="xl26">
    <w:name w:val="xl26"/>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27">
    <w:name w:val="xl27"/>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8">
    <w:name w:val="xl28"/>
    <w:basedOn w:val="Normal"/>
    <w:rsid w:val="00104334"/>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9">
    <w:name w:val="xl29"/>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0">
    <w:name w:val="xl30"/>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1">
    <w:name w:val="xl31"/>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2">
    <w:name w:val="xl32"/>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3">
    <w:name w:val="xl33"/>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34">
    <w:name w:val="xl34"/>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5">
    <w:name w:val="xl35"/>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36">
    <w:name w:val="xl36"/>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7">
    <w:name w:val="xl37"/>
    <w:basedOn w:val="Normal"/>
    <w:rsid w:val="00104334"/>
    <w:pPr>
      <w:suppressAutoHyphens w:val="0"/>
      <w:spacing w:before="280" w:after="280"/>
      <w:textAlignment w:val="center"/>
    </w:pPr>
    <w:rPr>
      <w:rFonts w:ascii="Century Gothic" w:eastAsia="Arial Unicode MS" w:hAnsi="Century Gothic" w:cs="Arial Unicode MS"/>
      <w:sz w:val="16"/>
      <w:szCs w:val="16"/>
    </w:rPr>
  </w:style>
  <w:style w:type="paragraph" w:customStyle="1" w:styleId="xl38">
    <w:name w:val="xl38"/>
    <w:basedOn w:val="Normal"/>
    <w:rsid w:val="00104334"/>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9">
    <w:name w:val="xl39"/>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0">
    <w:name w:val="xl40"/>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1">
    <w:name w:val="xl41"/>
    <w:basedOn w:val="Normal"/>
    <w:rsid w:val="00104334"/>
    <w:pPr>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2">
    <w:name w:val="xl42"/>
    <w:basedOn w:val="Normal"/>
    <w:rsid w:val="00104334"/>
    <w:pPr>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3">
    <w:name w:val="xl43"/>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4">
    <w:name w:val="xl44"/>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5">
    <w:name w:val="xl45"/>
    <w:basedOn w:val="Normal"/>
    <w:rsid w:val="00104334"/>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6">
    <w:name w:val="xl46"/>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7">
    <w:name w:val="xl47"/>
    <w:basedOn w:val="Normal"/>
    <w:rsid w:val="00104334"/>
    <w:pPr>
      <w:pBdr>
        <w:top w:val="none" w:sz="0"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8">
    <w:name w:val="xl48"/>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9">
    <w:name w:val="xl49"/>
    <w:basedOn w:val="Normal"/>
    <w:rsid w:val="00104334"/>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0">
    <w:name w:val="xl50"/>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1">
    <w:name w:val="xl51"/>
    <w:basedOn w:val="Normal"/>
    <w:rsid w:val="00104334"/>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2">
    <w:name w:val="xl52"/>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Arial Unicode MS" w:hAnsi="Arial" w:cs="Arial"/>
      <w:sz w:val="16"/>
      <w:szCs w:val="16"/>
    </w:rPr>
  </w:style>
  <w:style w:type="paragraph" w:customStyle="1" w:styleId="xl53">
    <w:name w:val="xl53"/>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4">
    <w:name w:val="xl54"/>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5">
    <w:name w:val="xl55"/>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6">
    <w:name w:val="xl56"/>
    <w:basedOn w:val="Normal"/>
    <w:rsid w:val="00104334"/>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57">
    <w:name w:val="xl57"/>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8">
    <w:name w:val="xl58"/>
    <w:basedOn w:val="Normal"/>
    <w:rsid w:val="00104334"/>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9">
    <w:name w:val="xl59"/>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0">
    <w:name w:val="xl60"/>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b/>
      <w:bCs/>
    </w:rPr>
  </w:style>
  <w:style w:type="paragraph" w:customStyle="1" w:styleId="xl61">
    <w:name w:val="xl61"/>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2">
    <w:name w:val="xl62"/>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3">
    <w:name w:val="xl63"/>
    <w:basedOn w:val="Normal"/>
    <w:rsid w:val="00104334"/>
    <w:pPr>
      <w:suppressAutoHyphens w:val="0"/>
      <w:spacing w:before="280" w:after="280"/>
      <w:textAlignment w:val="center"/>
    </w:pPr>
    <w:rPr>
      <w:rFonts w:ascii="Century Gothic" w:eastAsia="Arial Unicode MS" w:hAnsi="Century Gothic" w:cs="Arial Unicode MS"/>
      <w:sz w:val="16"/>
      <w:szCs w:val="16"/>
    </w:rPr>
  </w:style>
  <w:style w:type="paragraph" w:customStyle="1" w:styleId="xl64">
    <w:name w:val="xl64"/>
    <w:basedOn w:val="Normal"/>
    <w:rsid w:val="00104334"/>
    <w:pPr>
      <w:suppressAutoHyphens w:val="0"/>
      <w:spacing w:before="280" w:after="280"/>
      <w:textAlignment w:val="center"/>
    </w:pPr>
    <w:rPr>
      <w:rFonts w:ascii="Century Gothic" w:eastAsia="Arial Unicode MS" w:hAnsi="Century Gothic" w:cs="Arial Unicode MS"/>
      <w:sz w:val="16"/>
      <w:szCs w:val="16"/>
    </w:rPr>
  </w:style>
  <w:style w:type="paragraph" w:customStyle="1" w:styleId="xl65">
    <w:name w:val="xl65"/>
    <w:basedOn w:val="Normal"/>
    <w:rsid w:val="00104334"/>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6">
    <w:name w:val="xl66"/>
    <w:basedOn w:val="Normal"/>
    <w:rsid w:val="00104334"/>
    <w:pPr>
      <w:suppressAutoHyphens w:val="0"/>
      <w:spacing w:before="280" w:after="280"/>
      <w:jc w:val="right"/>
      <w:textAlignment w:val="center"/>
    </w:pPr>
    <w:rPr>
      <w:rFonts w:ascii="Arial Unicode MS" w:eastAsia="Arial Unicode MS" w:hAnsi="Arial Unicode MS" w:cs="Arial Unicode MS"/>
    </w:rPr>
  </w:style>
  <w:style w:type="paragraph" w:customStyle="1" w:styleId="xl67">
    <w:name w:val="xl67"/>
    <w:basedOn w:val="Normal"/>
    <w:rsid w:val="00104334"/>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8">
    <w:name w:val="xl68"/>
    <w:basedOn w:val="Normal"/>
    <w:rsid w:val="00104334"/>
    <w:pPr>
      <w:suppressAutoHyphens w:val="0"/>
      <w:spacing w:before="280" w:after="280"/>
      <w:textAlignment w:val="center"/>
    </w:pPr>
    <w:rPr>
      <w:rFonts w:ascii="Century Gothic" w:eastAsia="Arial Unicode MS" w:hAnsi="Century Gothic" w:cs="Arial Unicode MS"/>
      <w:sz w:val="16"/>
      <w:szCs w:val="16"/>
    </w:rPr>
  </w:style>
  <w:style w:type="paragraph" w:customStyle="1" w:styleId="xl69">
    <w:name w:val="xl69"/>
    <w:basedOn w:val="Normal"/>
    <w:rsid w:val="00104334"/>
    <w:pPr>
      <w:suppressAutoHyphens w:val="0"/>
      <w:spacing w:before="280" w:after="280"/>
      <w:textAlignment w:val="center"/>
    </w:pPr>
    <w:rPr>
      <w:rFonts w:ascii="Century Gothic" w:eastAsia="Arial Unicode MS" w:hAnsi="Century Gothic" w:cs="Arial Unicode MS"/>
      <w:sz w:val="16"/>
      <w:szCs w:val="16"/>
    </w:rPr>
  </w:style>
  <w:style w:type="paragraph" w:customStyle="1" w:styleId="xl70">
    <w:name w:val="xl70"/>
    <w:basedOn w:val="Normal"/>
    <w:rsid w:val="00104334"/>
    <w:pPr>
      <w:suppressAutoHyphens w:val="0"/>
      <w:spacing w:before="280" w:after="280"/>
      <w:textAlignment w:val="center"/>
    </w:pPr>
    <w:rPr>
      <w:rFonts w:ascii="Century Gothic" w:eastAsia="Arial Unicode MS" w:hAnsi="Century Gothic" w:cs="Arial Unicode MS"/>
      <w:sz w:val="16"/>
      <w:szCs w:val="16"/>
    </w:rPr>
  </w:style>
  <w:style w:type="paragraph" w:customStyle="1" w:styleId="xl71">
    <w:name w:val="xl71"/>
    <w:basedOn w:val="Normal"/>
    <w:rsid w:val="00104334"/>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2">
    <w:name w:val="xl72"/>
    <w:basedOn w:val="Normal"/>
    <w:rsid w:val="00104334"/>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3">
    <w:name w:val="xl73"/>
    <w:basedOn w:val="Normal"/>
    <w:rsid w:val="00104334"/>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4">
    <w:name w:val="xl74"/>
    <w:basedOn w:val="Normal"/>
    <w:rsid w:val="00104334"/>
    <w:pPr>
      <w:suppressAutoHyphens w:val="0"/>
      <w:spacing w:before="280" w:after="280"/>
      <w:textAlignment w:val="center"/>
    </w:pPr>
    <w:rPr>
      <w:rFonts w:ascii="Century Gothic" w:eastAsia="Arial Unicode MS" w:hAnsi="Century Gothic" w:cs="Arial Unicode MS"/>
      <w:sz w:val="16"/>
      <w:szCs w:val="16"/>
    </w:rPr>
  </w:style>
  <w:style w:type="paragraph" w:customStyle="1" w:styleId="xl75">
    <w:name w:val="xl75"/>
    <w:basedOn w:val="Normal"/>
    <w:rsid w:val="00104334"/>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6">
    <w:name w:val="xl76"/>
    <w:basedOn w:val="Normal"/>
    <w:rsid w:val="00104334"/>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7">
    <w:name w:val="xl77"/>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78">
    <w:name w:val="xl78"/>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79">
    <w:name w:val="xl79"/>
    <w:basedOn w:val="Normal"/>
    <w:rsid w:val="00104334"/>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0">
    <w:name w:val="xl80"/>
    <w:basedOn w:val="Normal"/>
    <w:rsid w:val="00104334"/>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1">
    <w:name w:val="xl81"/>
    <w:basedOn w:val="Normal"/>
    <w:rsid w:val="00104334"/>
    <w:pPr>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2">
    <w:name w:val="xl82"/>
    <w:basedOn w:val="Normal"/>
    <w:rsid w:val="00104334"/>
    <w:pPr>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3">
    <w:name w:val="xl83"/>
    <w:basedOn w:val="Normal"/>
    <w:rsid w:val="00104334"/>
    <w:pPr>
      <w:pBdr>
        <w:top w:val="single" w:sz="4" w:space="0" w:color="000000"/>
        <w:left w:val="single" w:sz="4" w:space="0" w:color="000000"/>
        <w:bottom w:val="none" w:sz="0"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4">
    <w:name w:val="xl84"/>
    <w:basedOn w:val="Normal"/>
    <w:rsid w:val="00104334"/>
    <w:pPr>
      <w:pBdr>
        <w:top w:val="none" w:sz="0" w:space="0" w:color="000000"/>
        <w:left w:val="none" w:sz="0" w:space="0" w:color="000000"/>
        <w:bottom w:val="single" w:sz="4" w:space="0" w:color="000000"/>
        <w:right w:val="none" w:sz="0"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5">
    <w:name w:val="xl85"/>
    <w:basedOn w:val="Normal"/>
    <w:rsid w:val="00104334"/>
    <w:pPr>
      <w:pBdr>
        <w:top w:val="none" w:sz="0" w:space="0" w:color="000000"/>
        <w:left w:val="none" w:sz="0" w:space="0" w:color="000000"/>
        <w:bottom w:val="single" w:sz="4" w:space="0" w:color="000000"/>
        <w:right w:val="none" w:sz="0"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6">
    <w:name w:val="xl86"/>
    <w:basedOn w:val="Normal"/>
    <w:rsid w:val="00104334"/>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7">
    <w:name w:val="xl87"/>
    <w:basedOn w:val="Normal"/>
    <w:rsid w:val="00104334"/>
    <w:pPr>
      <w:suppressAutoHyphens w:val="0"/>
      <w:spacing w:before="280" w:after="280"/>
      <w:textAlignment w:val="center"/>
    </w:pPr>
    <w:rPr>
      <w:rFonts w:ascii="Arial" w:eastAsia="Arial Unicode MS" w:hAnsi="Arial" w:cs="Arial"/>
      <w:sz w:val="16"/>
      <w:szCs w:val="16"/>
    </w:rPr>
  </w:style>
  <w:style w:type="paragraph" w:customStyle="1" w:styleId="xl88">
    <w:name w:val="xl88"/>
    <w:basedOn w:val="Normal"/>
    <w:rsid w:val="00104334"/>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9">
    <w:name w:val="xl89"/>
    <w:basedOn w:val="Normal"/>
    <w:rsid w:val="00104334"/>
    <w:pPr>
      <w:pBdr>
        <w:top w:val="none" w:sz="0"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0">
    <w:name w:val="xl90"/>
    <w:basedOn w:val="Normal"/>
    <w:rsid w:val="00104334"/>
    <w:pPr>
      <w:pBdr>
        <w:top w:val="none" w:sz="0"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1">
    <w:name w:val="xl91"/>
    <w:basedOn w:val="Normal"/>
    <w:rsid w:val="00104334"/>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92">
    <w:name w:val="xl92"/>
    <w:basedOn w:val="Normal"/>
    <w:rsid w:val="00104334"/>
    <w:pPr>
      <w:pBdr>
        <w:top w:val="none" w:sz="0" w:space="0" w:color="000000"/>
        <w:left w:val="single" w:sz="4" w:space="0" w:color="000000"/>
        <w:bottom w:val="none" w:sz="0"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93">
    <w:name w:val="xl93"/>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4">
    <w:name w:val="xl94"/>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5">
    <w:name w:val="xl95"/>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6">
    <w:name w:val="xl96"/>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7">
    <w:name w:val="xl97"/>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eastAsia="Arial Unicode MS" w:hAnsi="Arial" w:cs="Arial"/>
      <w:b/>
      <w:bCs/>
    </w:rPr>
  </w:style>
  <w:style w:type="paragraph" w:customStyle="1" w:styleId="xl98">
    <w:name w:val="xl98"/>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9">
    <w:name w:val="xl99"/>
    <w:basedOn w:val="Normal"/>
    <w:rsid w:val="00104334"/>
    <w:pPr>
      <w:suppressAutoHyphens w:val="0"/>
      <w:spacing w:before="280" w:after="280"/>
      <w:textAlignment w:val="center"/>
    </w:pPr>
    <w:rPr>
      <w:rFonts w:ascii="Century Gothic" w:eastAsia="Arial Unicode MS" w:hAnsi="Century Gothic" w:cs="Arial Unicode MS"/>
      <w:b/>
      <w:bCs/>
      <w:sz w:val="28"/>
      <w:szCs w:val="28"/>
    </w:rPr>
  </w:style>
  <w:style w:type="paragraph" w:customStyle="1" w:styleId="xl100">
    <w:name w:val="xl100"/>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Corpodetexto22">
    <w:name w:val="Corpo de texto 22"/>
    <w:basedOn w:val="Normal"/>
    <w:rsid w:val="00104334"/>
    <w:pPr>
      <w:jc w:val="center"/>
    </w:pPr>
    <w:rPr>
      <w:rFonts w:ascii="Garamond" w:hAnsi="Garamond" w:cs="Garamond"/>
      <w:b/>
      <w:sz w:val="20"/>
      <w:szCs w:val="20"/>
    </w:rPr>
  </w:style>
  <w:style w:type="paragraph" w:customStyle="1" w:styleId="Recuodecorpodetexto22">
    <w:name w:val="Recuo de corpo de texto 22"/>
    <w:basedOn w:val="Normal"/>
    <w:rsid w:val="00104334"/>
    <w:pPr>
      <w:tabs>
        <w:tab w:val="left" w:pos="709"/>
      </w:tabs>
      <w:ind w:left="360" w:hanging="360"/>
      <w:jc w:val="both"/>
    </w:pPr>
    <w:rPr>
      <w:sz w:val="20"/>
    </w:rPr>
  </w:style>
  <w:style w:type="paragraph" w:customStyle="1" w:styleId="Corpodetexto32">
    <w:name w:val="Corpo de texto 32"/>
    <w:basedOn w:val="Normal"/>
    <w:rsid w:val="00104334"/>
    <w:pPr>
      <w:tabs>
        <w:tab w:val="right" w:pos="11188"/>
      </w:tabs>
      <w:jc w:val="both"/>
    </w:pPr>
    <w:rPr>
      <w:color w:val="000000"/>
      <w:sz w:val="20"/>
    </w:rPr>
  </w:style>
  <w:style w:type="paragraph" w:customStyle="1" w:styleId="TextosemFormatao1">
    <w:name w:val="Texto sem Formatação1"/>
    <w:basedOn w:val="Normal"/>
    <w:rsid w:val="00104334"/>
    <w:rPr>
      <w:rFonts w:ascii="Courier New" w:hAnsi="Courier New" w:cs="Courier New"/>
      <w:sz w:val="20"/>
      <w:szCs w:val="20"/>
    </w:rPr>
  </w:style>
  <w:style w:type="paragraph" w:customStyle="1" w:styleId="font5">
    <w:name w:val="font5"/>
    <w:basedOn w:val="Normal"/>
    <w:rsid w:val="00104334"/>
    <w:pPr>
      <w:suppressAutoHyphens w:val="0"/>
      <w:spacing w:before="280" w:after="280"/>
    </w:pPr>
    <w:rPr>
      <w:rFonts w:ascii="Arial" w:eastAsia="Arial Unicode MS" w:hAnsi="Arial" w:cs="Arial"/>
      <w:sz w:val="22"/>
      <w:szCs w:val="22"/>
    </w:rPr>
  </w:style>
  <w:style w:type="paragraph" w:customStyle="1" w:styleId="font6">
    <w:name w:val="font6"/>
    <w:basedOn w:val="Normal"/>
    <w:rsid w:val="00104334"/>
    <w:pPr>
      <w:suppressAutoHyphens w:val="0"/>
      <w:spacing w:before="280" w:after="280"/>
    </w:pPr>
    <w:rPr>
      <w:rFonts w:ascii="Arial" w:eastAsia="Arial Unicode MS" w:hAnsi="Arial" w:cs="Arial"/>
      <w:color w:val="0000FF"/>
      <w:sz w:val="16"/>
      <w:szCs w:val="16"/>
    </w:rPr>
  </w:style>
  <w:style w:type="paragraph" w:customStyle="1" w:styleId="xl101">
    <w:name w:val="xl101"/>
    <w:basedOn w:val="Normal"/>
    <w:rsid w:val="00104334"/>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2">
    <w:name w:val="xl102"/>
    <w:basedOn w:val="Normal"/>
    <w:rsid w:val="00104334"/>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3">
    <w:name w:val="xl103"/>
    <w:basedOn w:val="Normal"/>
    <w:rsid w:val="00104334"/>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4">
    <w:name w:val="xl104"/>
    <w:basedOn w:val="Normal"/>
    <w:rsid w:val="00104334"/>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5">
    <w:name w:val="xl105"/>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06">
    <w:name w:val="xl106"/>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7">
    <w:name w:val="xl107"/>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08">
    <w:name w:val="xl108"/>
    <w:basedOn w:val="Normal"/>
    <w:rsid w:val="00104334"/>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09">
    <w:name w:val="xl109"/>
    <w:basedOn w:val="Normal"/>
    <w:rsid w:val="00104334"/>
    <w:pPr>
      <w:suppressAutoHyphens w:val="0"/>
      <w:spacing w:before="280" w:after="280"/>
    </w:pPr>
    <w:rPr>
      <w:rFonts w:ascii="Arial" w:eastAsia="Arial Unicode MS" w:hAnsi="Arial" w:cs="Arial"/>
      <w:color w:val="000000"/>
    </w:rPr>
  </w:style>
  <w:style w:type="paragraph" w:customStyle="1" w:styleId="xl110">
    <w:name w:val="xl110"/>
    <w:basedOn w:val="Normal"/>
    <w:rsid w:val="00104334"/>
    <w:pPr>
      <w:pBdr>
        <w:top w:val="single" w:sz="4" w:space="0" w:color="000000"/>
        <w:left w:val="none" w:sz="0"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11">
    <w:name w:val="xl111"/>
    <w:basedOn w:val="Normal"/>
    <w:rsid w:val="00104334"/>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b/>
      <w:bCs/>
      <w:color w:val="000000"/>
    </w:rPr>
  </w:style>
  <w:style w:type="paragraph" w:customStyle="1" w:styleId="xl112">
    <w:name w:val="xl112"/>
    <w:basedOn w:val="Normal"/>
    <w:rsid w:val="00104334"/>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3">
    <w:name w:val="xl113"/>
    <w:basedOn w:val="Normal"/>
    <w:rsid w:val="00104334"/>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4">
    <w:name w:val="xl114"/>
    <w:basedOn w:val="Normal"/>
    <w:rsid w:val="00104334"/>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5">
    <w:name w:val="xl115"/>
    <w:basedOn w:val="Normal"/>
    <w:rsid w:val="00104334"/>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16">
    <w:name w:val="xl116"/>
    <w:basedOn w:val="Normal"/>
    <w:rsid w:val="00104334"/>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7">
    <w:name w:val="xl117"/>
    <w:basedOn w:val="Normal"/>
    <w:rsid w:val="00104334"/>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8">
    <w:name w:val="xl118"/>
    <w:basedOn w:val="Normal"/>
    <w:rsid w:val="00104334"/>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9">
    <w:name w:val="xl119"/>
    <w:basedOn w:val="Normal"/>
    <w:rsid w:val="00104334"/>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20">
    <w:name w:val="xl120"/>
    <w:basedOn w:val="Normal"/>
    <w:rsid w:val="00104334"/>
    <w:pPr>
      <w:suppressAutoHyphens w:val="0"/>
      <w:spacing w:before="280" w:after="280"/>
    </w:pPr>
    <w:rPr>
      <w:rFonts w:ascii="Calibri" w:eastAsia="Arial Unicode MS" w:hAnsi="Calibri" w:cs="Arial Unicode MS"/>
      <w:color w:val="000000"/>
    </w:rPr>
  </w:style>
  <w:style w:type="paragraph" w:customStyle="1" w:styleId="xl121">
    <w:name w:val="xl121"/>
    <w:basedOn w:val="Normal"/>
    <w:rsid w:val="00104334"/>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2">
    <w:name w:val="xl122"/>
    <w:basedOn w:val="Normal"/>
    <w:rsid w:val="00104334"/>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3">
    <w:name w:val="xl123"/>
    <w:basedOn w:val="Normal"/>
    <w:rsid w:val="00104334"/>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4">
    <w:name w:val="xl124"/>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25">
    <w:name w:val="xl125"/>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6">
    <w:name w:val="xl126"/>
    <w:basedOn w:val="Normal"/>
    <w:rsid w:val="00104334"/>
    <w:pPr>
      <w:pBdr>
        <w:top w:val="single" w:sz="4" w:space="0" w:color="000000"/>
        <w:left w:val="none" w:sz="0" w:space="0" w:color="000000"/>
        <w:bottom w:val="single" w:sz="4" w:space="0" w:color="000000"/>
        <w:right w:val="none" w:sz="0" w:space="0" w:color="000000"/>
      </w:pBdr>
      <w:suppressAutoHyphens w:val="0"/>
      <w:spacing w:before="280" w:after="280"/>
    </w:pPr>
    <w:rPr>
      <w:rFonts w:ascii="Calibri" w:eastAsia="Arial Unicode MS" w:hAnsi="Calibri" w:cs="Arial Unicode MS"/>
      <w:b/>
      <w:bCs/>
      <w:color w:val="000000"/>
    </w:rPr>
  </w:style>
  <w:style w:type="paragraph" w:customStyle="1" w:styleId="xl127">
    <w:name w:val="xl127"/>
    <w:basedOn w:val="Normal"/>
    <w:rsid w:val="00104334"/>
    <w:pPr>
      <w:pBdr>
        <w:top w:val="single" w:sz="4" w:space="0" w:color="000000"/>
        <w:left w:val="none" w:sz="0"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8">
    <w:name w:val="xl128"/>
    <w:basedOn w:val="Normal"/>
    <w:rsid w:val="00104334"/>
    <w:pPr>
      <w:pBdr>
        <w:top w:val="single" w:sz="4" w:space="0" w:color="000000"/>
        <w:left w:val="none" w:sz="0" w:space="0" w:color="000000"/>
        <w:bottom w:val="none" w:sz="0" w:space="0" w:color="000000"/>
        <w:right w:val="none" w:sz="0" w:space="0" w:color="000000"/>
      </w:pBdr>
      <w:suppressAutoHyphens w:val="0"/>
      <w:spacing w:before="280" w:after="280"/>
    </w:pPr>
    <w:rPr>
      <w:rFonts w:ascii="Calibri" w:eastAsia="Arial Unicode MS" w:hAnsi="Calibri" w:cs="Arial Unicode MS"/>
      <w:b/>
      <w:bCs/>
      <w:color w:val="000000"/>
    </w:rPr>
  </w:style>
  <w:style w:type="paragraph" w:customStyle="1" w:styleId="xl129">
    <w:name w:val="xl129"/>
    <w:basedOn w:val="Normal"/>
    <w:rsid w:val="00104334"/>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0">
    <w:name w:val="xl130"/>
    <w:basedOn w:val="Normal"/>
    <w:rsid w:val="00104334"/>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1">
    <w:name w:val="xl131"/>
    <w:basedOn w:val="Normal"/>
    <w:rsid w:val="00104334"/>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2">
    <w:name w:val="xl132"/>
    <w:basedOn w:val="Normal"/>
    <w:rsid w:val="00104334"/>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3">
    <w:name w:val="xl133"/>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4">
    <w:name w:val="xl134"/>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color w:val="000000"/>
    </w:rPr>
  </w:style>
  <w:style w:type="paragraph" w:customStyle="1" w:styleId="xl135">
    <w:name w:val="xl135"/>
    <w:basedOn w:val="Normal"/>
    <w:rsid w:val="00104334"/>
    <w:pPr>
      <w:pBdr>
        <w:top w:val="single" w:sz="4" w:space="0" w:color="000000"/>
        <w:left w:val="single" w:sz="4" w:space="0" w:color="000000"/>
        <w:bottom w:val="single" w:sz="4" w:space="0" w:color="000000"/>
        <w:right w:val="none" w:sz="0" w:space="0" w:color="000000"/>
      </w:pBdr>
      <w:suppressAutoHyphens w:val="0"/>
      <w:spacing w:before="280" w:after="280"/>
    </w:pPr>
    <w:rPr>
      <w:rFonts w:ascii="Calibri" w:eastAsia="Arial Unicode MS" w:hAnsi="Calibri" w:cs="Arial Unicode MS"/>
      <w:color w:val="000000"/>
    </w:rPr>
  </w:style>
  <w:style w:type="paragraph" w:customStyle="1" w:styleId="xl136">
    <w:name w:val="xl136"/>
    <w:basedOn w:val="Normal"/>
    <w:rsid w:val="00104334"/>
    <w:pPr>
      <w:pBdr>
        <w:top w:val="single" w:sz="4" w:space="0" w:color="000000"/>
        <w:left w:val="none" w:sz="0" w:space="0" w:color="000000"/>
        <w:bottom w:val="single" w:sz="4" w:space="0" w:color="000000"/>
        <w:right w:val="none" w:sz="0" w:space="0" w:color="000000"/>
      </w:pBdr>
      <w:suppressAutoHyphens w:val="0"/>
      <w:spacing w:before="280" w:after="280"/>
    </w:pPr>
    <w:rPr>
      <w:rFonts w:ascii="Calibri" w:eastAsia="Arial Unicode MS" w:hAnsi="Calibri" w:cs="Arial Unicode MS"/>
      <w:color w:val="000000"/>
    </w:rPr>
  </w:style>
  <w:style w:type="paragraph" w:customStyle="1" w:styleId="xl137">
    <w:name w:val="xl137"/>
    <w:basedOn w:val="Normal"/>
    <w:rsid w:val="00104334"/>
    <w:pPr>
      <w:pBdr>
        <w:top w:val="single" w:sz="4" w:space="0" w:color="000000"/>
        <w:left w:val="none" w:sz="0"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8">
    <w:name w:val="xl138"/>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39">
    <w:name w:val="xl139"/>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0">
    <w:name w:val="xl140"/>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1">
    <w:name w:val="xl141"/>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2">
    <w:name w:val="xl142"/>
    <w:basedOn w:val="Normal"/>
    <w:rsid w:val="00104334"/>
    <w:pPr>
      <w:suppressAutoHyphens w:val="0"/>
      <w:spacing w:before="280" w:after="280"/>
    </w:pPr>
    <w:rPr>
      <w:rFonts w:ascii="Calibri" w:eastAsia="Arial Unicode MS" w:hAnsi="Calibri" w:cs="Arial Unicode MS"/>
      <w:color w:val="000000"/>
    </w:rPr>
  </w:style>
  <w:style w:type="paragraph" w:customStyle="1" w:styleId="xl143">
    <w:name w:val="xl143"/>
    <w:basedOn w:val="Normal"/>
    <w:rsid w:val="00104334"/>
    <w:pPr>
      <w:suppressAutoHyphens w:val="0"/>
      <w:spacing w:before="280" w:after="280"/>
      <w:jc w:val="center"/>
    </w:pPr>
    <w:rPr>
      <w:rFonts w:ascii="Calibri" w:eastAsia="Arial Unicode MS" w:hAnsi="Calibri" w:cs="Arial Unicode MS"/>
      <w:color w:val="000000"/>
    </w:rPr>
  </w:style>
  <w:style w:type="paragraph" w:customStyle="1" w:styleId="xl144">
    <w:name w:val="xl144"/>
    <w:basedOn w:val="Normal"/>
    <w:rsid w:val="00104334"/>
    <w:pPr>
      <w:suppressAutoHyphens w:val="0"/>
      <w:spacing w:before="280" w:after="280"/>
      <w:jc w:val="center"/>
    </w:pPr>
    <w:rPr>
      <w:rFonts w:ascii="Calibri" w:eastAsia="Arial Unicode MS" w:hAnsi="Calibri" w:cs="Arial Unicode MS"/>
      <w:color w:val="000000"/>
    </w:rPr>
  </w:style>
  <w:style w:type="paragraph" w:customStyle="1" w:styleId="xl145">
    <w:name w:val="xl145"/>
    <w:basedOn w:val="Normal"/>
    <w:rsid w:val="00104334"/>
    <w:pPr>
      <w:suppressAutoHyphens w:val="0"/>
      <w:spacing w:before="280" w:after="280"/>
      <w:jc w:val="center"/>
    </w:pPr>
    <w:rPr>
      <w:rFonts w:ascii="Calibri" w:eastAsia="Arial Unicode MS" w:hAnsi="Calibri" w:cs="Arial Unicode MS"/>
      <w:color w:val="000000"/>
    </w:rPr>
  </w:style>
  <w:style w:type="paragraph" w:customStyle="1" w:styleId="xl146">
    <w:name w:val="xl146"/>
    <w:basedOn w:val="Normal"/>
    <w:rsid w:val="00104334"/>
    <w:pPr>
      <w:suppressAutoHyphens w:val="0"/>
      <w:spacing w:before="280" w:after="280"/>
      <w:jc w:val="center"/>
    </w:pPr>
    <w:rPr>
      <w:rFonts w:ascii="Calibri" w:eastAsia="Arial Unicode MS" w:hAnsi="Calibri" w:cs="Arial Unicode MS"/>
      <w:b/>
      <w:bCs/>
      <w:color w:val="000000"/>
    </w:rPr>
  </w:style>
  <w:style w:type="paragraph" w:customStyle="1" w:styleId="xl147">
    <w:name w:val="xl147"/>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8">
    <w:name w:val="xl148"/>
    <w:basedOn w:val="Normal"/>
    <w:rsid w:val="00104334"/>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49">
    <w:name w:val="xl149"/>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0">
    <w:name w:val="xl150"/>
    <w:basedOn w:val="Normal"/>
    <w:rsid w:val="00104334"/>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1">
    <w:name w:val="xl151"/>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2">
    <w:name w:val="xl152"/>
    <w:basedOn w:val="Normal"/>
    <w:rsid w:val="00104334"/>
    <w:pPr>
      <w:pBdr>
        <w:top w:val="none" w:sz="0" w:space="0" w:color="000000"/>
        <w:left w:val="none" w:sz="0"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3">
    <w:name w:val="xl153"/>
    <w:basedOn w:val="Normal"/>
    <w:rsid w:val="00104334"/>
    <w:pPr>
      <w:pBdr>
        <w:top w:val="none" w:sz="0"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4">
    <w:name w:val="xl154"/>
    <w:basedOn w:val="Normal"/>
    <w:rsid w:val="00104334"/>
    <w:pPr>
      <w:pBdr>
        <w:top w:val="single" w:sz="4" w:space="0" w:color="000000"/>
        <w:left w:val="none" w:sz="0" w:space="0" w:color="000000"/>
        <w:bottom w:val="none" w:sz="0"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5">
    <w:name w:val="xl155"/>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6">
    <w:name w:val="xl156"/>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7">
    <w:name w:val="xl157"/>
    <w:basedOn w:val="Normal"/>
    <w:rsid w:val="00104334"/>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8">
    <w:name w:val="xl158"/>
    <w:basedOn w:val="Normal"/>
    <w:rsid w:val="00104334"/>
    <w:pPr>
      <w:pBdr>
        <w:top w:val="single" w:sz="4" w:space="0" w:color="000000"/>
        <w:left w:val="none" w:sz="0"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9">
    <w:name w:val="xl159"/>
    <w:basedOn w:val="Normal"/>
    <w:rsid w:val="00104334"/>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0">
    <w:name w:val="xl160"/>
    <w:basedOn w:val="Normal"/>
    <w:rsid w:val="00104334"/>
    <w:pPr>
      <w:pBdr>
        <w:top w:val="none" w:sz="0"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1">
    <w:name w:val="xl161"/>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62">
    <w:name w:val="xl162"/>
    <w:basedOn w:val="Normal"/>
    <w:rsid w:val="00104334"/>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b/>
      <w:bCs/>
      <w:color w:val="000000"/>
    </w:rPr>
  </w:style>
  <w:style w:type="paragraph" w:customStyle="1" w:styleId="xl22">
    <w:name w:val="xl22"/>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sz w:val="18"/>
      <w:szCs w:val="18"/>
    </w:rPr>
  </w:style>
  <w:style w:type="paragraph" w:customStyle="1" w:styleId="xl23">
    <w:name w:val="xl23"/>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xl24">
    <w:name w:val="xl24"/>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sz w:val="18"/>
      <w:szCs w:val="18"/>
    </w:rPr>
  </w:style>
  <w:style w:type="paragraph" w:customStyle="1" w:styleId="xl25">
    <w:name w:val="xl25"/>
    <w:basedOn w:val="Normal"/>
    <w:rsid w:val="00104334"/>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font7">
    <w:name w:val="font7"/>
    <w:basedOn w:val="Normal"/>
    <w:rsid w:val="00104334"/>
    <w:pPr>
      <w:suppressAutoHyphens w:val="0"/>
      <w:spacing w:before="280" w:after="280"/>
    </w:pPr>
    <w:rPr>
      <w:rFonts w:eastAsia="Arial Unicode MS"/>
      <w:i/>
      <w:iCs/>
      <w:color w:val="000000"/>
      <w:sz w:val="20"/>
      <w:szCs w:val="20"/>
    </w:rPr>
  </w:style>
  <w:style w:type="paragraph" w:customStyle="1" w:styleId="font8">
    <w:name w:val="font8"/>
    <w:basedOn w:val="Normal"/>
    <w:rsid w:val="00104334"/>
    <w:pPr>
      <w:suppressAutoHyphens w:val="0"/>
      <w:spacing w:before="280" w:after="280"/>
    </w:pPr>
    <w:rPr>
      <w:rFonts w:eastAsia="Arial Unicode MS"/>
      <w:color w:val="000000"/>
      <w:sz w:val="20"/>
      <w:szCs w:val="20"/>
      <w:u w:val="single"/>
    </w:rPr>
  </w:style>
  <w:style w:type="paragraph" w:customStyle="1" w:styleId="font9">
    <w:name w:val="font9"/>
    <w:basedOn w:val="Normal"/>
    <w:rsid w:val="00104334"/>
    <w:pPr>
      <w:suppressAutoHyphens w:val="0"/>
      <w:spacing w:before="280" w:after="280"/>
    </w:pPr>
    <w:rPr>
      <w:rFonts w:eastAsia="Arial Unicode MS"/>
      <w:color w:val="FF0000"/>
      <w:sz w:val="20"/>
      <w:szCs w:val="20"/>
    </w:rPr>
  </w:style>
  <w:style w:type="paragraph" w:customStyle="1" w:styleId="Commarcadores2">
    <w:name w:val="Com marcadores2"/>
    <w:basedOn w:val="Normal"/>
    <w:rsid w:val="00104334"/>
    <w:pPr>
      <w:suppressAutoHyphens w:val="0"/>
      <w:jc w:val="both"/>
    </w:pPr>
    <w:rPr>
      <w:rFonts w:ascii="Tahoma" w:hAnsi="Tahoma" w:cs="Tahoma"/>
      <w:sz w:val="22"/>
      <w:szCs w:val="22"/>
    </w:rPr>
  </w:style>
  <w:style w:type="paragraph" w:customStyle="1" w:styleId="ESTILO10">
    <w:name w:val="ESTILO 1"/>
    <w:basedOn w:val="Normal"/>
    <w:rsid w:val="00104334"/>
    <w:pPr>
      <w:suppressAutoHyphens w:val="0"/>
      <w:jc w:val="both"/>
    </w:pPr>
    <w:rPr>
      <w:b/>
      <w:szCs w:val="28"/>
    </w:rPr>
  </w:style>
  <w:style w:type="paragraph" w:customStyle="1" w:styleId="ESTILO20">
    <w:name w:val="ESTILO 2"/>
    <w:basedOn w:val="ESTILO10"/>
    <w:rsid w:val="00104334"/>
    <w:pPr>
      <w:tabs>
        <w:tab w:val="left" w:pos="1440"/>
        <w:tab w:val="left" w:pos="2574"/>
      </w:tabs>
      <w:ind w:left="1156"/>
    </w:pPr>
  </w:style>
  <w:style w:type="paragraph" w:customStyle="1" w:styleId="ESTILO3">
    <w:name w:val="ESTILO 3"/>
    <w:basedOn w:val="ESTILO10"/>
    <w:rsid w:val="00104334"/>
    <w:pPr>
      <w:tabs>
        <w:tab w:val="left" w:pos="2160"/>
        <w:tab w:val="left" w:pos="3294"/>
      </w:tabs>
      <w:ind w:left="1593"/>
    </w:pPr>
  </w:style>
  <w:style w:type="paragraph" w:customStyle="1" w:styleId="ESTILO4">
    <w:name w:val="ESTILO 4"/>
    <w:basedOn w:val="ESTILO10"/>
    <w:rsid w:val="00104334"/>
    <w:pPr>
      <w:tabs>
        <w:tab w:val="left" w:pos="2880"/>
        <w:tab w:val="left" w:pos="4014"/>
      </w:tabs>
      <w:ind w:left="2029"/>
    </w:pPr>
    <w:rPr>
      <w:szCs w:val="22"/>
    </w:rPr>
  </w:style>
  <w:style w:type="paragraph" w:customStyle="1" w:styleId="ESTILO5">
    <w:name w:val="ESTILO 5"/>
    <w:basedOn w:val="ESTILO10"/>
    <w:rsid w:val="00104334"/>
    <w:pPr>
      <w:tabs>
        <w:tab w:val="left" w:pos="3600"/>
        <w:tab w:val="left" w:pos="4734"/>
      </w:tabs>
      <w:ind w:left="2466"/>
    </w:pPr>
    <w:rPr>
      <w:szCs w:val="20"/>
    </w:rPr>
  </w:style>
  <w:style w:type="paragraph" w:customStyle="1" w:styleId="ESTILO6">
    <w:name w:val="ESTILO 6"/>
    <w:basedOn w:val="ESTILO10"/>
    <w:rsid w:val="00104334"/>
    <w:pPr>
      <w:tabs>
        <w:tab w:val="left" w:pos="4320"/>
        <w:tab w:val="left" w:pos="5454"/>
      </w:tabs>
      <w:ind w:left="2902"/>
    </w:pPr>
  </w:style>
  <w:style w:type="paragraph" w:customStyle="1" w:styleId="Pa12">
    <w:name w:val="Pa12"/>
    <w:basedOn w:val="Normal"/>
    <w:next w:val="Normal"/>
    <w:rsid w:val="00104334"/>
    <w:pPr>
      <w:suppressAutoHyphens w:val="0"/>
      <w:autoSpaceDE w:val="0"/>
      <w:spacing w:before="220" w:after="40" w:line="221" w:lineRule="atLeast"/>
    </w:pPr>
    <w:rPr>
      <w:rFonts w:ascii="Frutiger Condensed" w:hAnsi="Frutiger Condensed" w:cs="Frutiger Condensed"/>
    </w:rPr>
  </w:style>
  <w:style w:type="paragraph" w:styleId="Remetente">
    <w:name w:val="envelope return"/>
    <w:basedOn w:val="Normal"/>
    <w:rsid w:val="00104334"/>
    <w:pPr>
      <w:suppressAutoHyphens w:val="0"/>
    </w:pPr>
    <w:rPr>
      <w:rFonts w:ascii="Gill Sans MT Shadow" w:hAnsi="Gill Sans MT Shadow" w:cs="Gill Sans MT Shadow"/>
      <w:szCs w:val="20"/>
    </w:rPr>
  </w:style>
  <w:style w:type="paragraph" w:customStyle="1" w:styleId="Corpodetexto33">
    <w:name w:val="Corpo de texto 33"/>
    <w:basedOn w:val="Normal"/>
    <w:rsid w:val="00104334"/>
    <w:pPr>
      <w:widowControl w:val="0"/>
      <w:jc w:val="both"/>
    </w:pPr>
    <w:rPr>
      <w:rFonts w:ascii="Arial" w:hAnsi="Arial" w:cs="Arial"/>
      <w:sz w:val="20"/>
      <w:szCs w:val="20"/>
    </w:rPr>
  </w:style>
  <w:style w:type="paragraph" w:customStyle="1" w:styleId="Recuodecorpodetexto32">
    <w:name w:val="Recuo de corpo de texto 32"/>
    <w:basedOn w:val="Normal"/>
    <w:rsid w:val="00104334"/>
    <w:pPr>
      <w:ind w:firstLine="720"/>
      <w:jc w:val="both"/>
    </w:pPr>
    <w:rPr>
      <w:rFonts w:ascii="Arial" w:hAnsi="Arial" w:cs="Arial"/>
      <w:sz w:val="20"/>
    </w:rPr>
  </w:style>
  <w:style w:type="paragraph" w:styleId="PargrafodaLista">
    <w:name w:val="List Paragraph"/>
    <w:basedOn w:val="Normal"/>
    <w:qFormat/>
    <w:rsid w:val="00104334"/>
    <w:pPr>
      <w:suppressAutoHyphens w:val="0"/>
      <w:spacing w:after="200" w:line="276" w:lineRule="auto"/>
      <w:ind w:left="720"/>
    </w:pPr>
    <w:rPr>
      <w:rFonts w:ascii="Calibri" w:eastAsia="Calibri" w:hAnsi="Calibri" w:cs="Calibri"/>
      <w:sz w:val="22"/>
      <w:szCs w:val="22"/>
    </w:rPr>
  </w:style>
  <w:style w:type="paragraph" w:customStyle="1" w:styleId="NormalWeb1">
    <w:name w:val="Normal (Web)1"/>
    <w:basedOn w:val="Normal"/>
    <w:rsid w:val="00104334"/>
    <w:pPr>
      <w:spacing w:before="280" w:after="280" w:line="280" w:lineRule="atLeast"/>
      <w:jc w:val="both"/>
    </w:pPr>
    <w:rPr>
      <w:rFonts w:ascii="Tahoma" w:hAnsi="Tahoma" w:cs="Tahoma"/>
      <w:color w:val="000000"/>
    </w:rPr>
  </w:style>
  <w:style w:type="paragraph" w:styleId="Textodebalo">
    <w:name w:val="Balloon Text"/>
    <w:basedOn w:val="Normal"/>
    <w:link w:val="TextodebaloChar1"/>
    <w:rsid w:val="00104334"/>
    <w:rPr>
      <w:rFonts w:ascii="Tahoma" w:hAnsi="Tahoma" w:cs="Tahoma"/>
      <w:sz w:val="16"/>
      <w:szCs w:val="16"/>
    </w:rPr>
  </w:style>
  <w:style w:type="character" w:customStyle="1" w:styleId="TextodebaloChar1">
    <w:name w:val="Texto de balão Char1"/>
    <w:basedOn w:val="Fontepargpadro"/>
    <w:link w:val="Textodebalo"/>
    <w:rsid w:val="00104334"/>
    <w:rPr>
      <w:rFonts w:ascii="Tahoma" w:eastAsia="Times New Roman" w:hAnsi="Tahoma" w:cs="Tahoma"/>
      <w:sz w:val="16"/>
      <w:szCs w:val="16"/>
      <w:lang w:eastAsia="zh-CN"/>
    </w:rPr>
  </w:style>
  <w:style w:type="paragraph" w:customStyle="1" w:styleId="Ttulodetabela">
    <w:name w:val="Título de tabela"/>
    <w:basedOn w:val="Contedodatabela"/>
    <w:rsid w:val="00104334"/>
    <w:pPr>
      <w:jc w:val="center"/>
    </w:pPr>
    <w:rPr>
      <w:b/>
      <w:bCs/>
    </w:rPr>
  </w:style>
  <w:style w:type="paragraph" w:customStyle="1" w:styleId="Default">
    <w:name w:val="Default"/>
    <w:rsid w:val="00104334"/>
    <w:pPr>
      <w:widowControl w:val="0"/>
      <w:suppressAutoHyphens/>
      <w:spacing w:after="0" w:line="240" w:lineRule="auto"/>
    </w:pPr>
    <w:rPr>
      <w:rFonts w:ascii="Bookman Old Style" w:eastAsia="SimSun" w:hAnsi="Bookman Old Style" w:cs="Mangal"/>
      <w:color w:val="000000"/>
      <w:sz w:val="24"/>
      <w:szCs w:val="24"/>
      <w:lang w:eastAsia="zh-CN" w:bidi="hi-IN"/>
    </w:rPr>
  </w:style>
  <w:style w:type="paragraph" w:customStyle="1" w:styleId="WW-Corpodetexto2">
    <w:name w:val="WW-Corpo de texto 2"/>
    <w:basedOn w:val="Normal"/>
    <w:rsid w:val="00104334"/>
    <w:pPr>
      <w:tabs>
        <w:tab w:val="left" w:pos="0"/>
      </w:tabs>
      <w:spacing w:after="120"/>
      <w:jc w:val="both"/>
    </w:pPr>
  </w:style>
  <w:style w:type="paragraph" w:customStyle="1" w:styleId="Contedodamoldura">
    <w:name w:val="Conteúdo da moldura"/>
    <w:basedOn w:val="Normal"/>
    <w:rsid w:val="00104334"/>
  </w:style>
  <w:style w:type="paragraph" w:customStyle="1" w:styleId="p1">
    <w:name w:val="p1"/>
    <w:basedOn w:val="Normal"/>
    <w:rsid w:val="00104334"/>
    <w:pPr>
      <w:widowControl w:val="0"/>
      <w:tabs>
        <w:tab w:val="left" w:pos="204"/>
      </w:tabs>
      <w:autoSpaceDE w:val="0"/>
      <w:jc w:val="both"/>
    </w:pPr>
    <w:rPr>
      <w:lang w:val="en-US"/>
    </w:rPr>
  </w:style>
  <w:style w:type="paragraph" w:styleId="NormalWeb">
    <w:name w:val="Normal (Web)"/>
    <w:basedOn w:val="Normal"/>
    <w:rsid w:val="00104334"/>
    <w:pPr>
      <w:spacing w:before="100" w:after="100"/>
    </w:pPr>
    <w:rPr>
      <w:rFonts w:ascii="Arial Unicode MS" w:eastAsia="Arial Unicode MS" w:hAnsi="Arial Unicode MS" w:cs="Arial Unicode MS"/>
    </w:rPr>
  </w:style>
  <w:style w:type="paragraph" w:customStyle="1" w:styleId="a">
    <w:name w:val="a"/>
    <w:basedOn w:val="Normal"/>
    <w:rsid w:val="00104334"/>
    <w:pPr>
      <w:tabs>
        <w:tab w:val="left" w:pos="567"/>
        <w:tab w:val="right" w:pos="9214"/>
      </w:tabs>
      <w:spacing w:line="480" w:lineRule="auto"/>
      <w:jc w:val="both"/>
    </w:pPr>
    <w:rPr>
      <w:sz w:val="20"/>
      <w:szCs w:val="20"/>
    </w:rPr>
  </w:style>
  <w:style w:type="paragraph" w:customStyle="1" w:styleId="p50">
    <w:name w:val="p50"/>
    <w:basedOn w:val="Normal"/>
    <w:rsid w:val="00104334"/>
    <w:pPr>
      <w:widowControl w:val="0"/>
      <w:tabs>
        <w:tab w:val="left" w:pos="498"/>
      </w:tabs>
      <w:autoSpaceDE w:val="0"/>
      <w:ind w:left="942"/>
    </w:pPr>
    <w:rPr>
      <w:lang w:val="en-US"/>
    </w:rPr>
  </w:style>
  <w:style w:type="paragraph" w:customStyle="1" w:styleId="p8">
    <w:name w:val="p8"/>
    <w:basedOn w:val="Normal"/>
    <w:rsid w:val="00104334"/>
    <w:pPr>
      <w:widowControl w:val="0"/>
      <w:tabs>
        <w:tab w:val="left" w:pos="725"/>
      </w:tabs>
      <w:autoSpaceDE w:val="0"/>
    </w:pPr>
    <w:rPr>
      <w:lang w:val="en-US"/>
    </w:rPr>
  </w:style>
  <w:style w:type="paragraph" w:customStyle="1" w:styleId="p5">
    <w:name w:val="p5"/>
    <w:basedOn w:val="Normal"/>
    <w:rsid w:val="00104334"/>
    <w:pPr>
      <w:widowControl w:val="0"/>
      <w:autoSpaceDE w:val="0"/>
      <w:ind w:left="1151"/>
    </w:pPr>
    <w:rPr>
      <w:lang w:val="en-US"/>
    </w:rPr>
  </w:style>
  <w:style w:type="table" w:styleId="Tabelacomgrade">
    <w:name w:val="Table Grid"/>
    <w:basedOn w:val="Tabelanormal"/>
    <w:uiPriority w:val="39"/>
    <w:rsid w:val="009F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772A62"/>
    <w:pPr>
      <w:suppressAutoHyphens/>
      <w:spacing w:after="200" w:line="276" w:lineRule="auto"/>
    </w:pPr>
    <w:rPr>
      <w:rFonts w:ascii="Calibri" w:eastAsia="Calibri" w:hAnsi="Calibri" w:cs="Calibri"/>
      <w:lang w:eastAsia="zh-CN" w:bidi="hi-IN"/>
    </w:rPr>
  </w:style>
  <w:style w:type="paragraph" w:customStyle="1" w:styleId="LO-normal3">
    <w:name w:val="LO-normal3"/>
    <w:rsid w:val="00772A62"/>
    <w:pPr>
      <w:suppressAutoHyphens/>
      <w:spacing w:line="256" w:lineRule="auto"/>
    </w:pPr>
    <w:rPr>
      <w:rFonts w:ascii="Calibri" w:eastAsia="Calibri" w:hAnsi="Calibri" w:cs="Calibri"/>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677843">
      <w:bodyDiv w:val="1"/>
      <w:marLeft w:val="0"/>
      <w:marRight w:val="0"/>
      <w:marTop w:val="0"/>
      <w:marBottom w:val="0"/>
      <w:divBdr>
        <w:top w:val="none" w:sz="0" w:space="0" w:color="auto"/>
        <w:left w:val="none" w:sz="0" w:space="0" w:color="auto"/>
        <w:bottom w:val="none" w:sz="0" w:space="0" w:color="auto"/>
        <w:right w:val="none" w:sz="0" w:space="0" w:color="auto"/>
      </w:divBdr>
    </w:div>
    <w:div w:id="13465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88E81-654E-4687-AB06-F4B416B4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46</Pages>
  <Words>19449</Words>
  <Characters>105030</Characters>
  <Application>Microsoft Office Word</Application>
  <DocSecurity>0</DocSecurity>
  <Lines>875</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cp:lastModifiedBy>
  <cp:revision>199</cp:revision>
  <cp:lastPrinted>2021-03-04T20:34:00Z</cp:lastPrinted>
  <dcterms:created xsi:type="dcterms:W3CDTF">2020-04-17T19:41:00Z</dcterms:created>
  <dcterms:modified xsi:type="dcterms:W3CDTF">2021-07-16T12:11:00Z</dcterms:modified>
</cp:coreProperties>
</file>