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A10" w14:textId="123E6F49" w:rsidR="00D42E40" w:rsidRPr="00EA2776" w:rsidRDefault="00D42E40" w:rsidP="000316BE">
      <w:pPr>
        <w:pStyle w:val="Ttulo10"/>
        <w:widowControl w:val="0"/>
        <w:spacing w:before="0" w:after="0"/>
        <w:ind w:right="107"/>
        <w:jc w:val="both"/>
        <w:rPr>
          <w:rFonts w:ascii="Bookman Old Style" w:hAnsi="Bookman Old Style"/>
          <w:sz w:val="20"/>
          <w:szCs w:val="20"/>
        </w:rPr>
      </w:pPr>
      <w:r w:rsidRPr="00EA2776">
        <w:rPr>
          <w:rFonts w:ascii="Bookman Old Style" w:hAnsi="Bookman Old Style"/>
          <w:sz w:val="20"/>
          <w:szCs w:val="20"/>
        </w:rPr>
        <w:t xml:space="preserve">                                </w:t>
      </w:r>
    </w:p>
    <w:p w14:paraId="6C7333F9" w14:textId="1F12390D" w:rsidR="001C6FDF" w:rsidRPr="00EA2776" w:rsidRDefault="00EA2776" w:rsidP="000316BE">
      <w:pPr>
        <w:pStyle w:val="Subttulo"/>
        <w:widowControl w:val="0"/>
        <w:jc w:val="center"/>
        <w:rPr>
          <w:rFonts w:ascii="Bookman Old Style" w:hAnsi="Bookman Old Style"/>
          <w:b/>
          <w:bCs/>
          <w:i w:val="0"/>
          <w:color w:val="auto"/>
          <w:sz w:val="20"/>
          <w:szCs w:val="20"/>
        </w:rPr>
      </w:pPr>
      <w:r w:rsidRPr="00EA2776">
        <w:rPr>
          <w:rFonts w:ascii="Bookman Old Style" w:hAnsi="Bookman Old Style"/>
          <w:b/>
          <w:bCs/>
          <w:i w:val="0"/>
          <w:color w:val="auto"/>
          <w:sz w:val="20"/>
          <w:szCs w:val="20"/>
        </w:rPr>
        <w:t>EDITAL DE CREDENCIAMENTO</w:t>
      </w:r>
      <w:r>
        <w:rPr>
          <w:rFonts w:ascii="Bookman Old Style" w:hAnsi="Bookman Old Style"/>
          <w:b/>
          <w:bCs/>
          <w:i w:val="0"/>
          <w:color w:val="auto"/>
          <w:sz w:val="20"/>
          <w:szCs w:val="20"/>
        </w:rPr>
        <w:t xml:space="preserve"> nº.</w:t>
      </w:r>
      <w:r w:rsidRPr="00EA2776">
        <w:rPr>
          <w:rFonts w:ascii="Bookman Old Style" w:hAnsi="Bookman Old Style"/>
          <w:b/>
          <w:bCs/>
          <w:i w:val="0"/>
          <w:color w:val="auto"/>
          <w:sz w:val="20"/>
          <w:szCs w:val="20"/>
        </w:rPr>
        <w:t xml:space="preserve"> 0</w:t>
      </w:r>
      <w:r w:rsidR="00243DE5">
        <w:rPr>
          <w:rFonts w:ascii="Bookman Old Style" w:hAnsi="Bookman Old Style"/>
          <w:b/>
          <w:bCs/>
          <w:i w:val="0"/>
          <w:color w:val="auto"/>
          <w:sz w:val="20"/>
          <w:szCs w:val="20"/>
        </w:rPr>
        <w:t>1</w:t>
      </w:r>
      <w:r w:rsidRPr="00EA2776">
        <w:rPr>
          <w:rFonts w:ascii="Bookman Old Style" w:hAnsi="Bookman Old Style"/>
          <w:b/>
          <w:bCs/>
          <w:i w:val="0"/>
          <w:color w:val="auto"/>
          <w:sz w:val="20"/>
          <w:szCs w:val="20"/>
        </w:rPr>
        <w:t>/202</w:t>
      </w:r>
      <w:r w:rsidR="00243DE5">
        <w:rPr>
          <w:rFonts w:ascii="Bookman Old Style" w:hAnsi="Bookman Old Style"/>
          <w:b/>
          <w:bCs/>
          <w:i w:val="0"/>
          <w:color w:val="auto"/>
          <w:sz w:val="20"/>
          <w:szCs w:val="20"/>
        </w:rPr>
        <w:t>3</w:t>
      </w:r>
      <w:r>
        <w:rPr>
          <w:rFonts w:ascii="Bookman Old Style" w:hAnsi="Bookman Old Style"/>
          <w:b/>
          <w:bCs/>
          <w:i w:val="0"/>
          <w:color w:val="auto"/>
          <w:sz w:val="20"/>
          <w:szCs w:val="20"/>
        </w:rPr>
        <w:t xml:space="preserve"> – </w:t>
      </w:r>
      <w:r w:rsidRPr="00EA2776">
        <w:rPr>
          <w:rFonts w:ascii="Bookman Old Style" w:hAnsi="Bookman Old Style"/>
          <w:b/>
          <w:bCs/>
          <w:i w:val="0"/>
          <w:color w:val="auto"/>
          <w:sz w:val="20"/>
          <w:szCs w:val="20"/>
        </w:rPr>
        <w:t>PML</w:t>
      </w:r>
    </w:p>
    <w:p w14:paraId="45DE819E" w14:textId="77777777" w:rsidR="00EA2776" w:rsidRPr="00EA2776" w:rsidRDefault="00EA2776" w:rsidP="000316BE">
      <w:pPr>
        <w:widowControl w:val="0"/>
      </w:pPr>
    </w:p>
    <w:p w14:paraId="17574419" w14:textId="1C7EED86" w:rsidR="00B42886" w:rsidRPr="00EA2776" w:rsidRDefault="00B42886" w:rsidP="000316BE">
      <w:pPr>
        <w:pStyle w:val="Ttulo10"/>
        <w:widowControl w:val="0"/>
        <w:spacing w:before="0" w:after="0"/>
        <w:ind w:right="107"/>
        <w:jc w:val="both"/>
        <w:rPr>
          <w:rFonts w:ascii="Bookman Old Style" w:hAnsi="Bookman Old Style"/>
          <w:b w:val="0"/>
          <w:bCs w:val="0"/>
          <w:color w:val="000000"/>
          <w:sz w:val="20"/>
          <w:szCs w:val="20"/>
        </w:rPr>
      </w:pPr>
      <w:r w:rsidRPr="00EA2776">
        <w:rPr>
          <w:rFonts w:ascii="Bookman Old Style" w:hAnsi="Bookman Old Style"/>
          <w:b w:val="0"/>
          <w:bCs w:val="0"/>
          <w:sz w:val="20"/>
          <w:szCs w:val="20"/>
        </w:rPr>
        <w:t>A Prefeitura Municipal de Laguna, representada por seu Prefeito Municipal,</w:t>
      </w:r>
      <w:r w:rsidR="008B1BDC" w:rsidRPr="00EA2776">
        <w:rPr>
          <w:rFonts w:ascii="Bookman Old Style" w:hAnsi="Bookman Old Style"/>
          <w:b w:val="0"/>
          <w:bCs w:val="0"/>
          <w:sz w:val="20"/>
          <w:szCs w:val="20"/>
        </w:rPr>
        <w:t xml:space="preserve"> Samir </w:t>
      </w:r>
      <w:proofErr w:type="spellStart"/>
      <w:r w:rsidR="008B1BDC" w:rsidRPr="00EA2776">
        <w:rPr>
          <w:rFonts w:ascii="Bookman Old Style" w:hAnsi="Bookman Old Style"/>
          <w:b w:val="0"/>
          <w:bCs w:val="0"/>
          <w:sz w:val="20"/>
          <w:szCs w:val="20"/>
        </w:rPr>
        <w:t>Azmi</w:t>
      </w:r>
      <w:proofErr w:type="spellEnd"/>
      <w:r w:rsidR="008B1BDC" w:rsidRPr="00EA2776">
        <w:rPr>
          <w:rFonts w:ascii="Bookman Old Style" w:hAnsi="Bookman Old Style"/>
          <w:b w:val="0"/>
          <w:bCs w:val="0"/>
          <w:sz w:val="20"/>
          <w:szCs w:val="20"/>
        </w:rPr>
        <w:t xml:space="preserve"> Ibrahim Muhammad Ahmad</w:t>
      </w:r>
      <w:r w:rsidRPr="00EA2776">
        <w:rPr>
          <w:rFonts w:ascii="Bookman Old Style" w:hAnsi="Bookman Old Style"/>
          <w:b w:val="0"/>
          <w:bCs w:val="0"/>
          <w:sz w:val="20"/>
          <w:szCs w:val="20"/>
        </w:rPr>
        <w:t xml:space="preserve">, residente e domiciliado neste Município, torna público aos interessados que realizará processo por </w:t>
      </w:r>
      <w:r w:rsidR="000316BE">
        <w:rPr>
          <w:rFonts w:ascii="Bookman Old Style" w:hAnsi="Bookman Old Style"/>
          <w:b w:val="0"/>
          <w:bCs w:val="0"/>
          <w:sz w:val="20"/>
          <w:szCs w:val="20"/>
        </w:rPr>
        <w:t xml:space="preserve">inexigibilidade </w:t>
      </w:r>
      <w:r w:rsidRPr="00EA2776">
        <w:rPr>
          <w:rFonts w:ascii="Bookman Old Style" w:hAnsi="Bookman Old Style"/>
          <w:b w:val="0"/>
          <w:bCs w:val="0"/>
          <w:sz w:val="20"/>
          <w:szCs w:val="20"/>
        </w:rPr>
        <w:t>de licitação, na modalidade CREDENCIAME</w:t>
      </w:r>
      <w:r w:rsidR="005B36B5" w:rsidRPr="00EA2776">
        <w:rPr>
          <w:rFonts w:ascii="Bookman Old Style" w:hAnsi="Bookman Old Style"/>
          <w:b w:val="0"/>
          <w:bCs w:val="0"/>
          <w:sz w:val="20"/>
          <w:szCs w:val="20"/>
        </w:rPr>
        <w:t>N</w:t>
      </w:r>
      <w:r w:rsidRPr="00EA2776">
        <w:rPr>
          <w:rFonts w:ascii="Bookman Old Style" w:hAnsi="Bookman Old Style"/>
          <w:b w:val="0"/>
          <w:bCs w:val="0"/>
          <w:sz w:val="20"/>
          <w:szCs w:val="20"/>
        </w:rPr>
        <w:t>TO, em conformidade com a Lei n° 8666/93</w:t>
      </w:r>
      <w:r w:rsidR="008B1BDC" w:rsidRPr="00EA2776">
        <w:rPr>
          <w:rFonts w:ascii="Bookman Old Style" w:hAnsi="Bookman Old Style"/>
          <w:b w:val="0"/>
          <w:bCs w:val="0"/>
          <w:sz w:val="20"/>
          <w:szCs w:val="20"/>
        </w:rPr>
        <w:t xml:space="preserve"> e alterações</w:t>
      </w:r>
      <w:r w:rsidRPr="00EA2776">
        <w:rPr>
          <w:rFonts w:ascii="Bookman Old Style" w:hAnsi="Bookman Old Style"/>
          <w:b w:val="0"/>
          <w:bCs w:val="0"/>
          <w:sz w:val="20"/>
          <w:szCs w:val="20"/>
        </w:rPr>
        <w:t xml:space="preserve"> </w:t>
      </w:r>
      <w:r w:rsidRPr="00EA2776">
        <w:rPr>
          <w:rFonts w:ascii="Bookman Old Style" w:hAnsi="Bookman Old Style"/>
          <w:b w:val="0"/>
          <w:bCs w:val="0"/>
          <w:color w:val="000000"/>
          <w:sz w:val="20"/>
          <w:szCs w:val="20"/>
        </w:rPr>
        <w:t>e Decreto</w:t>
      </w:r>
      <w:r w:rsidR="008C0B7B" w:rsidRPr="00EA2776">
        <w:rPr>
          <w:rFonts w:ascii="Bookman Old Style" w:hAnsi="Bookman Old Style"/>
          <w:b w:val="0"/>
          <w:bCs w:val="0"/>
          <w:color w:val="000000"/>
          <w:sz w:val="20"/>
          <w:szCs w:val="20"/>
        </w:rPr>
        <w:t xml:space="preserve"> </w:t>
      </w:r>
      <w:r w:rsidRPr="00EA2776">
        <w:rPr>
          <w:rFonts w:ascii="Bookman Old Style" w:hAnsi="Bookman Old Style"/>
          <w:b w:val="0"/>
          <w:bCs w:val="0"/>
          <w:color w:val="000000"/>
          <w:sz w:val="20"/>
          <w:szCs w:val="20"/>
        </w:rPr>
        <w:t>Municipa</w:t>
      </w:r>
      <w:r w:rsidR="008C0B7B" w:rsidRPr="00EA2776">
        <w:rPr>
          <w:rFonts w:ascii="Bookman Old Style" w:hAnsi="Bookman Old Style"/>
          <w:b w:val="0"/>
          <w:bCs w:val="0"/>
          <w:color w:val="000000"/>
          <w:sz w:val="20"/>
          <w:szCs w:val="20"/>
        </w:rPr>
        <w:t>l</w:t>
      </w:r>
      <w:r w:rsidRPr="00EA2776">
        <w:rPr>
          <w:rFonts w:ascii="Bookman Old Style" w:hAnsi="Bookman Old Style"/>
          <w:b w:val="0"/>
          <w:bCs w:val="0"/>
          <w:color w:val="000000"/>
          <w:sz w:val="20"/>
          <w:szCs w:val="20"/>
        </w:rPr>
        <w:t xml:space="preserve"> nº </w:t>
      </w:r>
      <w:r w:rsidR="008C0B7B" w:rsidRPr="00EA2776">
        <w:rPr>
          <w:rFonts w:ascii="Bookman Old Style" w:hAnsi="Bookman Old Style"/>
          <w:b w:val="0"/>
          <w:bCs w:val="0"/>
          <w:color w:val="000000"/>
          <w:sz w:val="20"/>
          <w:szCs w:val="20"/>
        </w:rPr>
        <w:t>6</w:t>
      </w:r>
      <w:r w:rsidR="007C1E36" w:rsidRPr="00EA2776">
        <w:rPr>
          <w:rFonts w:ascii="Bookman Old Style" w:hAnsi="Bookman Old Style"/>
          <w:b w:val="0"/>
          <w:bCs w:val="0"/>
          <w:color w:val="000000"/>
          <w:sz w:val="20"/>
          <w:szCs w:val="20"/>
        </w:rPr>
        <w:t>522</w:t>
      </w:r>
      <w:r w:rsidRPr="00EA2776">
        <w:rPr>
          <w:rFonts w:ascii="Bookman Old Style" w:hAnsi="Bookman Old Style"/>
          <w:b w:val="0"/>
          <w:bCs w:val="0"/>
          <w:color w:val="000000"/>
          <w:sz w:val="20"/>
          <w:szCs w:val="20"/>
        </w:rPr>
        <w:t>/20</w:t>
      </w:r>
      <w:r w:rsidR="008C0B7B" w:rsidRPr="00EA2776">
        <w:rPr>
          <w:rFonts w:ascii="Bookman Old Style" w:hAnsi="Bookman Old Style"/>
          <w:b w:val="0"/>
          <w:bCs w:val="0"/>
          <w:color w:val="000000"/>
          <w:sz w:val="20"/>
          <w:szCs w:val="20"/>
        </w:rPr>
        <w:t>2</w:t>
      </w:r>
      <w:r w:rsidR="007C1E36" w:rsidRPr="00EA2776">
        <w:rPr>
          <w:rFonts w:ascii="Bookman Old Style" w:hAnsi="Bookman Old Style"/>
          <w:b w:val="0"/>
          <w:bCs w:val="0"/>
          <w:color w:val="000000"/>
          <w:sz w:val="20"/>
          <w:szCs w:val="20"/>
        </w:rPr>
        <w:t>1</w:t>
      </w:r>
      <w:r w:rsidRPr="00EA2776">
        <w:rPr>
          <w:rFonts w:ascii="Bookman Old Style" w:hAnsi="Bookman Old Style"/>
          <w:b w:val="0"/>
          <w:bCs w:val="0"/>
          <w:color w:val="000000"/>
          <w:sz w:val="20"/>
          <w:szCs w:val="20"/>
        </w:rPr>
        <w:t>.</w:t>
      </w:r>
    </w:p>
    <w:p w14:paraId="573E1307" w14:textId="77777777" w:rsidR="009D6FC1" w:rsidRPr="00EA2776" w:rsidRDefault="009D6FC1" w:rsidP="000316BE">
      <w:pPr>
        <w:widowControl w:val="0"/>
        <w:rPr>
          <w:rFonts w:ascii="Bookman Old Style" w:hAnsi="Bookman Old Style"/>
        </w:rPr>
      </w:pPr>
    </w:p>
    <w:p w14:paraId="144BCA0F" w14:textId="77777777" w:rsidR="00EA2776" w:rsidRPr="00EA2776" w:rsidRDefault="00EA2776" w:rsidP="000316BE">
      <w:pPr>
        <w:widowControl w:val="0"/>
        <w:rPr>
          <w:rFonts w:ascii="Bookman Old Style" w:hAnsi="Bookman Old Style"/>
        </w:rPr>
      </w:pPr>
    </w:p>
    <w:p w14:paraId="09DC2B0F" w14:textId="096BA6F2" w:rsidR="00B42886" w:rsidRPr="00EA2776" w:rsidRDefault="00B42886" w:rsidP="000316BE">
      <w:pPr>
        <w:pStyle w:val="Ttulo10"/>
        <w:widowControl w:val="0"/>
        <w:spacing w:before="0" w:after="0"/>
        <w:ind w:right="107"/>
        <w:jc w:val="both"/>
        <w:rPr>
          <w:rFonts w:ascii="Bookman Old Style" w:hAnsi="Bookman Old Style"/>
          <w:b w:val="0"/>
          <w:bCs w:val="0"/>
          <w:sz w:val="20"/>
          <w:szCs w:val="20"/>
        </w:rPr>
      </w:pPr>
      <w:r w:rsidRPr="00EA2776">
        <w:rPr>
          <w:rFonts w:ascii="Bookman Old Style" w:hAnsi="Bookman Old Style"/>
          <w:bCs w:val="0"/>
          <w:sz w:val="20"/>
          <w:szCs w:val="20"/>
        </w:rPr>
        <w:t xml:space="preserve">1 </w:t>
      </w:r>
      <w:r w:rsidR="001C6FDF" w:rsidRPr="00EA2776">
        <w:rPr>
          <w:rFonts w:ascii="Bookman Old Style" w:hAnsi="Bookman Old Style"/>
          <w:bCs w:val="0"/>
          <w:sz w:val="20"/>
          <w:szCs w:val="20"/>
        </w:rPr>
        <w:t>–</w:t>
      </w:r>
      <w:r w:rsidRPr="00EA2776">
        <w:rPr>
          <w:rFonts w:ascii="Bookman Old Style" w:hAnsi="Bookman Old Style"/>
          <w:b w:val="0"/>
          <w:bCs w:val="0"/>
          <w:sz w:val="20"/>
          <w:szCs w:val="20"/>
        </w:rPr>
        <w:t xml:space="preserve"> DO OBJETO</w:t>
      </w:r>
    </w:p>
    <w:p w14:paraId="5E6C85DC" w14:textId="08104CD2" w:rsidR="00B42886" w:rsidRPr="00EA2776" w:rsidRDefault="00B42886" w:rsidP="000316BE">
      <w:pPr>
        <w:pStyle w:val="Ttulo10"/>
        <w:widowControl w:val="0"/>
        <w:spacing w:before="0" w:after="0"/>
        <w:ind w:right="107"/>
        <w:jc w:val="both"/>
        <w:rPr>
          <w:rFonts w:ascii="Bookman Old Style" w:hAnsi="Bookman Old Style"/>
          <w:b w:val="0"/>
          <w:bCs w:val="0"/>
          <w:sz w:val="20"/>
          <w:szCs w:val="20"/>
        </w:rPr>
      </w:pPr>
      <w:r w:rsidRPr="00EA2776">
        <w:rPr>
          <w:rFonts w:ascii="Bookman Old Style" w:hAnsi="Bookman Old Style"/>
          <w:b w:val="0"/>
          <w:bCs w:val="0"/>
          <w:sz w:val="20"/>
          <w:szCs w:val="20"/>
        </w:rPr>
        <w:t xml:space="preserve">Credenciamento de empresas </w:t>
      </w:r>
      <w:r w:rsidR="00AC76B1" w:rsidRPr="00EA2776">
        <w:rPr>
          <w:rFonts w:ascii="Bookman Old Style" w:hAnsi="Bookman Old Style"/>
          <w:b w:val="0"/>
          <w:bCs w:val="0"/>
          <w:sz w:val="20"/>
          <w:szCs w:val="20"/>
        </w:rPr>
        <w:t>de mídias impressas, radiodifusão e digitais</w:t>
      </w:r>
      <w:r w:rsidRPr="00EA2776">
        <w:rPr>
          <w:rFonts w:ascii="Bookman Old Style" w:hAnsi="Bookman Old Style"/>
          <w:b w:val="0"/>
          <w:bCs w:val="0"/>
          <w:sz w:val="20"/>
          <w:szCs w:val="20"/>
        </w:rPr>
        <w:t xml:space="preserve"> para a divulgação da Campanha de </w:t>
      </w:r>
      <w:r w:rsidR="00243DE5">
        <w:rPr>
          <w:rFonts w:ascii="Bookman Old Style" w:hAnsi="Bookman Old Style"/>
          <w:b w:val="0"/>
          <w:bCs w:val="0"/>
          <w:sz w:val="20"/>
          <w:szCs w:val="20"/>
        </w:rPr>
        <w:t>IPTU</w:t>
      </w:r>
      <w:r w:rsidRPr="00EA2776">
        <w:rPr>
          <w:rFonts w:ascii="Bookman Old Style" w:hAnsi="Bookman Old Style"/>
          <w:b w:val="0"/>
          <w:bCs w:val="0"/>
          <w:sz w:val="20"/>
          <w:szCs w:val="20"/>
        </w:rPr>
        <w:t xml:space="preserve"> para o ano de 20</w:t>
      </w:r>
      <w:r w:rsidR="008C0B7B" w:rsidRPr="00EA2776">
        <w:rPr>
          <w:rFonts w:ascii="Bookman Old Style" w:hAnsi="Bookman Old Style"/>
          <w:b w:val="0"/>
          <w:bCs w:val="0"/>
          <w:sz w:val="20"/>
          <w:szCs w:val="20"/>
        </w:rPr>
        <w:t>2</w:t>
      </w:r>
      <w:r w:rsidR="00243DE5">
        <w:rPr>
          <w:rFonts w:ascii="Bookman Old Style" w:hAnsi="Bookman Old Style"/>
          <w:b w:val="0"/>
          <w:bCs w:val="0"/>
          <w:sz w:val="20"/>
          <w:szCs w:val="20"/>
        </w:rPr>
        <w:t>3</w:t>
      </w:r>
      <w:r w:rsidRPr="00EA2776">
        <w:rPr>
          <w:rFonts w:ascii="Bookman Old Style" w:hAnsi="Bookman Old Style"/>
          <w:b w:val="0"/>
          <w:bCs w:val="0"/>
          <w:sz w:val="20"/>
          <w:szCs w:val="20"/>
        </w:rPr>
        <w:t xml:space="preserve">, em conformidade com o estabelecido no processo administrativo </w:t>
      </w:r>
      <w:r w:rsidR="00C57BC7" w:rsidRPr="00C57BC7">
        <w:rPr>
          <w:rFonts w:ascii="Bookman Old Style" w:hAnsi="Bookman Old Style"/>
          <w:b w:val="0"/>
          <w:bCs w:val="0"/>
          <w:sz w:val="20"/>
          <w:szCs w:val="20"/>
        </w:rPr>
        <w:t>021</w:t>
      </w:r>
      <w:r w:rsidRPr="00C57BC7">
        <w:rPr>
          <w:rFonts w:ascii="Bookman Old Style" w:hAnsi="Bookman Old Style"/>
          <w:b w:val="0"/>
          <w:bCs w:val="0"/>
          <w:sz w:val="20"/>
          <w:szCs w:val="20"/>
        </w:rPr>
        <w:t>/20</w:t>
      </w:r>
      <w:r w:rsidR="008C0B7B" w:rsidRPr="00C57BC7">
        <w:rPr>
          <w:rFonts w:ascii="Bookman Old Style" w:hAnsi="Bookman Old Style"/>
          <w:b w:val="0"/>
          <w:bCs w:val="0"/>
          <w:sz w:val="20"/>
          <w:szCs w:val="20"/>
        </w:rPr>
        <w:t>2</w:t>
      </w:r>
      <w:r w:rsidR="00C57BC7" w:rsidRPr="00C57BC7">
        <w:rPr>
          <w:rFonts w:ascii="Bookman Old Style" w:hAnsi="Bookman Old Style"/>
          <w:b w:val="0"/>
          <w:bCs w:val="0"/>
          <w:sz w:val="20"/>
          <w:szCs w:val="20"/>
        </w:rPr>
        <w:t>3</w:t>
      </w:r>
      <w:r w:rsidRPr="00EA2776">
        <w:rPr>
          <w:rFonts w:ascii="Bookman Old Style" w:hAnsi="Bookman Old Style"/>
          <w:b w:val="0"/>
          <w:bCs w:val="0"/>
          <w:sz w:val="20"/>
          <w:szCs w:val="20"/>
        </w:rPr>
        <w:t>, este edital e seus anexos.</w:t>
      </w:r>
    </w:p>
    <w:p w14:paraId="04583798" w14:textId="0EE9D806" w:rsidR="00B42886" w:rsidRPr="00EA2776" w:rsidRDefault="00B42886" w:rsidP="000316BE">
      <w:pPr>
        <w:pStyle w:val="Recuodecorpodetexto"/>
        <w:widowControl w:val="0"/>
        <w:ind w:left="0"/>
        <w:rPr>
          <w:rFonts w:ascii="Bookman Old Style" w:hAnsi="Bookman Old Style"/>
          <w:bCs/>
          <w:sz w:val="20"/>
        </w:rPr>
      </w:pPr>
      <w:r w:rsidRPr="00EA2776">
        <w:rPr>
          <w:rFonts w:ascii="Bookman Old Style" w:hAnsi="Bookman Old Style"/>
          <w:b/>
          <w:bCs/>
          <w:sz w:val="20"/>
        </w:rPr>
        <w:t xml:space="preserve">1.2 </w:t>
      </w:r>
      <w:r w:rsidR="001C6FDF" w:rsidRPr="00EA2776">
        <w:rPr>
          <w:rFonts w:ascii="Bookman Old Style" w:hAnsi="Bookman Old Style"/>
          <w:b/>
          <w:bCs/>
          <w:sz w:val="20"/>
        </w:rPr>
        <w:t>–</w:t>
      </w:r>
      <w:r w:rsidRPr="00EA2776">
        <w:rPr>
          <w:rFonts w:ascii="Bookman Old Style" w:hAnsi="Bookman Old Style"/>
          <w:sz w:val="20"/>
        </w:rPr>
        <w:t xml:space="preserve"> VALOR DE REFERÊNCIA</w:t>
      </w:r>
    </w:p>
    <w:p w14:paraId="4FA5CC95" w14:textId="3226A5AF" w:rsidR="00B42886" w:rsidRPr="00EA2776" w:rsidRDefault="00B42886" w:rsidP="000316BE">
      <w:pPr>
        <w:pStyle w:val="Recuodecorpodetexto"/>
        <w:widowControl w:val="0"/>
        <w:ind w:left="0"/>
        <w:rPr>
          <w:rFonts w:ascii="Bookman Old Style" w:hAnsi="Bookman Old Style"/>
          <w:sz w:val="20"/>
        </w:rPr>
      </w:pPr>
      <w:r w:rsidRPr="00EA2776">
        <w:rPr>
          <w:rFonts w:ascii="Bookman Old Style" w:hAnsi="Bookman Old Style"/>
          <w:sz w:val="20"/>
        </w:rPr>
        <w:t xml:space="preserve">O valor total estimado é de R$ </w:t>
      </w:r>
      <w:r w:rsidR="00243DE5">
        <w:rPr>
          <w:rFonts w:ascii="Bookman Old Style" w:hAnsi="Bookman Old Style"/>
          <w:sz w:val="20"/>
        </w:rPr>
        <w:t>93</w:t>
      </w:r>
      <w:r w:rsidR="00AC76B1" w:rsidRPr="00EA2776">
        <w:rPr>
          <w:rFonts w:ascii="Bookman Old Style" w:hAnsi="Bookman Old Style"/>
          <w:sz w:val="20"/>
        </w:rPr>
        <w:t>.</w:t>
      </w:r>
      <w:r w:rsidR="00243DE5">
        <w:rPr>
          <w:rFonts w:ascii="Bookman Old Style" w:hAnsi="Bookman Old Style"/>
          <w:sz w:val="20"/>
        </w:rPr>
        <w:t>510</w:t>
      </w:r>
      <w:r w:rsidRPr="00EA2776">
        <w:rPr>
          <w:rFonts w:ascii="Bookman Old Style" w:hAnsi="Bookman Old Style"/>
          <w:sz w:val="20"/>
        </w:rPr>
        <w:t>,00 (</w:t>
      </w:r>
      <w:r w:rsidR="00243DE5">
        <w:rPr>
          <w:rFonts w:ascii="Bookman Old Style" w:hAnsi="Bookman Old Style"/>
          <w:sz w:val="20"/>
        </w:rPr>
        <w:t>noventa e três</w:t>
      </w:r>
      <w:r w:rsidR="008C0B7B" w:rsidRPr="00EA2776">
        <w:rPr>
          <w:rFonts w:ascii="Bookman Old Style" w:hAnsi="Bookman Old Style"/>
          <w:sz w:val="20"/>
        </w:rPr>
        <w:t xml:space="preserve"> mil </w:t>
      </w:r>
      <w:r w:rsidR="00243DE5">
        <w:rPr>
          <w:rFonts w:ascii="Bookman Old Style" w:hAnsi="Bookman Old Style"/>
          <w:sz w:val="20"/>
        </w:rPr>
        <w:t>quinhentos e dez</w:t>
      </w:r>
      <w:r w:rsidRPr="00EA2776">
        <w:rPr>
          <w:rFonts w:ascii="Bookman Old Style" w:hAnsi="Bookman Old Style"/>
          <w:sz w:val="20"/>
        </w:rPr>
        <w:t xml:space="preserve"> reais).</w:t>
      </w:r>
    </w:p>
    <w:p w14:paraId="56CF057A" w14:textId="46517254"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b/>
          <w:sz w:val="20"/>
          <w:szCs w:val="20"/>
        </w:rPr>
        <w:t xml:space="preserve">1.3 </w:t>
      </w:r>
      <w:r w:rsidR="001C6FDF" w:rsidRPr="00EA2776">
        <w:rPr>
          <w:rFonts w:ascii="Bookman Old Style" w:hAnsi="Bookman Old Style"/>
          <w:b/>
          <w:sz w:val="20"/>
          <w:szCs w:val="20"/>
        </w:rPr>
        <w:t>–</w:t>
      </w:r>
      <w:r w:rsidR="0094707E" w:rsidRPr="00EA2776">
        <w:rPr>
          <w:rFonts w:ascii="Bookman Old Style" w:hAnsi="Bookman Old Style"/>
          <w:sz w:val="20"/>
          <w:szCs w:val="20"/>
        </w:rPr>
        <w:t xml:space="preserve"> </w:t>
      </w:r>
      <w:r w:rsidRPr="00EA2776">
        <w:rPr>
          <w:rFonts w:ascii="Bookman Old Style" w:hAnsi="Bookman Old Style"/>
          <w:sz w:val="20"/>
          <w:szCs w:val="20"/>
        </w:rPr>
        <w:t>MODALIDADE: CREDENCIAMENTO.</w:t>
      </w:r>
    </w:p>
    <w:p w14:paraId="5F11FF85" w14:textId="77777777" w:rsidR="00B42886" w:rsidRPr="00EA2776" w:rsidRDefault="00B42886" w:rsidP="000316BE">
      <w:pPr>
        <w:widowControl w:val="0"/>
        <w:jc w:val="both"/>
        <w:rPr>
          <w:rFonts w:ascii="Bookman Old Style" w:hAnsi="Bookman Old Style"/>
          <w:sz w:val="20"/>
          <w:szCs w:val="20"/>
        </w:rPr>
      </w:pPr>
    </w:p>
    <w:p w14:paraId="3B942F62" w14:textId="77777777" w:rsidR="009D6FC1" w:rsidRPr="00EA2776" w:rsidRDefault="009D6FC1" w:rsidP="000316BE">
      <w:pPr>
        <w:widowControl w:val="0"/>
        <w:jc w:val="both"/>
        <w:rPr>
          <w:rFonts w:ascii="Bookman Old Style" w:hAnsi="Bookman Old Style"/>
          <w:sz w:val="20"/>
          <w:szCs w:val="20"/>
        </w:rPr>
      </w:pPr>
    </w:p>
    <w:p w14:paraId="076AFD07" w14:textId="5931C3D2" w:rsidR="00B42886" w:rsidRPr="00EA2776" w:rsidRDefault="00B42886"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b/>
          <w:sz w:val="20"/>
        </w:rPr>
        <w:t xml:space="preserve">2 </w:t>
      </w:r>
      <w:r w:rsidR="001C6FDF" w:rsidRPr="00EA2776">
        <w:rPr>
          <w:rFonts w:ascii="Bookman Old Style" w:hAnsi="Bookman Old Style"/>
          <w:b/>
          <w:sz w:val="20"/>
        </w:rPr>
        <w:t>–</w:t>
      </w:r>
      <w:r w:rsidRPr="00EA2776">
        <w:rPr>
          <w:rFonts w:ascii="Bookman Old Style" w:hAnsi="Bookman Old Style"/>
          <w:sz w:val="20"/>
        </w:rPr>
        <w:t xml:space="preserve"> DA ABERTURA:</w:t>
      </w:r>
    </w:p>
    <w:p w14:paraId="2FDE1FE7" w14:textId="502C3D71" w:rsidR="0094707E" w:rsidRPr="003E26EF" w:rsidRDefault="0094707E" w:rsidP="000316BE">
      <w:pPr>
        <w:pStyle w:val="LO-normal"/>
        <w:widowControl w:val="0"/>
        <w:spacing w:after="0" w:line="240" w:lineRule="auto"/>
        <w:jc w:val="both"/>
        <w:rPr>
          <w:rFonts w:ascii="Bookman Old Style" w:eastAsia="Arial" w:hAnsi="Bookman Old Style" w:cs="Times New Roman"/>
          <w:b/>
          <w:i/>
          <w:sz w:val="20"/>
          <w:szCs w:val="20"/>
        </w:rPr>
      </w:pPr>
      <w:r w:rsidRPr="00EA2776">
        <w:rPr>
          <w:rFonts w:ascii="Bookman Old Style" w:eastAsia="Arial" w:hAnsi="Bookman Old Style" w:cs="Times New Roman"/>
          <w:b/>
          <w:i/>
          <w:sz w:val="20"/>
          <w:szCs w:val="20"/>
        </w:rPr>
        <w:t xml:space="preserve">Os interessados deverão apresentar a documentação de credenciamento exigida em envelopes fechados dirigidos ao Departamento de Licitação de Laguna, localizada na Avenida Colombo Machado Salles, 145 – Centro, Laguna, 3º andar, até o </w:t>
      </w:r>
      <w:r w:rsidRPr="003E26EF">
        <w:rPr>
          <w:rFonts w:ascii="Bookman Old Style" w:eastAsia="Arial" w:hAnsi="Bookman Old Style" w:cs="Times New Roman"/>
          <w:b/>
          <w:i/>
          <w:sz w:val="20"/>
          <w:szCs w:val="20"/>
        </w:rPr>
        <w:t xml:space="preserve">dia </w:t>
      </w:r>
      <w:r w:rsidR="007C64F4" w:rsidRPr="003E26EF">
        <w:rPr>
          <w:rFonts w:ascii="Bookman Old Style" w:eastAsia="Arial" w:hAnsi="Bookman Old Style" w:cs="Times New Roman"/>
          <w:b/>
          <w:i/>
          <w:sz w:val="20"/>
          <w:szCs w:val="20"/>
          <w:shd w:val="clear" w:color="auto" w:fill="FFFFFF"/>
        </w:rPr>
        <w:t>2</w:t>
      </w:r>
      <w:r w:rsidR="003E26EF" w:rsidRPr="003E26EF">
        <w:rPr>
          <w:rFonts w:ascii="Bookman Old Style" w:eastAsia="Arial" w:hAnsi="Bookman Old Style" w:cs="Times New Roman"/>
          <w:b/>
          <w:i/>
          <w:sz w:val="20"/>
          <w:szCs w:val="20"/>
          <w:shd w:val="clear" w:color="auto" w:fill="FFFFFF"/>
        </w:rPr>
        <w:t>5</w:t>
      </w:r>
      <w:r w:rsidRPr="003E26EF">
        <w:rPr>
          <w:rFonts w:ascii="Bookman Old Style" w:eastAsia="Arial" w:hAnsi="Bookman Old Style" w:cs="Times New Roman"/>
          <w:b/>
          <w:i/>
          <w:sz w:val="20"/>
          <w:szCs w:val="20"/>
          <w:shd w:val="clear" w:color="auto" w:fill="FFFFFF"/>
        </w:rPr>
        <w:t xml:space="preserve"> de </w:t>
      </w:r>
      <w:r w:rsidR="003E26EF" w:rsidRPr="003E26EF">
        <w:rPr>
          <w:rFonts w:ascii="Bookman Old Style" w:eastAsia="Arial" w:hAnsi="Bookman Old Style" w:cs="Times New Roman"/>
          <w:b/>
          <w:i/>
          <w:sz w:val="20"/>
          <w:szCs w:val="20"/>
          <w:shd w:val="clear" w:color="auto" w:fill="FFFFFF"/>
        </w:rPr>
        <w:t>janeiro</w:t>
      </w:r>
      <w:r w:rsidRPr="003E26EF">
        <w:rPr>
          <w:rFonts w:ascii="Bookman Old Style" w:eastAsia="Arial" w:hAnsi="Bookman Old Style" w:cs="Times New Roman"/>
          <w:b/>
          <w:i/>
          <w:sz w:val="20"/>
          <w:szCs w:val="20"/>
          <w:shd w:val="clear" w:color="auto" w:fill="FFFFFF"/>
        </w:rPr>
        <w:t xml:space="preserve"> d</w:t>
      </w:r>
      <w:r w:rsidRPr="003E26EF">
        <w:rPr>
          <w:rFonts w:ascii="Bookman Old Style" w:eastAsia="Arial" w:hAnsi="Bookman Old Style" w:cs="Times New Roman"/>
          <w:b/>
          <w:i/>
          <w:sz w:val="20"/>
          <w:szCs w:val="20"/>
        </w:rPr>
        <w:t>e 202</w:t>
      </w:r>
      <w:r w:rsidR="003E26EF" w:rsidRPr="003E26EF">
        <w:rPr>
          <w:rFonts w:ascii="Bookman Old Style" w:eastAsia="Arial" w:hAnsi="Bookman Old Style" w:cs="Times New Roman"/>
          <w:b/>
          <w:i/>
          <w:sz w:val="20"/>
          <w:szCs w:val="20"/>
        </w:rPr>
        <w:t>3</w:t>
      </w:r>
      <w:r w:rsidRPr="003E26EF">
        <w:rPr>
          <w:rFonts w:ascii="Bookman Old Style" w:eastAsia="Arial" w:hAnsi="Bookman Old Style" w:cs="Times New Roman"/>
          <w:b/>
          <w:i/>
          <w:sz w:val="20"/>
          <w:szCs w:val="20"/>
        </w:rPr>
        <w:t>, às 19 horas.</w:t>
      </w:r>
    </w:p>
    <w:p w14:paraId="777ABBCE" w14:textId="253A29D4" w:rsidR="0094707E" w:rsidRPr="00EA2776" w:rsidRDefault="0094707E" w:rsidP="000316BE">
      <w:pPr>
        <w:pStyle w:val="LO-normal"/>
        <w:widowControl w:val="0"/>
        <w:spacing w:after="0" w:line="240" w:lineRule="auto"/>
        <w:jc w:val="both"/>
        <w:rPr>
          <w:rFonts w:ascii="Bookman Old Style" w:eastAsia="Arial" w:hAnsi="Bookman Old Style" w:cs="Times New Roman"/>
          <w:b/>
          <w:i/>
          <w:sz w:val="20"/>
          <w:szCs w:val="20"/>
        </w:rPr>
      </w:pPr>
      <w:r w:rsidRPr="003E26EF">
        <w:rPr>
          <w:rFonts w:ascii="Bookman Old Style" w:eastAsia="Arial" w:hAnsi="Bookman Old Style" w:cs="Times New Roman"/>
          <w:b/>
          <w:i/>
          <w:sz w:val="20"/>
          <w:szCs w:val="20"/>
        </w:rPr>
        <w:t xml:space="preserve">No dia </w:t>
      </w:r>
      <w:r w:rsidRPr="003E26EF">
        <w:rPr>
          <w:rFonts w:ascii="Bookman Old Style" w:eastAsia="Arial" w:hAnsi="Bookman Old Style" w:cs="Times New Roman"/>
          <w:b/>
          <w:i/>
          <w:sz w:val="20"/>
          <w:szCs w:val="20"/>
          <w:shd w:val="clear" w:color="auto" w:fill="FFFFFF"/>
        </w:rPr>
        <w:t>2</w:t>
      </w:r>
      <w:r w:rsidR="003E26EF" w:rsidRPr="003E26EF">
        <w:rPr>
          <w:rFonts w:ascii="Bookman Old Style" w:eastAsia="Arial" w:hAnsi="Bookman Old Style" w:cs="Times New Roman"/>
          <w:b/>
          <w:i/>
          <w:sz w:val="20"/>
          <w:szCs w:val="20"/>
          <w:shd w:val="clear" w:color="auto" w:fill="FFFFFF"/>
        </w:rPr>
        <w:t>6</w:t>
      </w:r>
      <w:r w:rsidRPr="003E26EF">
        <w:rPr>
          <w:rFonts w:ascii="Bookman Old Style" w:eastAsia="Arial" w:hAnsi="Bookman Old Style" w:cs="Times New Roman"/>
          <w:b/>
          <w:i/>
          <w:sz w:val="20"/>
          <w:szCs w:val="20"/>
          <w:shd w:val="clear" w:color="auto" w:fill="FFFFFF"/>
        </w:rPr>
        <w:t xml:space="preserve"> de </w:t>
      </w:r>
      <w:r w:rsidR="003E26EF" w:rsidRPr="003E26EF">
        <w:rPr>
          <w:rFonts w:ascii="Bookman Old Style" w:eastAsia="Arial" w:hAnsi="Bookman Old Style" w:cs="Times New Roman"/>
          <w:b/>
          <w:i/>
          <w:sz w:val="20"/>
          <w:szCs w:val="20"/>
          <w:shd w:val="clear" w:color="auto" w:fill="FFFFFF"/>
        </w:rPr>
        <w:t>janeiro</w:t>
      </w:r>
      <w:r w:rsidRPr="003E26EF">
        <w:rPr>
          <w:rFonts w:ascii="Bookman Old Style" w:eastAsia="Arial" w:hAnsi="Bookman Old Style" w:cs="Times New Roman"/>
          <w:b/>
          <w:i/>
          <w:sz w:val="20"/>
          <w:szCs w:val="20"/>
        </w:rPr>
        <w:t xml:space="preserve"> de 202</w:t>
      </w:r>
      <w:r w:rsidR="003E26EF" w:rsidRPr="003E26EF">
        <w:rPr>
          <w:rFonts w:ascii="Bookman Old Style" w:eastAsia="Arial" w:hAnsi="Bookman Old Style" w:cs="Times New Roman"/>
          <w:b/>
          <w:i/>
          <w:sz w:val="20"/>
          <w:szCs w:val="20"/>
        </w:rPr>
        <w:t>3</w:t>
      </w:r>
      <w:r w:rsidRPr="003E26EF">
        <w:rPr>
          <w:rFonts w:ascii="Bookman Old Style" w:eastAsia="Arial" w:hAnsi="Bookman Old Style" w:cs="Times New Roman"/>
          <w:b/>
          <w:i/>
          <w:sz w:val="20"/>
          <w:szCs w:val="20"/>
        </w:rPr>
        <w:t>, às 1</w:t>
      </w:r>
      <w:r w:rsidR="003E26EF" w:rsidRPr="003E26EF">
        <w:rPr>
          <w:rFonts w:ascii="Bookman Old Style" w:eastAsia="Arial" w:hAnsi="Bookman Old Style" w:cs="Times New Roman"/>
          <w:b/>
          <w:i/>
          <w:sz w:val="20"/>
          <w:szCs w:val="20"/>
        </w:rPr>
        <w:t>4</w:t>
      </w:r>
      <w:r w:rsidRPr="003E26EF">
        <w:rPr>
          <w:rFonts w:ascii="Bookman Old Style" w:eastAsia="Arial" w:hAnsi="Bookman Old Style" w:cs="Times New Roman"/>
          <w:b/>
          <w:i/>
          <w:sz w:val="20"/>
          <w:szCs w:val="20"/>
        </w:rPr>
        <w:t xml:space="preserve"> horas</w:t>
      </w:r>
      <w:r w:rsidRPr="00EA2776">
        <w:rPr>
          <w:rFonts w:ascii="Bookman Old Style" w:eastAsia="Arial" w:hAnsi="Bookman Old Style" w:cs="Times New Roman"/>
          <w:b/>
          <w:i/>
          <w:sz w:val="20"/>
          <w:szCs w:val="20"/>
        </w:rPr>
        <w:t>, na sala de reuniões localizada na Avenida Colombo Machado Salles, 145 – Centro, Laguna, 2º andar, será realizada a sessão de distribuição das vagas.</w:t>
      </w:r>
    </w:p>
    <w:p w14:paraId="3A83B457" w14:textId="2B8F2528" w:rsidR="0094707E" w:rsidRPr="00EA2776" w:rsidRDefault="003E2FD5" w:rsidP="000316BE">
      <w:pPr>
        <w:pStyle w:val="LO-normal"/>
        <w:widowControl w:val="0"/>
        <w:spacing w:after="0" w:line="240" w:lineRule="auto"/>
        <w:jc w:val="both"/>
        <w:rPr>
          <w:rFonts w:ascii="Bookman Old Style" w:eastAsia="Arial" w:hAnsi="Bookman Old Style" w:cs="Times New Roman"/>
          <w:b/>
          <w:i/>
          <w:sz w:val="20"/>
          <w:szCs w:val="20"/>
        </w:rPr>
      </w:pPr>
      <w:r w:rsidRPr="00EA2776">
        <w:rPr>
          <w:rFonts w:ascii="Bookman Old Style" w:eastAsia="Arial" w:hAnsi="Bookman Old Style" w:cs="Times New Roman"/>
          <w:b/>
          <w:i/>
          <w:sz w:val="20"/>
          <w:szCs w:val="20"/>
        </w:rPr>
        <w:t>Será realizado sorteio entre as empresas credenciadas caso o número de empresas seja superior ao</w:t>
      </w:r>
      <w:r w:rsidR="008225AF" w:rsidRPr="00EA2776">
        <w:rPr>
          <w:rFonts w:ascii="Bookman Old Style" w:eastAsia="Arial" w:hAnsi="Bookman Old Style" w:cs="Times New Roman"/>
          <w:b/>
          <w:i/>
          <w:sz w:val="20"/>
          <w:szCs w:val="20"/>
        </w:rPr>
        <w:t xml:space="preserve"> número de vagas</w:t>
      </w:r>
      <w:r w:rsidRPr="00EA2776">
        <w:rPr>
          <w:rFonts w:ascii="Bookman Old Style" w:eastAsia="Arial" w:hAnsi="Bookman Old Style" w:cs="Times New Roman"/>
          <w:b/>
          <w:i/>
          <w:sz w:val="20"/>
          <w:szCs w:val="20"/>
        </w:rPr>
        <w:t xml:space="preserve"> disponível. </w:t>
      </w:r>
      <w:r w:rsidR="0094707E" w:rsidRPr="00EA2776">
        <w:rPr>
          <w:rFonts w:ascii="Bookman Old Style" w:eastAsia="Arial" w:hAnsi="Bookman Old Style" w:cs="Times New Roman"/>
          <w:b/>
          <w:i/>
          <w:sz w:val="20"/>
          <w:szCs w:val="20"/>
        </w:rPr>
        <w:t>A ausência da empresa credenciada na sessão supracitada acarretará a aceitação tácita d</w:t>
      </w:r>
      <w:r w:rsidR="008225AF" w:rsidRPr="00EA2776">
        <w:rPr>
          <w:rFonts w:ascii="Bookman Old Style" w:eastAsia="Arial" w:hAnsi="Bookman Old Style" w:cs="Times New Roman"/>
          <w:b/>
          <w:i/>
          <w:sz w:val="20"/>
          <w:szCs w:val="20"/>
        </w:rPr>
        <w:t>o resultado do sorteio</w:t>
      </w:r>
      <w:r w:rsidR="0094707E" w:rsidRPr="00EA2776">
        <w:rPr>
          <w:rFonts w:ascii="Bookman Old Style" w:eastAsia="Arial" w:hAnsi="Bookman Old Style" w:cs="Times New Roman"/>
          <w:b/>
          <w:i/>
          <w:sz w:val="20"/>
          <w:szCs w:val="20"/>
        </w:rPr>
        <w:t>.</w:t>
      </w:r>
    </w:p>
    <w:p w14:paraId="2E79B4DC" w14:textId="77777777" w:rsidR="00B42886" w:rsidRPr="00EA2776" w:rsidRDefault="00B42886" w:rsidP="000316BE">
      <w:pPr>
        <w:pStyle w:val="Recuodecorpodetexto"/>
        <w:widowControl w:val="0"/>
        <w:ind w:left="0"/>
        <w:rPr>
          <w:rFonts w:ascii="Bookman Old Style" w:hAnsi="Bookman Old Style"/>
          <w:sz w:val="20"/>
        </w:rPr>
      </w:pPr>
    </w:p>
    <w:p w14:paraId="54F1B43C" w14:textId="77777777" w:rsidR="001C6FDF" w:rsidRPr="00EA2776" w:rsidRDefault="001C6FDF" w:rsidP="000316BE">
      <w:pPr>
        <w:pStyle w:val="Recuodecorpodetexto"/>
        <w:widowControl w:val="0"/>
        <w:ind w:left="0"/>
        <w:rPr>
          <w:rFonts w:ascii="Bookman Old Style" w:hAnsi="Bookman Old Style"/>
          <w:sz w:val="20"/>
        </w:rPr>
      </w:pPr>
    </w:p>
    <w:p w14:paraId="0E1C220F" w14:textId="2195E7C9" w:rsidR="00B42886" w:rsidRPr="00EA2776" w:rsidRDefault="00B42886" w:rsidP="000316BE">
      <w:pPr>
        <w:pStyle w:val="Recuodecorpodetexto"/>
        <w:widowControl w:val="0"/>
        <w:tabs>
          <w:tab w:val="left" w:pos="567"/>
        </w:tabs>
        <w:ind w:left="0"/>
        <w:rPr>
          <w:rFonts w:ascii="Bookman Old Style" w:hAnsi="Bookman Old Style"/>
          <w:sz w:val="20"/>
        </w:rPr>
      </w:pPr>
      <w:r w:rsidRPr="00EA2776">
        <w:rPr>
          <w:rFonts w:ascii="Bookman Old Style" w:hAnsi="Bookman Old Style"/>
          <w:b/>
          <w:sz w:val="20"/>
        </w:rPr>
        <w:t xml:space="preserve">3 </w:t>
      </w:r>
      <w:r w:rsidR="001C6FDF" w:rsidRPr="00EA2776">
        <w:rPr>
          <w:rFonts w:ascii="Bookman Old Style" w:hAnsi="Bookman Old Style"/>
          <w:b/>
          <w:sz w:val="20"/>
        </w:rPr>
        <w:t>–</w:t>
      </w:r>
      <w:r w:rsidRPr="00EA2776">
        <w:rPr>
          <w:rFonts w:ascii="Bookman Old Style" w:hAnsi="Bookman Old Style"/>
          <w:sz w:val="20"/>
        </w:rPr>
        <w:t xml:space="preserve"> DAS ESPECIFICAÇÕES </w:t>
      </w:r>
      <w:r w:rsidR="001C6FDF" w:rsidRPr="00EA2776">
        <w:rPr>
          <w:rFonts w:ascii="Bookman Old Style" w:hAnsi="Bookman Old Style"/>
          <w:sz w:val="20"/>
        </w:rPr>
        <w:t>–</w:t>
      </w:r>
      <w:r w:rsidRPr="00EA2776">
        <w:rPr>
          <w:rFonts w:ascii="Bookman Old Style" w:hAnsi="Bookman Old Style"/>
          <w:sz w:val="20"/>
        </w:rPr>
        <w:t xml:space="preserve"> TERMO DE REFERÊNCIA</w:t>
      </w:r>
    </w:p>
    <w:tbl>
      <w:tblPr>
        <w:tblW w:w="1002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88"/>
        <w:gridCol w:w="708"/>
        <w:gridCol w:w="1134"/>
        <w:gridCol w:w="1134"/>
        <w:gridCol w:w="1276"/>
      </w:tblGrid>
      <w:tr w:rsidR="00B42886" w:rsidRPr="00EA2776" w14:paraId="6180073B" w14:textId="77777777" w:rsidTr="009D6FC1">
        <w:tc>
          <w:tcPr>
            <w:tcW w:w="680" w:type="dxa"/>
            <w:shd w:val="clear" w:color="auto" w:fill="auto"/>
            <w:vAlign w:val="center"/>
          </w:tcPr>
          <w:p w14:paraId="5ED1F0BC"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Item</w:t>
            </w:r>
          </w:p>
        </w:tc>
        <w:tc>
          <w:tcPr>
            <w:tcW w:w="5088" w:type="dxa"/>
            <w:shd w:val="clear" w:color="auto" w:fill="auto"/>
            <w:vAlign w:val="center"/>
          </w:tcPr>
          <w:p w14:paraId="370D3B15"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Descrição sucinta</w:t>
            </w:r>
          </w:p>
        </w:tc>
        <w:tc>
          <w:tcPr>
            <w:tcW w:w="708" w:type="dxa"/>
          </w:tcPr>
          <w:p w14:paraId="11A065DB" w14:textId="2F71341B"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QTD</w:t>
            </w:r>
            <w:r w:rsidR="009D6FC1" w:rsidRPr="00EA2776">
              <w:rPr>
                <w:rFonts w:ascii="Bookman Old Style" w:hAnsi="Bookman Old Style"/>
                <w:b/>
                <w:sz w:val="17"/>
                <w:szCs w:val="17"/>
              </w:rPr>
              <w:t>.</w:t>
            </w:r>
          </w:p>
        </w:tc>
        <w:tc>
          <w:tcPr>
            <w:tcW w:w="1134" w:type="dxa"/>
          </w:tcPr>
          <w:p w14:paraId="51703223" w14:textId="0D55CB9E"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Unid</w:t>
            </w:r>
            <w:r w:rsidR="009D6FC1" w:rsidRPr="00EA2776">
              <w:rPr>
                <w:rFonts w:ascii="Bookman Old Style" w:hAnsi="Bookman Old Style"/>
                <w:b/>
                <w:sz w:val="17"/>
                <w:szCs w:val="17"/>
              </w:rPr>
              <w:t>.</w:t>
            </w:r>
          </w:p>
        </w:tc>
        <w:tc>
          <w:tcPr>
            <w:tcW w:w="1134" w:type="dxa"/>
          </w:tcPr>
          <w:p w14:paraId="58404FAA"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Preço unitário</w:t>
            </w:r>
          </w:p>
        </w:tc>
        <w:tc>
          <w:tcPr>
            <w:tcW w:w="1276" w:type="dxa"/>
          </w:tcPr>
          <w:p w14:paraId="24E8C321" w14:textId="77777777" w:rsidR="009D6FC1"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 xml:space="preserve">Preço </w:t>
            </w:r>
          </w:p>
          <w:p w14:paraId="363D1CA0" w14:textId="1092A23B" w:rsidR="00B42886" w:rsidRPr="00EA2776" w:rsidRDefault="00B42886" w:rsidP="000316BE">
            <w:pPr>
              <w:pStyle w:val="Recuodecorpodetexto"/>
              <w:widowControl w:val="0"/>
              <w:tabs>
                <w:tab w:val="left" w:pos="0"/>
              </w:tabs>
              <w:suppressAutoHyphens w:val="0"/>
              <w:ind w:left="0"/>
              <w:jc w:val="center"/>
              <w:rPr>
                <w:rFonts w:ascii="Bookman Old Style" w:hAnsi="Bookman Old Style"/>
                <w:b/>
                <w:sz w:val="17"/>
                <w:szCs w:val="17"/>
              </w:rPr>
            </w:pPr>
            <w:r w:rsidRPr="00EA2776">
              <w:rPr>
                <w:rFonts w:ascii="Bookman Old Style" w:hAnsi="Bookman Old Style"/>
                <w:b/>
                <w:sz w:val="17"/>
                <w:szCs w:val="17"/>
              </w:rPr>
              <w:t>Total</w:t>
            </w:r>
          </w:p>
        </w:tc>
      </w:tr>
      <w:tr w:rsidR="00B42886" w:rsidRPr="00EA2776" w14:paraId="582A3B69" w14:textId="77777777" w:rsidTr="009D6FC1">
        <w:tc>
          <w:tcPr>
            <w:tcW w:w="680" w:type="dxa"/>
            <w:shd w:val="clear" w:color="auto" w:fill="auto"/>
            <w:vAlign w:val="center"/>
          </w:tcPr>
          <w:p w14:paraId="07A24BDD"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1</w:t>
            </w:r>
          </w:p>
        </w:tc>
        <w:tc>
          <w:tcPr>
            <w:tcW w:w="5088" w:type="dxa"/>
            <w:shd w:val="clear" w:color="auto" w:fill="auto"/>
            <w:vAlign w:val="center"/>
          </w:tcPr>
          <w:p w14:paraId="78450033" w14:textId="2686C5DD" w:rsidR="00B42886" w:rsidRPr="00EA2776" w:rsidRDefault="00B42886"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Inserção de mensagem sobre a Campanha de Arrecadação do </w:t>
            </w:r>
            <w:r w:rsidR="00243DE5">
              <w:rPr>
                <w:rFonts w:ascii="Bookman Old Style" w:hAnsi="Bookman Old Style"/>
                <w:sz w:val="17"/>
                <w:szCs w:val="17"/>
              </w:rPr>
              <w:t>IPTU</w:t>
            </w:r>
            <w:r w:rsidRPr="00EA2776">
              <w:rPr>
                <w:rFonts w:ascii="Bookman Old Style" w:hAnsi="Bookman Old Style"/>
                <w:sz w:val="17"/>
                <w:szCs w:val="17"/>
              </w:rPr>
              <w:t xml:space="preserve"> 20</w:t>
            </w:r>
            <w:r w:rsidR="008C0B7B" w:rsidRPr="00EA2776">
              <w:rPr>
                <w:rFonts w:ascii="Bookman Old Style" w:hAnsi="Bookman Old Style"/>
                <w:sz w:val="17"/>
                <w:szCs w:val="17"/>
              </w:rPr>
              <w:t>2</w:t>
            </w:r>
            <w:r w:rsidR="00243DE5">
              <w:rPr>
                <w:rFonts w:ascii="Bookman Old Style" w:hAnsi="Bookman Old Style"/>
                <w:sz w:val="17"/>
                <w:szCs w:val="17"/>
              </w:rPr>
              <w:t>3</w:t>
            </w:r>
            <w:r w:rsidRPr="00EA2776">
              <w:rPr>
                <w:rFonts w:ascii="Bookman Old Style" w:hAnsi="Bookman Old Style"/>
                <w:sz w:val="17"/>
                <w:szCs w:val="17"/>
              </w:rPr>
              <w:t xml:space="preserve">, cuja arte será realizada pelo Departamento de Comunicação Social do Município, no tamanho padronizado de 26 cm por 8 cm, em rodapé, em jornal </w:t>
            </w:r>
            <w:r w:rsidR="001976E9" w:rsidRPr="00EA2776">
              <w:rPr>
                <w:rFonts w:ascii="Bookman Old Style" w:hAnsi="Bookman Old Style"/>
                <w:sz w:val="17"/>
                <w:szCs w:val="17"/>
              </w:rPr>
              <w:t xml:space="preserve">impresso </w:t>
            </w:r>
            <w:r w:rsidRPr="00EA2776">
              <w:rPr>
                <w:rFonts w:ascii="Bookman Old Style" w:hAnsi="Bookman Old Style"/>
                <w:sz w:val="17"/>
                <w:szCs w:val="17"/>
              </w:rPr>
              <w:t>de circulação no Município de Laguna.</w:t>
            </w:r>
          </w:p>
        </w:tc>
        <w:tc>
          <w:tcPr>
            <w:tcW w:w="708" w:type="dxa"/>
          </w:tcPr>
          <w:p w14:paraId="0A259719" w14:textId="57368650" w:rsidR="00B42886" w:rsidRPr="00EA2776" w:rsidRDefault="00243DE5" w:rsidP="000316BE">
            <w:pPr>
              <w:pStyle w:val="Recuodecorpodetexto"/>
              <w:widowControl w:val="0"/>
              <w:tabs>
                <w:tab w:val="left" w:pos="0"/>
              </w:tabs>
              <w:suppressAutoHyphens w:val="0"/>
              <w:ind w:left="0"/>
              <w:jc w:val="center"/>
              <w:rPr>
                <w:rFonts w:ascii="Bookman Old Style" w:hAnsi="Bookman Old Style"/>
                <w:sz w:val="17"/>
                <w:szCs w:val="17"/>
              </w:rPr>
            </w:pPr>
            <w:r>
              <w:rPr>
                <w:rFonts w:ascii="Bookman Old Style" w:hAnsi="Bookman Old Style"/>
                <w:sz w:val="17"/>
                <w:szCs w:val="17"/>
              </w:rPr>
              <w:t>12</w:t>
            </w:r>
          </w:p>
        </w:tc>
        <w:tc>
          <w:tcPr>
            <w:tcW w:w="1134" w:type="dxa"/>
          </w:tcPr>
          <w:p w14:paraId="5F224337" w14:textId="168D331B"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Inserção</w:t>
            </w:r>
            <w:r w:rsidR="00953437" w:rsidRPr="00EA2776">
              <w:rPr>
                <w:rFonts w:ascii="Bookman Old Style" w:hAnsi="Bookman Old Style"/>
                <w:sz w:val="17"/>
                <w:szCs w:val="17"/>
              </w:rPr>
              <w:t xml:space="preserve">   </w:t>
            </w:r>
          </w:p>
        </w:tc>
        <w:tc>
          <w:tcPr>
            <w:tcW w:w="1134" w:type="dxa"/>
          </w:tcPr>
          <w:p w14:paraId="40798A78" w14:textId="3511BDCF" w:rsidR="00B42886" w:rsidRPr="000316BE"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0316BE">
              <w:rPr>
                <w:rFonts w:ascii="Bookman Old Style" w:hAnsi="Bookman Old Style"/>
                <w:sz w:val="17"/>
                <w:szCs w:val="17"/>
              </w:rPr>
              <w:t>R$ 4</w:t>
            </w:r>
            <w:r w:rsidR="004C6F1C" w:rsidRPr="000316BE">
              <w:rPr>
                <w:rFonts w:ascii="Bookman Old Style" w:hAnsi="Bookman Old Style"/>
                <w:sz w:val="17"/>
                <w:szCs w:val="17"/>
              </w:rPr>
              <w:t>5</w:t>
            </w:r>
            <w:r w:rsidRPr="000316BE">
              <w:rPr>
                <w:rFonts w:ascii="Bookman Old Style" w:hAnsi="Bookman Old Style"/>
                <w:sz w:val="17"/>
                <w:szCs w:val="17"/>
              </w:rPr>
              <w:t>0,00</w:t>
            </w:r>
          </w:p>
        </w:tc>
        <w:tc>
          <w:tcPr>
            <w:tcW w:w="1276" w:type="dxa"/>
          </w:tcPr>
          <w:p w14:paraId="11C1F03E" w14:textId="10B0F50D"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 xml:space="preserve">R$ </w:t>
            </w:r>
            <w:r w:rsidR="00226E69">
              <w:rPr>
                <w:rFonts w:ascii="Bookman Old Style" w:hAnsi="Bookman Old Style"/>
                <w:sz w:val="17"/>
                <w:szCs w:val="17"/>
              </w:rPr>
              <w:t>5</w:t>
            </w:r>
            <w:r w:rsidR="004C6F1C" w:rsidRPr="00EA2776">
              <w:rPr>
                <w:rFonts w:ascii="Bookman Old Style" w:hAnsi="Bookman Old Style"/>
                <w:sz w:val="17"/>
                <w:szCs w:val="17"/>
              </w:rPr>
              <w:t>.</w:t>
            </w:r>
            <w:r w:rsidR="00226E69">
              <w:rPr>
                <w:rFonts w:ascii="Bookman Old Style" w:hAnsi="Bookman Old Style"/>
                <w:sz w:val="17"/>
                <w:szCs w:val="17"/>
              </w:rPr>
              <w:t>4</w:t>
            </w:r>
            <w:r w:rsidR="004C6F1C" w:rsidRPr="00EA2776">
              <w:rPr>
                <w:rFonts w:ascii="Bookman Old Style" w:hAnsi="Bookman Old Style"/>
                <w:sz w:val="17"/>
                <w:szCs w:val="17"/>
              </w:rPr>
              <w:t>00</w:t>
            </w:r>
            <w:r w:rsidRPr="00EA2776">
              <w:rPr>
                <w:rFonts w:ascii="Bookman Old Style" w:hAnsi="Bookman Old Style"/>
                <w:sz w:val="17"/>
                <w:szCs w:val="17"/>
              </w:rPr>
              <w:t>,00</w:t>
            </w:r>
          </w:p>
        </w:tc>
      </w:tr>
      <w:tr w:rsidR="00B42886" w:rsidRPr="00EA2776" w14:paraId="1590BC84" w14:textId="77777777" w:rsidTr="009D6FC1">
        <w:tc>
          <w:tcPr>
            <w:tcW w:w="680" w:type="dxa"/>
            <w:shd w:val="clear" w:color="auto" w:fill="auto"/>
            <w:vAlign w:val="center"/>
          </w:tcPr>
          <w:p w14:paraId="67361085"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2</w:t>
            </w:r>
          </w:p>
        </w:tc>
        <w:tc>
          <w:tcPr>
            <w:tcW w:w="5088" w:type="dxa"/>
            <w:shd w:val="clear" w:color="auto" w:fill="auto"/>
            <w:vAlign w:val="center"/>
          </w:tcPr>
          <w:p w14:paraId="2024B54E" w14:textId="4822FF60" w:rsidR="00B42886" w:rsidRPr="00EA2776" w:rsidRDefault="00B42886"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Divulgação de mensagem falada sobre a Campanha de Arrecadação do </w:t>
            </w:r>
            <w:r w:rsidR="00226E69">
              <w:rPr>
                <w:rFonts w:ascii="Bookman Old Style" w:hAnsi="Bookman Old Style"/>
                <w:sz w:val="17"/>
                <w:szCs w:val="17"/>
              </w:rPr>
              <w:t>IPTU</w:t>
            </w:r>
            <w:r w:rsidRPr="00EA2776">
              <w:rPr>
                <w:rFonts w:ascii="Bookman Old Style" w:hAnsi="Bookman Old Style"/>
                <w:sz w:val="17"/>
                <w:szCs w:val="17"/>
              </w:rPr>
              <w:t xml:space="preserve"> 20</w:t>
            </w:r>
            <w:r w:rsidR="008C0B7B" w:rsidRPr="00EA2776">
              <w:rPr>
                <w:rFonts w:ascii="Bookman Old Style" w:hAnsi="Bookman Old Style"/>
                <w:sz w:val="17"/>
                <w:szCs w:val="17"/>
              </w:rPr>
              <w:t>2</w:t>
            </w:r>
            <w:r w:rsidR="00226E69">
              <w:rPr>
                <w:rFonts w:ascii="Bookman Old Style" w:hAnsi="Bookman Old Style"/>
                <w:sz w:val="17"/>
                <w:szCs w:val="17"/>
              </w:rPr>
              <w:t>3</w:t>
            </w:r>
            <w:r w:rsidRPr="00EA2776">
              <w:rPr>
                <w:rFonts w:ascii="Bookman Old Style" w:hAnsi="Bookman Old Style"/>
                <w:sz w:val="17"/>
                <w:szCs w:val="17"/>
              </w:rPr>
              <w:t xml:space="preserve">, cuja matéria será produzida pelo Departamento de Comunicação Social do Município, com trinta segundos de duração em </w:t>
            </w:r>
            <w:r w:rsidR="008C0B7B" w:rsidRPr="00EA2776">
              <w:rPr>
                <w:rFonts w:ascii="Bookman Old Style" w:hAnsi="Bookman Old Style"/>
                <w:sz w:val="17"/>
                <w:szCs w:val="17"/>
              </w:rPr>
              <w:t>sete</w:t>
            </w:r>
            <w:r w:rsidRPr="00EA2776">
              <w:rPr>
                <w:rFonts w:ascii="Bookman Old Style" w:hAnsi="Bookman Old Style"/>
                <w:sz w:val="17"/>
                <w:szCs w:val="17"/>
              </w:rPr>
              <w:t xml:space="preserve"> inserções diárias</w:t>
            </w:r>
            <w:r w:rsidR="00334ACF" w:rsidRPr="00EA2776">
              <w:rPr>
                <w:rFonts w:ascii="Bookman Old Style" w:hAnsi="Bookman Old Style"/>
                <w:sz w:val="17"/>
                <w:szCs w:val="17"/>
              </w:rPr>
              <w:t xml:space="preserve"> </w:t>
            </w:r>
            <w:r w:rsidR="00591A5F" w:rsidRPr="00EA2776">
              <w:rPr>
                <w:rFonts w:ascii="Bookman Old Style" w:hAnsi="Bookman Old Style"/>
                <w:sz w:val="17"/>
                <w:szCs w:val="17"/>
              </w:rPr>
              <w:t>em rádios locais e regionais com incidência em Laguna</w:t>
            </w:r>
            <w:r w:rsidRPr="00EA2776">
              <w:rPr>
                <w:rFonts w:ascii="Bookman Old Style" w:hAnsi="Bookman Old Style"/>
                <w:sz w:val="17"/>
                <w:szCs w:val="17"/>
              </w:rPr>
              <w:t xml:space="preserve">, do período de </w:t>
            </w:r>
            <w:r w:rsidR="00962730" w:rsidRPr="00EA2776">
              <w:rPr>
                <w:rFonts w:ascii="Bookman Old Style" w:hAnsi="Bookman Old Style"/>
                <w:sz w:val="17"/>
                <w:szCs w:val="17"/>
              </w:rPr>
              <w:t>01</w:t>
            </w:r>
            <w:r w:rsidRPr="00EA2776">
              <w:rPr>
                <w:rFonts w:ascii="Bookman Old Style" w:hAnsi="Bookman Old Style"/>
                <w:sz w:val="17"/>
                <w:szCs w:val="17"/>
              </w:rPr>
              <w:t xml:space="preserve"> de </w:t>
            </w:r>
            <w:r w:rsidR="00226E69">
              <w:rPr>
                <w:rFonts w:ascii="Bookman Old Style" w:hAnsi="Bookman Old Style"/>
                <w:sz w:val="17"/>
                <w:szCs w:val="17"/>
              </w:rPr>
              <w:t>fevereiro</w:t>
            </w:r>
            <w:r w:rsidRPr="00EA2776">
              <w:rPr>
                <w:rFonts w:ascii="Bookman Old Style" w:hAnsi="Bookman Old Style"/>
                <w:sz w:val="17"/>
                <w:szCs w:val="17"/>
              </w:rPr>
              <w:t xml:space="preserve"> de 20</w:t>
            </w:r>
            <w:r w:rsidR="008C0B7B" w:rsidRPr="00EA2776">
              <w:rPr>
                <w:rFonts w:ascii="Bookman Old Style" w:hAnsi="Bookman Old Style"/>
                <w:sz w:val="17"/>
                <w:szCs w:val="17"/>
              </w:rPr>
              <w:t>2</w:t>
            </w:r>
            <w:r w:rsidR="00226E69">
              <w:rPr>
                <w:rFonts w:ascii="Bookman Old Style" w:hAnsi="Bookman Old Style"/>
                <w:sz w:val="17"/>
                <w:szCs w:val="17"/>
              </w:rPr>
              <w:t>3</w:t>
            </w:r>
            <w:r w:rsidRPr="00EA2776">
              <w:rPr>
                <w:rFonts w:ascii="Bookman Old Style" w:hAnsi="Bookman Old Style"/>
                <w:sz w:val="17"/>
                <w:szCs w:val="17"/>
              </w:rPr>
              <w:t xml:space="preserve"> até </w:t>
            </w:r>
            <w:r w:rsidR="00226E69">
              <w:rPr>
                <w:rFonts w:ascii="Bookman Old Style" w:hAnsi="Bookman Old Style"/>
                <w:sz w:val="17"/>
                <w:szCs w:val="17"/>
              </w:rPr>
              <w:t>01</w:t>
            </w:r>
            <w:r w:rsidRPr="00EA2776">
              <w:rPr>
                <w:rFonts w:ascii="Bookman Old Style" w:hAnsi="Bookman Old Style"/>
                <w:sz w:val="17"/>
                <w:szCs w:val="17"/>
              </w:rPr>
              <w:t xml:space="preserve"> de </w:t>
            </w:r>
            <w:r w:rsidR="00226E69">
              <w:rPr>
                <w:rFonts w:ascii="Bookman Old Style" w:hAnsi="Bookman Old Style"/>
                <w:sz w:val="17"/>
                <w:szCs w:val="17"/>
              </w:rPr>
              <w:t>maio</w:t>
            </w:r>
            <w:r w:rsidRPr="00EA2776">
              <w:rPr>
                <w:rFonts w:ascii="Bookman Old Style" w:hAnsi="Bookman Old Style"/>
                <w:sz w:val="17"/>
                <w:szCs w:val="17"/>
              </w:rPr>
              <w:t xml:space="preserve"> de 20</w:t>
            </w:r>
            <w:r w:rsidR="008C0B7B" w:rsidRPr="00EA2776">
              <w:rPr>
                <w:rFonts w:ascii="Bookman Old Style" w:hAnsi="Bookman Old Style"/>
                <w:sz w:val="17"/>
                <w:szCs w:val="17"/>
              </w:rPr>
              <w:t>2</w:t>
            </w:r>
            <w:r w:rsidR="00226E69">
              <w:rPr>
                <w:rFonts w:ascii="Bookman Old Style" w:hAnsi="Bookman Old Style"/>
                <w:sz w:val="17"/>
                <w:szCs w:val="17"/>
              </w:rPr>
              <w:t>3</w:t>
            </w:r>
            <w:r w:rsidRPr="00EA2776">
              <w:rPr>
                <w:rFonts w:ascii="Bookman Old Style" w:hAnsi="Bookman Old Style"/>
                <w:sz w:val="17"/>
                <w:szCs w:val="17"/>
              </w:rPr>
              <w:t>.</w:t>
            </w:r>
          </w:p>
        </w:tc>
        <w:tc>
          <w:tcPr>
            <w:tcW w:w="708" w:type="dxa"/>
          </w:tcPr>
          <w:p w14:paraId="3B4C35E5" w14:textId="26DDBAAE" w:rsidR="00B42886" w:rsidRPr="00EA2776" w:rsidRDefault="00226E69" w:rsidP="000316BE">
            <w:pPr>
              <w:pStyle w:val="Recuodecorpodetexto"/>
              <w:widowControl w:val="0"/>
              <w:tabs>
                <w:tab w:val="left" w:pos="0"/>
              </w:tabs>
              <w:suppressAutoHyphens w:val="0"/>
              <w:ind w:left="0"/>
              <w:jc w:val="center"/>
              <w:rPr>
                <w:rFonts w:ascii="Bookman Old Style" w:hAnsi="Bookman Old Style"/>
                <w:sz w:val="17"/>
                <w:szCs w:val="17"/>
              </w:rPr>
            </w:pPr>
            <w:r>
              <w:rPr>
                <w:rFonts w:ascii="Bookman Old Style" w:hAnsi="Bookman Old Style"/>
                <w:sz w:val="17"/>
                <w:szCs w:val="17"/>
              </w:rPr>
              <w:t>630</w:t>
            </w:r>
          </w:p>
        </w:tc>
        <w:tc>
          <w:tcPr>
            <w:tcW w:w="1134" w:type="dxa"/>
          </w:tcPr>
          <w:p w14:paraId="75BC73BF" w14:textId="690B523B"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Inserção</w:t>
            </w:r>
            <w:r w:rsidR="00953437" w:rsidRPr="00EA2776">
              <w:rPr>
                <w:rFonts w:ascii="Bookman Old Style" w:hAnsi="Bookman Old Style"/>
                <w:sz w:val="17"/>
                <w:szCs w:val="17"/>
              </w:rPr>
              <w:t xml:space="preserve"> </w:t>
            </w:r>
          </w:p>
        </w:tc>
        <w:tc>
          <w:tcPr>
            <w:tcW w:w="1134" w:type="dxa"/>
          </w:tcPr>
          <w:p w14:paraId="59B15342" w14:textId="12D0A228"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R$ 1</w:t>
            </w:r>
            <w:r w:rsidR="00174F9D" w:rsidRPr="00EA2776">
              <w:rPr>
                <w:rFonts w:ascii="Bookman Old Style" w:hAnsi="Bookman Old Style"/>
                <w:sz w:val="17"/>
                <w:szCs w:val="17"/>
              </w:rPr>
              <w:t>1</w:t>
            </w:r>
            <w:r w:rsidRPr="00EA2776">
              <w:rPr>
                <w:rFonts w:ascii="Bookman Old Style" w:hAnsi="Bookman Old Style"/>
                <w:sz w:val="17"/>
                <w:szCs w:val="17"/>
              </w:rPr>
              <w:t>,00</w:t>
            </w:r>
          </w:p>
        </w:tc>
        <w:tc>
          <w:tcPr>
            <w:tcW w:w="1276" w:type="dxa"/>
          </w:tcPr>
          <w:p w14:paraId="02D3E1F9" w14:textId="2CD640C5"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 xml:space="preserve">R$ </w:t>
            </w:r>
            <w:r w:rsidR="00226E69">
              <w:rPr>
                <w:rFonts w:ascii="Bookman Old Style" w:hAnsi="Bookman Old Style"/>
                <w:sz w:val="17"/>
                <w:szCs w:val="17"/>
              </w:rPr>
              <w:t>6</w:t>
            </w:r>
            <w:r w:rsidR="00962730" w:rsidRPr="00EA2776">
              <w:rPr>
                <w:rFonts w:ascii="Bookman Old Style" w:hAnsi="Bookman Old Style"/>
                <w:sz w:val="17"/>
                <w:szCs w:val="17"/>
              </w:rPr>
              <w:t>.</w:t>
            </w:r>
            <w:r w:rsidR="00226E69">
              <w:rPr>
                <w:rFonts w:ascii="Bookman Old Style" w:hAnsi="Bookman Old Style"/>
                <w:sz w:val="17"/>
                <w:szCs w:val="17"/>
              </w:rPr>
              <w:t>930</w:t>
            </w:r>
            <w:r w:rsidR="00962730" w:rsidRPr="00EA2776">
              <w:rPr>
                <w:rFonts w:ascii="Bookman Old Style" w:hAnsi="Bookman Old Style"/>
                <w:sz w:val="17"/>
                <w:szCs w:val="17"/>
              </w:rPr>
              <w:t>,00</w:t>
            </w:r>
          </w:p>
        </w:tc>
      </w:tr>
      <w:tr w:rsidR="009D0726" w:rsidRPr="00EA2776" w14:paraId="1AFAF7B3" w14:textId="77777777" w:rsidTr="009D6FC1">
        <w:tc>
          <w:tcPr>
            <w:tcW w:w="680" w:type="dxa"/>
            <w:shd w:val="clear" w:color="auto" w:fill="auto"/>
            <w:vAlign w:val="center"/>
          </w:tcPr>
          <w:p w14:paraId="34C4346F" w14:textId="28FD57D5" w:rsidR="009D0726" w:rsidRPr="00EA2776" w:rsidRDefault="009D0726" w:rsidP="000316BE">
            <w:pPr>
              <w:pStyle w:val="Recuodecorpodetexto"/>
              <w:widowControl w:val="0"/>
              <w:tabs>
                <w:tab w:val="left" w:pos="0"/>
              </w:tabs>
              <w:suppressAutoHyphens w:val="0"/>
              <w:ind w:left="0"/>
              <w:jc w:val="center"/>
              <w:rPr>
                <w:rFonts w:ascii="Bookman Old Style" w:hAnsi="Bookman Old Style"/>
                <w:sz w:val="17"/>
                <w:szCs w:val="17"/>
              </w:rPr>
            </w:pPr>
            <w:r w:rsidRPr="00EA2776">
              <w:rPr>
                <w:rFonts w:ascii="Bookman Old Style" w:hAnsi="Bookman Old Style"/>
                <w:sz w:val="17"/>
                <w:szCs w:val="17"/>
              </w:rPr>
              <w:t>3</w:t>
            </w:r>
          </w:p>
        </w:tc>
        <w:tc>
          <w:tcPr>
            <w:tcW w:w="5088" w:type="dxa"/>
            <w:shd w:val="clear" w:color="auto" w:fill="auto"/>
            <w:vAlign w:val="center"/>
          </w:tcPr>
          <w:p w14:paraId="661C46B0" w14:textId="4AAB57D5" w:rsidR="009D0726" w:rsidRPr="00EA2776" w:rsidRDefault="009D0726"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Divulgaçã</w:t>
            </w:r>
            <w:r w:rsidR="009D6FC1" w:rsidRPr="00EA2776">
              <w:rPr>
                <w:rFonts w:ascii="Bookman Old Style" w:hAnsi="Bookman Old Style"/>
                <w:sz w:val="17"/>
                <w:szCs w:val="17"/>
              </w:rPr>
              <w:t xml:space="preserve">o da Campanha de Arrecadação do </w:t>
            </w:r>
            <w:r w:rsidR="00226E69">
              <w:rPr>
                <w:rFonts w:ascii="Bookman Old Style" w:hAnsi="Bookman Old Style"/>
                <w:sz w:val="17"/>
                <w:szCs w:val="17"/>
              </w:rPr>
              <w:t>IPTU</w:t>
            </w:r>
            <w:r w:rsidRPr="00EA2776">
              <w:rPr>
                <w:rFonts w:ascii="Bookman Old Style" w:hAnsi="Bookman Old Style"/>
                <w:sz w:val="17"/>
                <w:szCs w:val="17"/>
              </w:rPr>
              <w:t xml:space="preserve"> 202</w:t>
            </w:r>
            <w:r w:rsidR="00226E69">
              <w:rPr>
                <w:rFonts w:ascii="Bookman Old Style" w:hAnsi="Bookman Old Style"/>
                <w:sz w:val="17"/>
                <w:szCs w:val="17"/>
              </w:rPr>
              <w:t>3</w:t>
            </w:r>
            <w:r w:rsidRPr="00EA2776">
              <w:rPr>
                <w:rFonts w:ascii="Bookman Old Style" w:hAnsi="Bookman Old Style"/>
                <w:sz w:val="17"/>
                <w:szCs w:val="17"/>
              </w:rPr>
              <w:t xml:space="preserve"> em portal eletrônico de notícias com visualização mínima de 5000 leitores mensais</w:t>
            </w:r>
            <w:r w:rsidR="001B3914">
              <w:rPr>
                <w:rFonts w:ascii="Bookman Old Style" w:hAnsi="Bookman Old Style"/>
                <w:sz w:val="17"/>
                <w:szCs w:val="17"/>
              </w:rPr>
              <w:t xml:space="preserve"> comprovadas através de relatório de Google </w:t>
            </w:r>
            <w:proofErr w:type="spellStart"/>
            <w:r w:rsidR="001B3914">
              <w:rPr>
                <w:rFonts w:ascii="Bookman Old Style" w:hAnsi="Bookman Old Style"/>
                <w:sz w:val="17"/>
                <w:szCs w:val="17"/>
              </w:rPr>
              <w:t>Analytics</w:t>
            </w:r>
            <w:proofErr w:type="spellEnd"/>
            <w:r w:rsidRPr="00EA2776">
              <w:rPr>
                <w:rFonts w:ascii="Bookman Old Style" w:hAnsi="Bookman Old Style"/>
                <w:sz w:val="17"/>
                <w:szCs w:val="17"/>
              </w:rPr>
              <w:t xml:space="preserve"> e que possua jornalista responsável. Inserções de no mínimo 900x100 </w:t>
            </w:r>
            <w:proofErr w:type="gramStart"/>
            <w:r w:rsidRPr="00EA2776">
              <w:rPr>
                <w:rFonts w:ascii="Bookman Old Style" w:hAnsi="Bookman Old Style"/>
                <w:sz w:val="17"/>
                <w:szCs w:val="17"/>
              </w:rPr>
              <w:t>pixels vis</w:t>
            </w:r>
            <w:r w:rsidR="00E13490" w:rsidRPr="00EA2776">
              <w:rPr>
                <w:rFonts w:ascii="Bookman Old Style" w:hAnsi="Bookman Old Style"/>
                <w:sz w:val="17"/>
                <w:szCs w:val="17"/>
              </w:rPr>
              <w:t>ível</w:t>
            </w:r>
            <w:proofErr w:type="gramEnd"/>
            <w:r w:rsidR="00E13490" w:rsidRPr="00EA2776">
              <w:rPr>
                <w:rFonts w:ascii="Bookman Old Style" w:hAnsi="Bookman Old Style"/>
                <w:sz w:val="17"/>
                <w:szCs w:val="17"/>
              </w:rPr>
              <w:t xml:space="preserve"> em todas as reportagens acima das matérias.</w:t>
            </w:r>
            <w:r w:rsidR="00591A5F" w:rsidRPr="00EA2776">
              <w:rPr>
                <w:rFonts w:ascii="Bookman Old Style" w:hAnsi="Bookman Old Style"/>
                <w:sz w:val="17"/>
                <w:szCs w:val="17"/>
              </w:rPr>
              <w:t xml:space="preserve"> Portais de notícia na internet.</w:t>
            </w:r>
          </w:p>
        </w:tc>
        <w:tc>
          <w:tcPr>
            <w:tcW w:w="708" w:type="dxa"/>
          </w:tcPr>
          <w:p w14:paraId="65D0A8E6" w14:textId="27FFFA07" w:rsidR="009D0726" w:rsidRPr="00EA2776" w:rsidRDefault="00E13490"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 0</w:t>
            </w:r>
            <w:r w:rsidR="00226E69">
              <w:rPr>
                <w:rFonts w:ascii="Bookman Old Style" w:hAnsi="Bookman Old Style"/>
                <w:sz w:val="17"/>
                <w:szCs w:val="17"/>
              </w:rPr>
              <w:t>6</w:t>
            </w:r>
          </w:p>
        </w:tc>
        <w:tc>
          <w:tcPr>
            <w:tcW w:w="1134" w:type="dxa"/>
          </w:tcPr>
          <w:p w14:paraId="10EC6D07" w14:textId="72921FAD" w:rsidR="009D0726" w:rsidRPr="00EA2776" w:rsidRDefault="00953437" w:rsidP="000316BE">
            <w:pPr>
              <w:pStyle w:val="Recuodecorpodetexto"/>
              <w:widowControl w:val="0"/>
              <w:tabs>
                <w:tab w:val="left" w:pos="0"/>
              </w:tabs>
              <w:suppressAutoHyphens w:val="0"/>
              <w:ind w:left="0"/>
              <w:rPr>
                <w:rFonts w:ascii="Bookman Old Style" w:hAnsi="Bookman Old Style"/>
                <w:sz w:val="16"/>
                <w:szCs w:val="16"/>
              </w:rPr>
            </w:pPr>
            <w:r w:rsidRPr="00EA2776">
              <w:rPr>
                <w:rFonts w:ascii="Bookman Old Style" w:hAnsi="Bookman Old Style"/>
                <w:sz w:val="16"/>
                <w:szCs w:val="16"/>
              </w:rPr>
              <w:t>Veiculação</w:t>
            </w:r>
          </w:p>
        </w:tc>
        <w:tc>
          <w:tcPr>
            <w:tcW w:w="1134" w:type="dxa"/>
          </w:tcPr>
          <w:p w14:paraId="591F677B" w14:textId="6144DEC5" w:rsidR="009D0726" w:rsidRPr="00EA2776" w:rsidRDefault="00E13490"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R$ </w:t>
            </w:r>
            <w:r w:rsidR="00617082">
              <w:rPr>
                <w:rFonts w:ascii="Bookman Old Style" w:hAnsi="Bookman Old Style"/>
                <w:sz w:val="17"/>
                <w:szCs w:val="17"/>
              </w:rPr>
              <w:t>3</w:t>
            </w:r>
            <w:r w:rsidRPr="00EA2776">
              <w:rPr>
                <w:rFonts w:ascii="Bookman Old Style" w:hAnsi="Bookman Old Style"/>
                <w:sz w:val="17"/>
                <w:szCs w:val="17"/>
              </w:rPr>
              <w:t>00,00</w:t>
            </w:r>
          </w:p>
        </w:tc>
        <w:tc>
          <w:tcPr>
            <w:tcW w:w="1276" w:type="dxa"/>
          </w:tcPr>
          <w:p w14:paraId="24D1AD88" w14:textId="74301840" w:rsidR="009D0726" w:rsidRPr="00EA2776" w:rsidRDefault="00E13490" w:rsidP="000316BE">
            <w:pPr>
              <w:pStyle w:val="Recuodecorpodetexto"/>
              <w:widowControl w:val="0"/>
              <w:tabs>
                <w:tab w:val="left" w:pos="0"/>
              </w:tabs>
              <w:suppressAutoHyphens w:val="0"/>
              <w:ind w:left="0"/>
              <w:rPr>
                <w:rFonts w:ascii="Bookman Old Style" w:hAnsi="Bookman Old Style"/>
                <w:sz w:val="17"/>
                <w:szCs w:val="17"/>
              </w:rPr>
            </w:pPr>
            <w:r w:rsidRPr="00EA2776">
              <w:rPr>
                <w:rFonts w:ascii="Bookman Old Style" w:hAnsi="Bookman Old Style"/>
                <w:sz w:val="17"/>
                <w:szCs w:val="17"/>
              </w:rPr>
              <w:t xml:space="preserve">R$ </w:t>
            </w:r>
            <w:r w:rsidR="00617082">
              <w:rPr>
                <w:rFonts w:ascii="Bookman Old Style" w:hAnsi="Bookman Old Style"/>
                <w:sz w:val="17"/>
                <w:szCs w:val="17"/>
              </w:rPr>
              <w:t>1</w:t>
            </w:r>
            <w:r w:rsidR="009F4692">
              <w:rPr>
                <w:rFonts w:ascii="Bookman Old Style" w:hAnsi="Bookman Old Style"/>
                <w:sz w:val="17"/>
                <w:szCs w:val="17"/>
              </w:rPr>
              <w:t>.</w:t>
            </w:r>
            <w:r w:rsidR="00617082">
              <w:rPr>
                <w:rFonts w:ascii="Bookman Old Style" w:hAnsi="Bookman Old Style"/>
                <w:sz w:val="17"/>
                <w:szCs w:val="17"/>
              </w:rPr>
              <w:t>8</w:t>
            </w:r>
            <w:r w:rsidR="009F4692">
              <w:rPr>
                <w:rFonts w:ascii="Bookman Old Style" w:hAnsi="Bookman Old Style"/>
                <w:sz w:val="17"/>
                <w:szCs w:val="17"/>
              </w:rPr>
              <w:t>00</w:t>
            </w:r>
            <w:r w:rsidRPr="00EA2776">
              <w:rPr>
                <w:rFonts w:ascii="Bookman Old Style" w:hAnsi="Bookman Old Style"/>
                <w:sz w:val="17"/>
                <w:szCs w:val="17"/>
              </w:rPr>
              <w:t>,00</w:t>
            </w:r>
          </w:p>
        </w:tc>
      </w:tr>
    </w:tbl>
    <w:p w14:paraId="3892CBF0" w14:textId="13995BF4" w:rsidR="00B23C85" w:rsidRPr="00EA2776" w:rsidRDefault="001C6FDF"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r w:rsidRPr="00EA2776">
        <w:rPr>
          <w:rStyle w:val="Forte"/>
          <w:rFonts w:ascii="Bookman Old Style" w:hAnsi="Bookman Old Style" w:cs="Helvetica"/>
          <w:color w:val="000000"/>
          <w:sz w:val="20"/>
          <w:szCs w:val="20"/>
        </w:rPr>
        <w:t>a</w:t>
      </w:r>
      <w:r w:rsidR="000366FB" w:rsidRPr="00EA2776">
        <w:rPr>
          <w:rStyle w:val="Forte"/>
          <w:rFonts w:ascii="Bookman Old Style" w:hAnsi="Bookman Old Style" w:cs="Helvetica"/>
          <w:color w:val="000000"/>
          <w:sz w:val="20"/>
          <w:szCs w:val="20"/>
        </w:rPr>
        <w:t>) Mídias impressas:</w:t>
      </w:r>
    </w:p>
    <w:p w14:paraId="1C389EE0" w14:textId="11EC06DE"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9D6FC1" w:rsidRPr="00EA2776">
        <w:rPr>
          <w:rFonts w:ascii="Bookman Old Style" w:hAnsi="Bookman Old Style" w:cs="Helvetica"/>
          <w:color w:val="000000"/>
          <w:sz w:val="20"/>
          <w:szCs w:val="20"/>
        </w:rPr>
        <w:t>0</w:t>
      </w:r>
      <w:r w:rsidRPr="00EA2776">
        <w:rPr>
          <w:rFonts w:ascii="Bookman Old Style" w:hAnsi="Bookman Old Style" w:cs="Helvetica"/>
          <w:color w:val="000000"/>
          <w:sz w:val="20"/>
          <w:szCs w:val="20"/>
        </w:rPr>
        <w:t>5 vagas</w:t>
      </w:r>
      <w:r w:rsidR="00B23C85" w:rsidRPr="00EA2776">
        <w:rPr>
          <w:rFonts w:ascii="Bookman Old Style" w:hAnsi="Bookman Old Style" w:cs="Helvetica"/>
          <w:color w:val="000000"/>
          <w:sz w:val="20"/>
          <w:szCs w:val="20"/>
        </w:rPr>
        <w:t xml:space="preserve"> para credenciamento de jornais;</w:t>
      </w:r>
    </w:p>
    <w:p w14:paraId="4DFF2C08" w14:textId="4B313615" w:rsidR="00B23C85" w:rsidRPr="00EA2776" w:rsidRDefault="000366FB"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9D6FC1" w:rsidRPr="00EA2776">
        <w:rPr>
          <w:rFonts w:ascii="Bookman Old Style" w:hAnsi="Bookman Old Style" w:cs="Helvetica"/>
          <w:color w:val="000000"/>
          <w:sz w:val="20"/>
          <w:szCs w:val="20"/>
        </w:rPr>
        <w:t>0</w:t>
      </w:r>
      <w:r w:rsidRPr="00EA2776">
        <w:rPr>
          <w:rFonts w:ascii="Bookman Old Style" w:hAnsi="Bookman Old Style" w:cs="Helvetica"/>
          <w:color w:val="000000"/>
          <w:sz w:val="20"/>
          <w:szCs w:val="20"/>
        </w:rPr>
        <w:t>1 inserção semanal de RODAP</w:t>
      </w:r>
      <w:r w:rsidR="007C64F4" w:rsidRPr="00EA2776">
        <w:rPr>
          <w:rFonts w:ascii="Bookman Old Style" w:hAnsi="Bookman Old Style" w:cs="Helvetica"/>
          <w:color w:val="000000"/>
          <w:sz w:val="20"/>
          <w:szCs w:val="20"/>
        </w:rPr>
        <w:t xml:space="preserve">É </w:t>
      </w:r>
      <w:r w:rsidRPr="00EA2776">
        <w:rPr>
          <w:rFonts w:ascii="Bookman Old Style" w:hAnsi="Bookman Old Style" w:cs="Helvetica"/>
          <w:color w:val="000000"/>
          <w:sz w:val="20"/>
          <w:szCs w:val="20"/>
        </w:rPr>
        <w:t xml:space="preserve">no formato 26x8cm - totalizando </w:t>
      </w:r>
      <w:r w:rsidR="00617082">
        <w:rPr>
          <w:rFonts w:ascii="Bookman Old Style" w:hAnsi="Bookman Old Style" w:cs="Helvetica"/>
          <w:color w:val="000000"/>
          <w:sz w:val="20"/>
          <w:szCs w:val="20"/>
        </w:rPr>
        <w:t>12</w:t>
      </w:r>
      <w:r w:rsidRPr="00EA2776">
        <w:rPr>
          <w:rFonts w:ascii="Bookman Old Style" w:hAnsi="Bookman Old Style" w:cs="Helvetica"/>
          <w:color w:val="000000"/>
          <w:sz w:val="20"/>
          <w:szCs w:val="20"/>
        </w:rPr>
        <w:t xml:space="preserve"> inserções no período de 01 de</w:t>
      </w:r>
      <w:r w:rsidR="009D6FC1" w:rsidRPr="00EA2776">
        <w:rPr>
          <w:rFonts w:ascii="Bookman Old Style" w:hAnsi="Bookman Old Style" w:cs="Helvetica"/>
          <w:color w:val="000000"/>
          <w:sz w:val="20"/>
          <w:szCs w:val="20"/>
        </w:rPr>
        <w:t xml:space="preserve"> </w:t>
      </w:r>
      <w:r w:rsidR="00617082">
        <w:rPr>
          <w:rFonts w:ascii="Bookman Old Style" w:hAnsi="Bookman Old Style" w:cs="Helvetica"/>
          <w:color w:val="000000"/>
          <w:sz w:val="20"/>
          <w:szCs w:val="20"/>
        </w:rPr>
        <w:t>fevereiro</w:t>
      </w:r>
      <w:r w:rsidRPr="00EA2776">
        <w:rPr>
          <w:rFonts w:ascii="Bookman Old Style" w:hAnsi="Bookman Old Style" w:cs="Helvetica"/>
          <w:color w:val="000000"/>
          <w:sz w:val="20"/>
          <w:szCs w:val="20"/>
        </w:rPr>
        <w:t xml:space="preserve"> de 202</w:t>
      </w:r>
      <w:r w:rsidR="00617082">
        <w:rPr>
          <w:rFonts w:ascii="Bookman Old Style" w:hAnsi="Bookman Old Style" w:cs="Helvetica"/>
          <w:color w:val="000000"/>
          <w:sz w:val="20"/>
          <w:szCs w:val="20"/>
        </w:rPr>
        <w:t>3</w:t>
      </w:r>
      <w:r w:rsidRPr="00EA2776">
        <w:rPr>
          <w:rFonts w:ascii="Bookman Old Style" w:hAnsi="Bookman Old Style" w:cs="Helvetica"/>
          <w:color w:val="000000"/>
          <w:sz w:val="20"/>
          <w:szCs w:val="20"/>
        </w:rPr>
        <w:t xml:space="preserve"> a </w:t>
      </w:r>
      <w:r w:rsidR="00617082">
        <w:rPr>
          <w:rFonts w:ascii="Bookman Old Style" w:hAnsi="Bookman Old Style" w:cs="Helvetica"/>
          <w:color w:val="000000"/>
          <w:sz w:val="20"/>
          <w:szCs w:val="20"/>
        </w:rPr>
        <w:t>01</w:t>
      </w:r>
      <w:r w:rsidRPr="00EA2776">
        <w:rPr>
          <w:rFonts w:ascii="Bookman Old Style" w:hAnsi="Bookman Old Style" w:cs="Helvetica"/>
          <w:color w:val="000000"/>
          <w:sz w:val="20"/>
          <w:szCs w:val="20"/>
        </w:rPr>
        <w:t xml:space="preserve"> </w:t>
      </w:r>
      <w:r w:rsidR="00B23C85" w:rsidRPr="00EA2776">
        <w:rPr>
          <w:rFonts w:ascii="Bookman Old Style" w:hAnsi="Bookman Old Style" w:cs="Helvetica"/>
          <w:color w:val="000000"/>
          <w:sz w:val="20"/>
          <w:szCs w:val="20"/>
        </w:rPr>
        <w:t xml:space="preserve">de </w:t>
      </w:r>
      <w:r w:rsidR="00617082">
        <w:rPr>
          <w:rFonts w:ascii="Bookman Old Style" w:hAnsi="Bookman Old Style" w:cs="Helvetica"/>
          <w:color w:val="000000"/>
          <w:sz w:val="20"/>
          <w:szCs w:val="20"/>
        </w:rPr>
        <w:t>maio</w:t>
      </w:r>
      <w:r w:rsidR="00B23C85" w:rsidRPr="00EA2776">
        <w:rPr>
          <w:rFonts w:ascii="Bookman Old Style" w:hAnsi="Bookman Old Style" w:cs="Helvetica"/>
          <w:color w:val="000000"/>
          <w:sz w:val="20"/>
          <w:szCs w:val="20"/>
        </w:rPr>
        <w:t xml:space="preserve"> de 202</w:t>
      </w:r>
      <w:r w:rsidR="00617082">
        <w:rPr>
          <w:rFonts w:ascii="Bookman Old Style" w:hAnsi="Bookman Old Style" w:cs="Helvetica"/>
          <w:color w:val="000000"/>
          <w:sz w:val="20"/>
          <w:szCs w:val="20"/>
        </w:rPr>
        <w:t>3</w:t>
      </w:r>
      <w:r w:rsidR="00B23C85" w:rsidRPr="00EA2776">
        <w:rPr>
          <w:rFonts w:ascii="Bookman Old Style" w:hAnsi="Bookman Old Style" w:cs="Helvetica"/>
          <w:color w:val="000000"/>
          <w:sz w:val="20"/>
          <w:szCs w:val="20"/>
        </w:rPr>
        <w:t>;</w:t>
      </w:r>
    </w:p>
    <w:p w14:paraId="1028FB15" w14:textId="24A6961C"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Valor por inserção R$</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450,00</w:t>
      </w:r>
      <w:r w:rsidR="00B23C85" w:rsidRPr="00EA2776">
        <w:rPr>
          <w:rFonts w:ascii="Bookman Old Style" w:hAnsi="Bookman Old Style" w:cs="Helvetica"/>
          <w:color w:val="000000"/>
          <w:sz w:val="20"/>
          <w:szCs w:val="20"/>
        </w:rPr>
        <w:t>;</w:t>
      </w:r>
    </w:p>
    <w:p w14:paraId="2984F803" w14:textId="77777777" w:rsid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14:paraId="2B6B62D3" w14:textId="5CC92EC5"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Total orçado para mídia: R$</w:t>
      </w:r>
      <w:r w:rsidR="009D6FC1" w:rsidRPr="00EA2776">
        <w:rPr>
          <w:rFonts w:ascii="Bookman Old Style" w:hAnsi="Bookman Old Style" w:cs="Helvetica"/>
          <w:color w:val="000000"/>
          <w:sz w:val="20"/>
          <w:szCs w:val="20"/>
        </w:rPr>
        <w:t xml:space="preserve"> </w:t>
      </w:r>
      <w:r w:rsidR="00617082">
        <w:rPr>
          <w:rFonts w:ascii="Bookman Old Style" w:hAnsi="Bookman Old Style" w:cs="Helvetica"/>
          <w:color w:val="000000"/>
          <w:sz w:val="20"/>
          <w:szCs w:val="20"/>
        </w:rPr>
        <w:t>27</w:t>
      </w:r>
      <w:r w:rsidRPr="00EA2776">
        <w:rPr>
          <w:rFonts w:ascii="Bookman Old Style" w:hAnsi="Bookman Old Style" w:cs="Helvetica"/>
          <w:color w:val="000000"/>
          <w:sz w:val="20"/>
          <w:szCs w:val="20"/>
        </w:rPr>
        <w:t>.</w:t>
      </w:r>
      <w:r w:rsidR="00617082">
        <w:rPr>
          <w:rFonts w:ascii="Bookman Old Style" w:hAnsi="Bookman Old Style" w:cs="Helvetica"/>
          <w:color w:val="000000"/>
          <w:sz w:val="20"/>
          <w:szCs w:val="20"/>
        </w:rPr>
        <w:t>0</w:t>
      </w:r>
      <w:r w:rsidRPr="00EA2776">
        <w:rPr>
          <w:rFonts w:ascii="Bookman Old Style" w:hAnsi="Bookman Old Style" w:cs="Helvetica"/>
          <w:color w:val="000000"/>
          <w:sz w:val="20"/>
          <w:szCs w:val="20"/>
        </w:rPr>
        <w:t>00,00</w:t>
      </w:r>
      <w:r w:rsidR="00B23C85" w:rsidRPr="00EA2776">
        <w:rPr>
          <w:rFonts w:ascii="Bookman Old Style" w:hAnsi="Bookman Old Style" w:cs="Helvetica"/>
          <w:color w:val="000000"/>
          <w:sz w:val="20"/>
          <w:szCs w:val="20"/>
        </w:rPr>
        <w:t>.</w:t>
      </w:r>
    </w:p>
    <w:p w14:paraId="14660971" w14:textId="77777777" w:rsidR="00EA2776" w:rsidRDefault="00EA2776"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p>
    <w:p w14:paraId="1F5D1B01" w14:textId="625DB29D" w:rsidR="00B23C85" w:rsidRPr="00EA2776" w:rsidRDefault="001C6FDF"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r w:rsidRPr="00EA2776">
        <w:rPr>
          <w:rStyle w:val="Forte"/>
          <w:rFonts w:ascii="Bookman Old Style" w:hAnsi="Bookman Old Style" w:cs="Helvetica"/>
          <w:color w:val="000000"/>
          <w:sz w:val="20"/>
          <w:szCs w:val="20"/>
        </w:rPr>
        <w:t>b</w:t>
      </w:r>
      <w:r w:rsidR="000366FB" w:rsidRPr="00EA2776">
        <w:rPr>
          <w:rStyle w:val="Forte"/>
          <w:rFonts w:ascii="Bookman Old Style" w:hAnsi="Bookman Old Style" w:cs="Helvetica"/>
          <w:color w:val="000000"/>
          <w:sz w:val="20"/>
          <w:szCs w:val="20"/>
        </w:rPr>
        <w:t>) Mídias de radiofusão:</w:t>
      </w:r>
    </w:p>
    <w:p w14:paraId="42D88B0E" w14:textId="77FBB7A3" w:rsidR="00B23C85"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9D6FC1" w:rsidRPr="00EA2776">
        <w:rPr>
          <w:rFonts w:ascii="Bookman Old Style" w:hAnsi="Bookman Old Style" w:cs="Helvetica"/>
          <w:color w:val="000000"/>
          <w:sz w:val="20"/>
          <w:szCs w:val="20"/>
        </w:rPr>
        <w:t>0</w:t>
      </w:r>
      <w:r w:rsidR="00617082">
        <w:rPr>
          <w:rFonts w:ascii="Bookman Old Style" w:hAnsi="Bookman Old Style" w:cs="Helvetica"/>
          <w:color w:val="000000"/>
          <w:sz w:val="20"/>
          <w:szCs w:val="20"/>
        </w:rPr>
        <w:t>7</w:t>
      </w:r>
      <w:r w:rsidRPr="00EA2776">
        <w:rPr>
          <w:rFonts w:ascii="Bookman Old Style" w:hAnsi="Bookman Old Style" w:cs="Helvetica"/>
          <w:color w:val="000000"/>
          <w:sz w:val="20"/>
          <w:szCs w:val="20"/>
        </w:rPr>
        <w:t xml:space="preserve"> vaga</w:t>
      </w:r>
      <w:r w:rsidR="00B23C85" w:rsidRPr="00EA2776">
        <w:rPr>
          <w:rFonts w:ascii="Bookman Old Style" w:hAnsi="Bookman Old Style" w:cs="Helvetica"/>
          <w:color w:val="000000"/>
          <w:sz w:val="20"/>
          <w:szCs w:val="20"/>
        </w:rPr>
        <w:t>s para credenciamento de rádios;</w:t>
      </w:r>
    </w:p>
    <w:p w14:paraId="2E5A34F2" w14:textId="5DC6EE94" w:rsidR="009D6FC1" w:rsidRPr="00EA2776" w:rsidRDefault="000366FB"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- 07 inserções diárias de áudio de 30" - totalizando </w:t>
      </w:r>
      <w:r w:rsidR="00617082">
        <w:rPr>
          <w:rFonts w:ascii="Bookman Old Style" w:hAnsi="Bookman Old Style" w:cs="Helvetica"/>
          <w:color w:val="000000"/>
          <w:sz w:val="20"/>
          <w:szCs w:val="20"/>
        </w:rPr>
        <w:t>630</w:t>
      </w:r>
      <w:r w:rsidRPr="00EA2776">
        <w:rPr>
          <w:rFonts w:ascii="Bookman Old Style" w:hAnsi="Bookman Old Style" w:cs="Helvetica"/>
          <w:color w:val="000000"/>
          <w:sz w:val="20"/>
          <w:szCs w:val="20"/>
        </w:rPr>
        <w:t xml:space="preserve"> inserções no período de 01 de </w:t>
      </w:r>
      <w:r w:rsidR="00617082">
        <w:rPr>
          <w:rFonts w:ascii="Bookman Old Style" w:hAnsi="Bookman Old Style" w:cs="Helvetica"/>
          <w:color w:val="000000"/>
          <w:sz w:val="20"/>
          <w:szCs w:val="20"/>
        </w:rPr>
        <w:lastRenderedPageBreak/>
        <w:t>fevereiro</w:t>
      </w:r>
      <w:r w:rsidRPr="00EA2776">
        <w:rPr>
          <w:rFonts w:ascii="Bookman Old Style" w:hAnsi="Bookman Old Style" w:cs="Helvetica"/>
          <w:color w:val="000000"/>
          <w:sz w:val="20"/>
          <w:szCs w:val="20"/>
        </w:rPr>
        <w:t xml:space="preserve"> de</w:t>
      </w:r>
      <w:r w:rsidR="009D6FC1" w:rsidRPr="00EA2776">
        <w:rPr>
          <w:rFonts w:ascii="Bookman Old Style" w:hAnsi="Bookman Old Style" w:cs="Helvetica"/>
          <w:color w:val="000000"/>
          <w:sz w:val="20"/>
          <w:szCs w:val="20"/>
        </w:rPr>
        <w:t xml:space="preserve"> 202</w:t>
      </w:r>
      <w:r w:rsidR="00617082">
        <w:rPr>
          <w:rFonts w:ascii="Bookman Old Style" w:hAnsi="Bookman Old Style" w:cs="Helvetica"/>
          <w:color w:val="000000"/>
          <w:sz w:val="20"/>
          <w:szCs w:val="20"/>
        </w:rPr>
        <w:t>3</w:t>
      </w:r>
      <w:r w:rsidR="009D6FC1" w:rsidRPr="00EA2776">
        <w:rPr>
          <w:rFonts w:ascii="Bookman Old Style" w:hAnsi="Bookman Old Style" w:cs="Helvetica"/>
          <w:color w:val="000000"/>
          <w:sz w:val="20"/>
          <w:szCs w:val="20"/>
        </w:rPr>
        <w:t xml:space="preserve"> a </w:t>
      </w:r>
      <w:r w:rsidR="00617082">
        <w:rPr>
          <w:rFonts w:ascii="Bookman Old Style" w:hAnsi="Bookman Old Style" w:cs="Helvetica"/>
          <w:color w:val="000000"/>
          <w:sz w:val="20"/>
          <w:szCs w:val="20"/>
        </w:rPr>
        <w:t>01</w:t>
      </w:r>
      <w:r w:rsidR="009D6FC1" w:rsidRPr="00EA2776">
        <w:rPr>
          <w:rFonts w:ascii="Bookman Old Style" w:hAnsi="Bookman Old Style" w:cs="Helvetica"/>
          <w:color w:val="000000"/>
          <w:sz w:val="20"/>
          <w:szCs w:val="20"/>
        </w:rPr>
        <w:t xml:space="preserve"> de </w:t>
      </w:r>
      <w:r w:rsidR="00617082">
        <w:rPr>
          <w:rFonts w:ascii="Bookman Old Style" w:hAnsi="Bookman Old Style" w:cs="Helvetica"/>
          <w:color w:val="000000"/>
          <w:sz w:val="20"/>
          <w:szCs w:val="20"/>
        </w:rPr>
        <w:t>maio</w:t>
      </w:r>
      <w:r w:rsidR="009D6FC1" w:rsidRPr="00EA2776">
        <w:rPr>
          <w:rFonts w:ascii="Bookman Old Style" w:hAnsi="Bookman Old Style" w:cs="Helvetica"/>
          <w:color w:val="000000"/>
          <w:sz w:val="20"/>
          <w:szCs w:val="20"/>
        </w:rPr>
        <w:t xml:space="preserve"> de 202</w:t>
      </w:r>
      <w:r w:rsidR="00617082">
        <w:rPr>
          <w:rFonts w:ascii="Bookman Old Style" w:hAnsi="Bookman Old Style" w:cs="Helvetica"/>
          <w:color w:val="000000"/>
          <w:sz w:val="20"/>
          <w:szCs w:val="20"/>
        </w:rPr>
        <w:t>3</w:t>
      </w:r>
      <w:r w:rsidR="009D6FC1" w:rsidRPr="00EA2776">
        <w:rPr>
          <w:rFonts w:ascii="Bookman Old Style" w:hAnsi="Bookman Old Style" w:cs="Helvetica"/>
          <w:color w:val="000000"/>
          <w:sz w:val="20"/>
          <w:szCs w:val="20"/>
        </w:rPr>
        <w:t>;</w:t>
      </w:r>
    </w:p>
    <w:p w14:paraId="0AF6682B" w14:textId="7C9B9529" w:rsidR="009D6FC1"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Valor por inserção de R$</w:t>
      </w:r>
      <w:r w:rsidR="009D6FC1" w:rsidRPr="00EA2776">
        <w:rPr>
          <w:rFonts w:ascii="Bookman Old Style" w:hAnsi="Bookman Old Style" w:cs="Helvetica"/>
          <w:color w:val="000000"/>
          <w:sz w:val="20"/>
          <w:szCs w:val="20"/>
        </w:rPr>
        <w:t xml:space="preserve"> </w:t>
      </w:r>
      <w:r w:rsidRPr="00EA2776">
        <w:rPr>
          <w:rFonts w:ascii="Bookman Old Style" w:hAnsi="Bookman Old Style" w:cs="Helvetica"/>
          <w:color w:val="000000"/>
          <w:sz w:val="20"/>
          <w:szCs w:val="20"/>
        </w:rPr>
        <w:t>11,00</w:t>
      </w:r>
      <w:r w:rsidR="009D6FC1" w:rsidRPr="00EA2776">
        <w:rPr>
          <w:rFonts w:ascii="Bookman Old Style" w:hAnsi="Bookman Old Style" w:cs="Helvetica"/>
          <w:color w:val="000000"/>
          <w:sz w:val="20"/>
          <w:szCs w:val="20"/>
        </w:rPr>
        <w:t>;</w:t>
      </w:r>
    </w:p>
    <w:p w14:paraId="7B7D63AE" w14:textId="77777777" w:rsid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14:paraId="00C20B88" w14:textId="37D97053" w:rsidR="000366FB"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Total orçado para mídia: R$</w:t>
      </w:r>
      <w:r w:rsidR="009D6FC1" w:rsidRPr="00EA2776">
        <w:rPr>
          <w:rFonts w:ascii="Bookman Old Style" w:hAnsi="Bookman Old Style" w:cs="Helvetica"/>
          <w:color w:val="000000"/>
          <w:sz w:val="20"/>
          <w:szCs w:val="20"/>
        </w:rPr>
        <w:t xml:space="preserve"> </w:t>
      </w:r>
      <w:r w:rsidR="00617082">
        <w:rPr>
          <w:rFonts w:ascii="Bookman Old Style" w:hAnsi="Bookman Old Style" w:cs="Helvetica"/>
          <w:color w:val="000000"/>
          <w:sz w:val="20"/>
          <w:szCs w:val="20"/>
        </w:rPr>
        <w:t>48</w:t>
      </w:r>
      <w:r w:rsidRPr="00EA2776">
        <w:rPr>
          <w:rFonts w:ascii="Bookman Old Style" w:hAnsi="Bookman Old Style" w:cs="Helvetica"/>
          <w:color w:val="000000"/>
          <w:sz w:val="20"/>
          <w:szCs w:val="20"/>
        </w:rPr>
        <w:t>.</w:t>
      </w:r>
      <w:r w:rsidR="00617082">
        <w:rPr>
          <w:rFonts w:ascii="Bookman Old Style" w:hAnsi="Bookman Old Style" w:cs="Helvetica"/>
          <w:color w:val="000000"/>
          <w:sz w:val="20"/>
          <w:szCs w:val="20"/>
        </w:rPr>
        <w:t>510</w:t>
      </w:r>
      <w:r w:rsidRPr="00EA2776">
        <w:rPr>
          <w:rFonts w:ascii="Bookman Old Style" w:hAnsi="Bookman Old Style" w:cs="Helvetica"/>
          <w:color w:val="000000"/>
          <w:sz w:val="20"/>
          <w:szCs w:val="20"/>
        </w:rPr>
        <w:t>,00</w:t>
      </w:r>
      <w:r w:rsidR="009D6FC1" w:rsidRPr="00EA2776">
        <w:rPr>
          <w:rFonts w:ascii="Bookman Old Style" w:hAnsi="Bookman Old Style" w:cs="Helvetica"/>
          <w:color w:val="000000"/>
          <w:sz w:val="20"/>
          <w:szCs w:val="20"/>
        </w:rPr>
        <w:t>.</w:t>
      </w:r>
    </w:p>
    <w:p w14:paraId="5E368CA8" w14:textId="77777777" w:rsidR="00EA2776" w:rsidRP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14:paraId="6E386581" w14:textId="20A1D5C8" w:rsidR="009D6FC1" w:rsidRPr="00EA2776" w:rsidRDefault="001C6FDF" w:rsidP="000316BE">
      <w:pPr>
        <w:pStyle w:val="NormalWeb"/>
        <w:widowControl w:val="0"/>
        <w:shd w:val="clear" w:color="auto" w:fill="FFFFFF"/>
        <w:spacing w:before="0" w:beforeAutospacing="0" w:after="0" w:afterAutospacing="0"/>
        <w:jc w:val="both"/>
        <w:rPr>
          <w:rStyle w:val="Forte"/>
          <w:rFonts w:ascii="Bookman Old Style" w:hAnsi="Bookman Old Style" w:cs="Helvetica"/>
          <w:color w:val="000000"/>
          <w:sz w:val="20"/>
          <w:szCs w:val="20"/>
        </w:rPr>
      </w:pPr>
      <w:r w:rsidRPr="00EA2776">
        <w:rPr>
          <w:rStyle w:val="Forte"/>
          <w:rFonts w:ascii="Bookman Old Style" w:hAnsi="Bookman Old Style" w:cs="Helvetica"/>
          <w:color w:val="000000"/>
          <w:sz w:val="20"/>
          <w:szCs w:val="20"/>
        </w:rPr>
        <w:t>c</w:t>
      </w:r>
      <w:r w:rsidR="000366FB" w:rsidRPr="00EA2776">
        <w:rPr>
          <w:rStyle w:val="Forte"/>
          <w:rFonts w:ascii="Bookman Old Style" w:hAnsi="Bookman Old Style" w:cs="Helvetica"/>
          <w:color w:val="000000"/>
          <w:sz w:val="20"/>
          <w:szCs w:val="20"/>
        </w:rPr>
        <w:t>) Mídias digitais:</w:t>
      </w:r>
    </w:p>
    <w:p w14:paraId="158D50DC" w14:textId="77777777" w:rsidR="009D6FC1"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- 10 vagas para creden</w:t>
      </w:r>
      <w:r w:rsidR="009D6FC1" w:rsidRPr="00EA2776">
        <w:rPr>
          <w:rFonts w:ascii="Bookman Old Style" w:hAnsi="Bookman Old Style" w:cs="Helvetica"/>
          <w:color w:val="000000"/>
          <w:sz w:val="20"/>
          <w:szCs w:val="20"/>
        </w:rPr>
        <w:t>ciamento de portais de notícias;</w:t>
      </w:r>
    </w:p>
    <w:p w14:paraId="6562D6B1" w14:textId="2989E3D9" w:rsidR="009D6FC1" w:rsidRPr="00EA2776" w:rsidRDefault="009D6FC1"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w:t>
      </w:r>
      <w:r w:rsidR="000366FB" w:rsidRPr="00EA2776">
        <w:rPr>
          <w:rFonts w:ascii="Bookman Old Style" w:hAnsi="Bookman Old Style" w:cs="Helvetica"/>
          <w:color w:val="000000"/>
          <w:sz w:val="20"/>
          <w:szCs w:val="20"/>
        </w:rPr>
        <w:t>Divulgação da campanha "</w:t>
      </w:r>
      <w:r w:rsidR="00361F5B">
        <w:rPr>
          <w:rFonts w:ascii="Bookman Old Style" w:hAnsi="Bookman Old Style" w:cs="Helvetica"/>
          <w:color w:val="000000"/>
          <w:sz w:val="20"/>
          <w:szCs w:val="20"/>
        </w:rPr>
        <w:t>IPTU</w:t>
      </w:r>
      <w:r w:rsidR="000366FB" w:rsidRPr="00EA2776">
        <w:rPr>
          <w:rFonts w:ascii="Bookman Old Style" w:hAnsi="Bookman Old Style" w:cs="Helvetica"/>
          <w:color w:val="000000"/>
          <w:sz w:val="20"/>
          <w:szCs w:val="20"/>
        </w:rPr>
        <w:t> 202</w:t>
      </w:r>
      <w:r w:rsidR="00361F5B">
        <w:rPr>
          <w:rFonts w:ascii="Bookman Old Style" w:hAnsi="Bookman Old Style" w:cs="Helvetica"/>
          <w:color w:val="000000"/>
          <w:sz w:val="20"/>
          <w:szCs w:val="20"/>
        </w:rPr>
        <w:t>3</w:t>
      </w:r>
      <w:r w:rsidR="000366FB" w:rsidRPr="00EA2776">
        <w:rPr>
          <w:rFonts w:ascii="Bookman Old Style" w:hAnsi="Bookman Old Style" w:cs="Helvetica"/>
          <w:color w:val="000000"/>
          <w:sz w:val="20"/>
          <w:szCs w:val="20"/>
        </w:rPr>
        <w:t>" em portal eletrônico de notícias com visualização mínima de 5000 leitores mensais</w:t>
      </w:r>
      <w:r w:rsidR="00913AE9" w:rsidRPr="00913AE9">
        <w:rPr>
          <w:rFonts w:ascii="Bookman Old Style" w:hAnsi="Bookman Old Style"/>
          <w:sz w:val="17"/>
          <w:szCs w:val="17"/>
        </w:rPr>
        <w:t xml:space="preserve"> </w:t>
      </w:r>
      <w:r w:rsidR="00913AE9" w:rsidRPr="00BF5DB9">
        <w:rPr>
          <w:rFonts w:ascii="Bookman Old Style" w:hAnsi="Bookman Old Style"/>
          <w:sz w:val="20"/>
          <w:szCs w:val="20"/>
        </w:rPr>
        <w:t xml:space="preserve">comprovadas através de relatório de Google </w:t>
      </w:r>
      <w:proofErr w:type="spellStart"/>
      <w:r w:rsidR="00913AE9" w:rsidRPr="00BF5DB9">
        <w:rPr>
          <w:rFonts w:ascii="Bookman Old Style" w:hAnsi="Bookman Old Style"/>
          <w:sz w:val="20"/>
          <w:szCs w:val="20"/>
        </w:rPr>
        <w:t>Analytics</w:t>
      </w:r>
      <w:proofErr w:type="spellEnd"/>
      <w:r w:rsidR="000366FB" w:rsidRPr="00BF5DB9">
        <w:rPr>
          <w:rFonts w:ascii="Bookman Old Style" w:hAnsi="Bookman Old Style" w:cs="Helvetica"/>
          <w:color w:val="000000"/>
          <w:sz w:val="20"/>
          <w:szCs w:val="20"/>
        </w:rPr>
        <w:t xml:space="preserve"> </w:t>
      </w:r>
      <w:r w:rsidR="000366FB" w:rsidRPr="00EA2776">
        <w:rPr>
          <w:rFonts w:ascii="Bookman Old Style" w:hAnsi="Bookman Old Style" w:cs="Helvetica"/>
          <w:color w:val="000000"/>
          <w:sz w:val="20"/>
          <w:szCs w:val="20"/>
        </w:rPr>
        <w:t>e que possua jornalista resp</w:t>
      </w:r>
      <w:r w:rsidRPr="00EA2776">
        <w:rPr>
          <w:rFonts w:ascii="Bookman Old Style" w:hAnsi="Bookman Old Style" w:cs="Helvetica"/>
          <w:color w:val="000000"/>
          <w:sz w:val="20"/>
          <w:szCs w:val="20"/>
        </w:rPr>
        <w:t>onsável.</w:t>
      </w:r>
      <w:r w:rsidR="00913AE9">
        <w:rPr>
          <w:rFonts w:ascii="Bookman Old Style" w:hAnsi="Bookman Old Style" w:cs="Helvetica"/>
          <w:color w:val="000000"/>
          <w:sz w:val="20"/>
          <w:szCs w:val="20"/>
        </w:rPr>
        <w:t xml:space="preserve"> </w:t>
      </w:r>
      <w:r w:rsidR="00B23C85" w:rsidRPr="00EA2776">
        <w:rPr>
          <w:rFonts w:ascii="Bookman Old Style" w:hAnsi="Bookman Old Style" w:cs="Helvetica"/>
          <w:color w:val="000000"/>
          <w:sz w:val="20"/>
          <w:szCs w:val="20"/>
        </w:rPr>
        <w:t>Inserções de no mínimo 9</w:t>
      </w:r>
      <w:r w:rsidR="000366FB" w:rsidRPr="00EA2776">
        <w:rPr>
          <w:rFonts w:ascii="Bookman Old Style" w:hAnsi="Bookman Old Style" w:cs="Helvetica"/>
          <w:color w:val="000000"/>
          <w:sz w:val="20"/>
          <w:szCs w:val="20"/>
        </w:rPr>
        <w:t>00x100 </w:t>
      </w:r>
      <w:proofErr w:type="gramStart"/>
      <w:r w:rsidR="000366FB" w:rsidRPr="00EA2776">
        <w:rPr>
          <w:rFonts w:ascii="Bookman Old Style" w:hAnsi="Bookman Old Style" w:cs="Helvetica"/>
          <w:color w:val="000000"/>
          <w:sz w:val="20"/>
          <w:szCs w:val="20"/>
        </w:rPr>
        <w:t>pixels visível</w:t>
      </w:r>
      <w:proofErr w:type="gramEnd"/>
      <w:r w:rsidR="000366FB" w:rsidRPr="00EA2776">
        <w:rPr>
          <w:rFonts w:ascii="Bookman Old Style" w:hAnsi="Bookman Old Style" w:cs="Helvetica"/>
          <w:color w:val="000000"/>
          <w:sz w:val="20"/>
          <w:szCs w:val="20"/>
        </w:rPr>
        <w:t> em todas as reportagens acima das matérias.</w:t>
      </w:r>
    </w:p>
    <w:p w14:paraId="3C676284" w14:textId="74D27D68" w:rsidR="009D6FC1" w:rsidRPr="00EA2776" w:rsidRDefault="000366FB" w:rsidP="000316BE">
      <w:pPr>
        <w:pStyle w:val="NormalWeb"/>
        <w:widowControl w:val="0"/>
        <w:shd w:val="clear" w:color="auto" w:fill="FFFFFF"/>
        <w:spacing w:before="0" w:beforeAutospacing="0" w:after="0" w:afterAutospacing="0"/>
        <w:ind w:left="142" w:hanging="142"/>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xml:space="preserve">- 1 Veiculação quinzenal – totalizando </w:t>
      </w:r>
      <w:r w:rsidR="00361F5B">
        <w:rPr>
          <w:rFonts w:ascii="Bookman Old Style" w:hAnsi="Bookman Old Style" w:cs="Helvetica"/>
          <w:color w:val="000000"/>
          <w:sz w:val="20"/>
          <w:szCs w:val="20"/>
        </w:rPr>
        <w:t>6</w:t>
      </w:r>
      <w:r w:rsidRPr="00EA2776">
        <w:rPr>
          <w:rFonts w:ascii="Bookman Old Style" w:hAnsi="Bookman Old Style" w:cs="Helvetica"/>
          <w:color w:val="000000"/>
          <w:sz w:val="20"/>
          <w:szCs w:val="20"/>
        </w:rPr>
        <w:t xml:space="preserve"> veiculações no período de 01 de </w:t>
      </w:r>
      <w:r w:rsidR="00361F5B">
        <w:rPr>
          <w:rFonts w:ascii="Bookman Old Style" w:hAnsi="Bookman Old Style" w:cs="Helvetica"/>
          <w:color w:val="000000"/>
          <w:sz w:val="20"/>
          <w:szCs w:val="20"/>
        </w:rPr>
        <w:t>fevereiro</w:t>
      </w:r>
      <w:r w:rsidRPr="00EA2776">
        <w:rPr>
          <w:rFonts w:ascii="Bookman Old Style" w:hAnsi="Bookman Old Style" w:cs="Helvetica"/>
          <w:color w:val="000000"/>
          <w:sz w:val="20"/>
          <w:szCs w:val="20"/>
        </w:rPr>
        <w:t xml:space="preserve"> de 202</w:t>
      </w:r>
      <w:r w:rsidR="00361F5B">
        <w:rPr>
          <w:rFonts w:ascii="Bookman Old Style" w:hAnsi="Bookman Old Style" w:cs="Helvetica"/>
          <w:color w:val="000000"/>
          <w:sz w:val="20"/>
          <w:szCs w:val="20"/>
        </w:rPr>
        <w:t>3</w:t>
      </w:r>
      <w:r w:rsidRPr="00EA2776">
        <w:rPr>
          <w:rFonts w:ascii="Bookman Old Style" w:hAnsi="Bookman Old Style" w:cs="Helvetica"/>
          <w:color w:val="000000"/>
          <w:sz w:val="20"/>
          <w:szCs w:val="20"/>
        </w:rPr>
        <w:t xml:space="preserve"> a </w:t>
      </w:r>
      <w:r w:rsidR="00361F5B">
        <w:rPr>
          <w:rFonts w:ascii="Bookman Old Style" w:hAnsi="Bookman Old Style" w:cs="Helvetica"/>
          <w:color w:val="000000"/>
          <w:sz w:val="20"/>
          <w:szCs w:val="20"/>
        </w:rPr>
        <w:t>01</w:t>
      </w:r>
      <w:r w:rsidRPr="00EA2776">
        <w:rPr>
          <w:rFonts w:ascii="Bookman Old Style" w:hAnsi="Bookman Old Style" w:cs="Helvetica"/>
          <w:color w:val="000000"/>
          <w:sz w:val="20"/>
          <w:szCs w:val="20"/>
        </w:rPr>
        <w:t xml:space="preserve"> de</w:t>
      </w:r>
      <w:r w:rsidR="009D6FC1" w:rsidRPr="00EA2776">
        <w:rPr>
          <w:rFonts w:ascii="Bookman Old Style" w:hAnsi="Bookman Old Style" w:cs="Helvetica"/>
          <w:color w:val="000000"/>
          <w:sz w:val="20"/>
          <w:szCs w:val="20"/>
        </w:rPr>
        <w:t xml:space="preserve"> </w:t>
      </w:r>
      <w:r w:rsidR="00361F5B">
        <w:rPr>
          <w:rFonts w:ascii="Bookman Old Style" w:hAnsi="Bookman Old Style" w:cs="Helvetica"/>
          <w:color w:val="000000"/>
          <w:sz w:val="20"/>
          <w:szCs w:val="20"/>
        </w:rPr>
        <w:t>maio</w:t>
      </w:r>
      <w:r w:rsidR="009D6FC1" w:rsidRPr="00EA2776">
        <w:rPr>
          <w:rFonts w:ascii="Bookman Old Style" w:hAnsi="Bookman Old Style" w:cs="Helvetica"/>
          <w:color w:val="000000"/>
          <w:sz w:val="20"/>
          <w:szCs w:val="20"/>
        </w:rPr>
        <w:t xml:space="preserve"> de 202</w:t>
      </w:r>
      <w:r w:rsidR="00361F5B">
        <w:rPr>
          <w:rFonts w:ascii="Bookman Old Style" w:hAnsi="Bookman Old Style" w:cs="Helvetica"/>
          <w:color w:val="000000"/>
          <w:sz w:val="20"/>
          <w:szCs w:val="20"/>
        </w:rPr>
        <w:t>3</w:t>
      </w:r>
      <w:r w:rsidR="009D6FC1" w:rsidRPr="00EA2776">
        <w:rPr>
          <w:rFonts w:ascii="Bookman Old Style" w:hAnsi="Bookman Old Style" w:cs="Helvetica"/>
          <w:color w:val="000000"/>
          <w:sz w:val="20"/>
          <w:szCs w:val="20"/>
        </w:rPr>
        <w:t>;</w:t>
      </w:r>
    </w:p>
    <w:p w14:paraId="13E219F3" w14:textId="4B82526E" w:rsidR="009D6FC1"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 V</w:t>
      </w:r>
      <w:r w:rsidR="009D6FC1" w:rsidRPr="00EA2776">
        <w:rPr>
          <w:rFonts w:ascii="Bookman Old Style" w:hAnsi="Bookman Old Style" w:cs="Helvetica"/>
          <w:color w:val="000000"/>
          <w:sz w:val="20"/>
          <w:szCs w:val="20"/>
        </w:rPr>
        <w:t>alor por veiculação de R$ 300,00;</w:t>
      </w:r>
    </w:p>
    <w:p w14:paraId="5145BD56" w14:textId="77777777" w:rsidR="00EA2776" w:rsidRDefault="00EA2776"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14:paraId="2F40FFBA" w14:textId="55314A8E" w:rsidR="000366FB" w:rsidRPr="00EA2776" w:rsidRDefault="000366FB"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r w:rsidRPr="00EA2776">
        <w:rPr>
          <w:rFonts w:ascii="Bookman Old Style" w:hAnsi="Bookman Old Style" w:cs="Helvetica"/>
          <w:color w:val="000000"/>
          <w:sz w:val="20"/>
          <w:szCs w:val="20"/>
        </w:rPr>
        <w:t>Tota</w:t>
      </w:r>
      <w:r w:rsidR="009D6FC1" w:rsidRPr="00EA2776">
        <w:rPr>
          <w:rFonts w:ascii="Bookman Old Style" w:hAnsi="Bookman Old Style" w:cs="Helvetica"/>
          <w:color w:val="000000"/>
          <w:sz w:val="20"/>
          <w:szCs w:val="20"/>
        </w:rPr>
        <w:t xml:space="preserve">l orçado para mídia: R$ </w:t>
      </w:r>
      <w:r w:rsidR="00361F5B">
        <w:rPr>
          <w:rFonts w:ascii="Bookman Old Style" w:hAnsi="Bookman Old Style" w:cs="Helvetica"/>
          <w:color w:val="000000"/>
          <w:sz w:val="20"/>
          <w:szCs w:val="20"/>
        </w:rPr>
        <w:t>18</w:t>
      </w:r>
      <w:r w:rsidR="009D6FC1" w:rsidRPr="00EA2776">
        <w:rPr>
          <w:rFonts w:ascii="Bookman Old Style" w:hAnsi="Bookman Old Style" w:cs="Helvetica"/>
          <w:color w:val="000000"/>
          <w:sz w:val="20"/>
          <w:szCs w:val="20"/>
        </w:rPr>
        <w:t>.000,00.</w:t>
      </w:r>
    </w:p>
    <w:p w14:paraId="37BA87D6" w14:textId="77777777" w:rsidR="009D6FC1" w:rsidRPr="00EA2776" w:rsidRDefault="009D6FC1" w:rsidP="000316BE">
      <w:pPr>
        <w:pStyle w:val="NormalWeb"/>
        <w:widowControl w:val="0"/>
        <w:shd w:val="clear" w:color="auto" w:fill="FFFFFF"/>
        <w:spacing w:before="0" w:beforeAutospacing="0" w:after="0" w:afterAutospacing="0"/>
        <w:jc w:val="both"/>
        <w:rPr>
          <w:rFonts w:ascii="Bookman Old Style" w:hAnsi="Bookman Old Style" w:cs="Helvetica"/>
          <w:color w:val="000000"/>
          <w:sz w:val="20"/>
          <w:szCs w:val="20"/>
        </w:rPr>
      </w:pPr>
    </w:p>
    <w:p w14:paraId="56032AFB" w14:textId="4A72B62F" w:rsidR="00B42886" w:rsidRPr="00EA2776" w:rsidRDefault="007C64F4" w:rsidP="000316BE">
      <w:pPr>
        <w:widowControl w:val="0"/>
        <w:jc w:val="both"/>
        <w:rPr>
          <w:rFonts w:ascii="Bookman Old Style" w:hAnsi="Bookman Old Style"/>
          <w:bCs/>
          <w:i/>
          <w:sz w:val="20"/>
          <w:szCs w:val="20"/>
        </w:rPr>
      </w:pPr>
      <w:r w:rsidRPr="00EA2776">
        <w:rPr>
          <w:rFonts w:ascii="Bookman Old Style" w:hAnsi="Bookman Old Style"/>
          <w:b/>
          <w:i/>
          <w:sz w:val="20"/>
          <w:szCs w:val="20"/>
        </w:rPr>
        <w:t>OBS: Na reunião de distribuição de vagas caso somente uma empresa apresente proposta para credenciamento em alguma das mídias acima, esta deverá ter direito a uma</w:t>
      </w:r>
      <w:r w:rsidR="009D6FC1" w:rsidRPr="00EA2776">
        <w:rPr>
          <w:rFonts w:ascii="Bookman Old Style" w:hAnsi="Bookman Old Style"/>
          <w:b/>
          <w:i/>
          <w:sz w:val="20"/>
          <w:szCs w:val="20"/>
        </w:rPr>
        <w:t xml:space="preserve"> única</w:t>
      </w:r>
      <w:r w:rsidRPr="00EA2776">
        <w:rPr>
          <w:rFonts w:ascii="Bookman Old Style" w:hAnsi="Bookman Old Style"/>
          <w:b/>
          <w:i/>
          <w:sz w:val="20"/>
          <w:szCs w:val="20"/>
        </w:rPr>
        <w:t xml:space="preserve"> cota, ou seja, tendo como exemplo a mídia de </w:t>
      </w:r>
      <w:r w:rsidR="00137FDF" w:rsidRPr="00EA2776">
        <w:rPr>
          <w:rFonts w:ascii="Bookman Old Style" w:hAnsi="Bookman Old Style"/>
          <w:b/>
          <w:i/>
          <w:sz w:val="20"/>
          <w:szCs w:val="20"/>
        </w:rPr>
        <w:t xml:space="preserve">rádio, na apresentação de </w:t>
      </w:r>
      <w:r w:rsidR="009D6FC1" w:rsidRPr="00EA2776">
        <w:rPr>
          <w:rFonts w:ascii="Bookman Old Style" w:hAnsi="Bookman Old Style"/>
          <w:b/>
          <w:i/>
          <w:sz w:val="20"/>
          <w:szCs w:val="20"/>
        </w:rPr>
        <w:t>0</w:t>
      </w:r>
      <w:r w:rsidR="00137FDF" w:rsidRPr="00EA2776">
        <w:rPr>
          <w:rFonts w:ascii="Bookman Old Style" w:hAnsi="Bookman Old Style"/>
          <w:b/>
          <w:i/>
          <w:sz w:val="20"/>
          <w:szCs w:val="20"/>
        </w:rPr>
        <w:t xml:space="preserve">1 (uma) empresa, esta terá direito a </w:t>
      </w:r>
      <w:r w:rsidR="009D6FC1" w:rsidRPr="00EA2776">
        <w:rPr>
          <w:rFonts w:ascii="Bookman Old Style" w:hAnsi="Bookman Old Style"/>
          <w:b/>
          <w:i/>
          <w:sz w:val="20"/>
          <w:szCs w:val="20"/>
        </w:rPr>
        <w:t xml:space="preserve">somente </w:t>
      </w:r>
      <w:r w:rsidR="00361F5B">
        <w:rPr>
          <w:rFonts w:ascii="Bookman Old Style" w:hAnsi="Bookman Old Style"/>
          <w:b/>
          <w:i/>
          <w:sz w:val="20"/>
          <w:szCs w:val="20"/>
        </w:rPr>
        <w:t>630</w:t>
      </w:r>
      <w:r w:rsidR="00137FDF" w:rsidRPr="00EA2776">
        <w:rPr>
          <w:rFonts w:ascii="Bookman Old Style" w:hAnsi="Bookman Old Style"/>
          <w:b/>
          <w:i/>
          <w:sz w:val="20"/>
          <w:szCs w:val="20"/>
        </w:rPr>
        <w:t xml:space="preserve"> veiculações dentro do período de 01 de </w:t>
      </w:r>
      <w:r w:rsidR="00361F5B">
        <w:rPr>
          <w:rFonts w:ascii="Bookman Old Style" w:hAnsi="Bookman Old Style"/>
          <w:b/>
          <w:i/>
          <w:sz w:val="20"/>
          <w:szCs w:val="20"/>
        </w:rPr>
        <w:t>fevereiro</w:t>
      </w:r>
      <w:r w:rsidR="00137FDF" w:rsidRPr="00EA2776">
        <w:rPr>
          <w:rFonts w:ascii="Bookman Old Style" w:hAnsi="Bookman Old Style"/>
          <w:b/>
          <w:i/>
          <w:sz w:val="20"/>
          <w:szCs w:val="20"/>
        </w:rPr>
        <w:t xml:space="preserve"> a </w:t>
      </w:r>
      <w:r w:rsidR="00361F5B">
        <w:rPr>
          <w:rFonts w:ascii="Bookman Old Style" w:hAnsi="Bookman Old Style"/>
          <w:b/>
          <w:i/>
          <w:sz w:val="20"/>
          <w:szCs w:val="20"/>
        </w:rPr>
        <w:t>01</w:t>
      </w:r>
      <w:r w:rsidR="00137FDF" w:rsidRPr="00EA2776">
        <w:rPr>
          <w:rFonts w:ascii="Bookman Old Style" w:hAnsi="Bookman Old Style"/>
          <w:b/>
          <w:i/>
          <w:sz w:val="20"/>
          <w:szCs w:val="20"/>
        </w:rPr>
        <w:t xml:space="preserve"> de </w:t>
      </w:r>
      <w:r w:rsidR="00361F5B">
        <w:rPr>
          <w:rFonts w:ascii="Bookman Old Style" w:hAnsi="Bookman Old Style"/>
          <w:b/>
          <w:i/>
          <w:sz w:val="20"/>
          <w:szCs w:val="20"/>
        </w:rPr>
        <w:t>maio</w:t>
      </w:r>
      <w:r w:rsidR="00137FDF" w:rsidRPr="00EA2776">
        <w:rPr>
          <w:rFonts w:ascii="Bookman Old Style" w:hAnsi="Bookman Old Style"/>
          <w:b/>
          <w:i/>
          <w:sz w:val="20"/>
          <w:szCs w:val="20"/>
        </w:rPr>
        <w:t xml:space="preserve"> de 202</w:t>
      </w:r>
      <w:r w:rsidR="00361F5B">
        <w:rPr>
          <w:rFonts w:ascii="Bookman Old Style" w:hAnsi="Bookman Old Style"/>
          <w:b/>
          <w:i/>
          <w:sz w:val="20"/>
          <w:szCs w:val="20"/>
        </w:rPr>
        <w:t>3</w:t>
      </w:r>
      <w:r w:rsidR="00137FDF" w:rsidRPr="00EA2776">
        <w:rPr>
          <w:rFonts w:ascii="Bookman Old Style" w:hAnsi="Bookman Old Style"/>
          <w:bCs/>
          <w:i/>
          <w:sz w:val="20"/>
          <w:szCs w:val="20"/>
        </w:rPr>
        <w:t>.</w:t>
      </w:r>
    </w:p>
    <w:p w14:paraId="08A1009C" w14:textId="77777777" w:rsidR="007C64F4" w:rsidRPr="00EA2776" w:rsidRDefault="007C64F4" w:rsidP="000316BE">
      <w:pPr>
        <w:widowControl w:val="0"/>
        <w:jc w:val="both"/>
        <w:rPr>
          <w:rFonts w:ascii="Bookman Old Style" w:hAnsi="Bookman Old Style"/>
          <w:bCs/>
          <w:sz w:val="20"/>
          <w:szCs w:val="20"/>
        </w:rPr>
      </w:pPr>
    </w:p>
    <w:p w14:paraId="4A699EC9" w14:textId="06FA47C3" w:rsidR="009D0726" w:rsidRPr="00EA2776" w:rsidRDefault="00B42886" w:rsidP="000316BE">
      <w:pPr>
        <w:widowControl w:val="0"/>
        <w:jc w:val="both"/>
        <w:rPr>
          <w:rFonts w:ascii="Bookman Old Style" w:hAnsi="Bookman Old Style"/>
          <w:sz w:val="20"/>
          <w:szCs w:val="20"/>
        </w:rPr>
      </w:pPr>
      <w:r w:rsidRPr="00EA2776">
        <w:rPr>
          <w:rFonts w:ascii="Bookman Old Style" w:hAnsi="Bookman Old Style"/>
          <w:b/>
          <w:bCs/>
          <w:sz w:val="20"/>
          <w:szCs w:val="20"/>
        </w:rPr>
        <w:t>3.1</w:t>
      </w:r>
      <w:r w:rsidR="00CE464A" w:rsidRPr="00EA2776">
        <w:rPr>
          <w:rFonts w:ascii="Bookman Old Style" w:hAnsi="Bookman Old Style"/>
          <w:b/>
          <w:bCs/>
          <w:sz w:val="20"/>
          <w:szCs w:val="20"/>
        </w:rPr>
        <w:t xml:space="preserve"> –</w:t>
      </w:r>
      <w:r w:rsidRPr="00EA2776">
        <w:rPr>
          <w:rFonts w:ascii="Bookman Old Style" w:hAnsi="Bookman Old Style"/>
          <w:bCs/>
          <w:sz w:val="20"/>
          <w:szCs w:val="20"/>
        </w:rPr>
        <w:t xml:space="preserve"> CONSIDERAÇÕES GERAIS ACERCA DO OBJETO </w:t>
      </w:r>
    </w:p>
    <w:p w14:paraId="26B942EE" w14:textId="35D71F3A" w:rsidR="00B42886" w:rsidRPr="00EA2776" w:rsidRDefault="001C6FDF"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b/>
          <w:sz w:val="20"/>
          <w:szCs w:val="20"/>
          <w:lang w:eastAsia="pt-BR"/>
        </w:rPr>
        <w:t>a)</w:t>
      </w:r>
      <w:r w:rsidRPr="00EA2776">
        <w:rPr>
          <w:rFonts w:ascii="Bookman Old Style" w:hAnsi="Bookman Old Style"/>
          <w:sz w:val="20"/>
          <w:szCs w:val="20"/>
          <w:lang w:eastAsia="pt-BR"/>
        </w:rPr>
        <w:t xml:space="preserve"> </w:t>
      </w:r>
      <w:r w:rsidR="00B42886" w:rsidRPr="00EA2776">
        <w:rPr>
          <w:rFonts w:ascii="Bookman Old Style" w:hAnsi="Bookman Old Style"/>
          <w:sz w:val="20"/>
          <w:szCs w:val="20"/>
          <w:lang w:eastAsia="pt-BR"/>
        </w:rPr>
        <w:t>JUSTIFICATIVA</w:t>
      </w:r>
    </w:p>
    <w:p w14:paraId="157FFB33" w14:textId="24245AB5"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sz w:val="20"/>
          <w:szCs w:val="20"/>
          <w:lang w:eastAsia="pt-BR"/>
        </w:rPr>
        <w:t>Justifica-se a contratação de empresas</w:t>
      </w:r>
      <w:r w:rsidR="00591A5F" w:rsidRPr="00EA2776">
        <w:rPr>
          <w:rFonts w:ascii="Bookman Old Style" w:hAnsi="Bookman Old Style"/>
          <w:b/>
          <w:bCs/>
          <w:sz w:val="20"/>
          <w:szCs w:val="20"/>
        </w:rPr>
        <w:t xml:space="preserve"> </w:t>
      </w:r>
      <w:r w:rsidR="00591A5F" w:rsidRPr="00EA2776">
        <w:rPr>
          <w:rFonts w:ascii="Bookman Old Style" w:hAnsi="Bookman Old Style"/>
          <w:sz w:val="20"/>
          <w:szCs w:val="20"/>
        </w:rPr>
        <w:t>de mídias impressas, radiodifusão e digitais</w:t>
      </w:r>
      <w:r w:rsidRPr="00EA2776">
        <w:rPr>
          <w:rFonts w:ascii="Bookman Old Style" w:hAnsi="Bookman Old Style"/>
          <w:sz w:val="20"/>
          <w:szCs w:val="20"/>
          <w:lang w:eastAsia="pt-BR"/>
        </w:rPr>
        <w:t xml:space="preserve"> pois a Municipalidade precisa comunicar-se com a população com o intuito de arrecadar </w:t>
      </w:r>
      <w:r w:rsidR="001C6FDF" w:rsidRPr="00EA2776">
        <w:rPr>
          <w:rFonts w:ascii="Bookman Old Style" w:hAnsi="Bookman Old Style"/>
          <w:sz w:val="20"/>
          <w:szCs w:val="20"/>
          <w:lang w:eastAsia="pt-BR"/>
        </w:rPr>
        <w:t>o</w:t>
      </w:r>
      <w:r w:rsidRPr="00EA2776">
        <w:rPr>
          <w:rFonts w:ascii="Bookman Old Style" w:hAnsi="Bookman Old Style"/>
          <w:sz w:val="20"/>
          <w:szCs w:val="20"/>
          <w:lang w:eastAsia="pt-BR"/>
        </w:rPr>
        <w:t xml:space="preserve"> imposto e propiciar que a mesma usufrua dos descontos que são disponibilizados normalmente nos primeiros meses de arrecadação. </w:t>
      </w:r>
    </w:p>
    <w:p w14:paraId="181870E0" w14:textId="2DBAF404" w:rsidR="00B42886" w:rsidRPr="00EA2776" w:rsidRDefault="001C6FDF" w:rsidP="000316BE">
      <w:pPr>
        <w:pStyle w:val="Ttulo1"/>
        <w:widowControl w:val="0"/>
        <w:numPr>
          <w:ilvl w:val="0"/>
          <w:numId w:val="1"/>
        </w:numPr>
        <w:ind w:left="432" w:hanging="432"/>
        <w:rPr>
          <w:rFonts w:ascii="Bookman Old Style" w:hAnsi="Bookman Old Style"/>
          <w:sz w:val="20"/>
          <w:lang w:eastAsia="pt-BR"/>
        </w:rPr>
      </w:pPr>
      <w:r w:rsidRPr="00EA2776">
        <w:rPr>
          <w:rFonts w:ascii="Bookman Old Style" w:hAnsi="Bookman Old Style"/>
          <w:b/>
          <w:sz w:val="20"/>
          <w:lang w:eastAsia="pt-BR"/>
        </w:rPr>
        <w:t>b)</w:t>
      </w:r>
      <w:r w:rsidRPr="00EA2776">
        <w:rPr>
          <w:rFonts w:ascii="Bookman Old Style" w:hAnsi="Bookman Old Style"/>
          <w:sz w:val="20"/>
          <w:lang w:eastAsia="pt-BR"/>
        </w:rPr>
        <w:t xml:space="preserve"> </w:t>
      </w:r>
      <w:r w:rsidR="00B42886" w:rsidRPr="00EA2776">
        <w:rPr>
          <w:rFonts w:ascii="Bookman Old Style" w:hAnsi="Bookman Old Style"/>
          <w:sz w:val="20"/>
          <w:lang w:eastAsia="pt-BR"/>
        </w:rPr>
        <w:t>DISPOSIÇÕES GERAIS</w:t>
      </w:r>
    </w:p>
    <w:p w14:paraId="61BA20EC" w14:textId="66922622"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sz w:val="20"/>
          <w:szCs w:val="20"/>
          <w:lang w:eastAsia="pt-BR"/>
        </w:rPr>
        <w:t>Os serviços a serem executados, objetos da presente contratação, deverão obedecer rigorosamente aos ditames d</w:t>
      </w:r>
      <w:r w:rsidR="001C6FDF" w:rsidRPr="00EA2776">
        <w:rPr>
          <w:rFonts w:ascii="Bookman Old Style" w:hAnsi="Bookman Old Style"/>
          <w:sz w:val="20"/>
          <w:szCs w:val="20"/>
          <w:lang w:eastAsia="pt-BR"/>
        </w:rPr>
        <w:t xml:space="preserve">a Secretaria </w:t>
      </w:r>
      <w:r w:rsidRPr="00EA2776">
        <w:rPr>
          <w:rFonts w:ascii="Bookman Old Style" w:hAnsi="Bookman Old Style"/>
          <w:sz w:val="20"/>
          <w:szCs w:val="20"/>
          <w:lang w:eastAsia="pt-BR"/>
        </w:rPr>
        <w:t>de Comunicação Social do Município.</w:t>
      </w:r>
    </w:p>
    <w:p w14:paraId="3C8DE91B" w14:textId="77777777"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EA2776">
        <w:rPr>
          <w:rFonts w:ascii="Bookman Old Style" w:hAnsi="Bookman Old Style"/>
          <w:sz w:val="20"/>
          <w:szCs w:val="20"/>
          <w:lang w:eastAsia="pt-BR"/>
        </w:rPr>
        <w:t xml:space="preserve">- </w:t>
      </w:r>
      <w:proofErr w:type="gramStart"/>
      <w:r w:rsidRPr="00EA2776">
        <w:rPr>
          <w:rFonts w:ascii="Bookman Old Style" w:hAnsi="Bookman Old Style"/>
          <w:sz w:val="20"/>
          <w:szCs w:val="20"/>
          <w:lang w:eastAsia="pt-BR"/>
        </w:rPr>
        <w:t>as</w:t>
      </w:r>
      <w:proofErr w:type="gramEnd"/>
      <w:r w:rsidRPr="00EA2776">
        <w:rPr>
          <w:rFonts w:ascii="Bookman Old Style" w:hAnsi="Bookman Old Style"/>
          <w:sz w:val="20"/>
          <w:szCs w:val="20"/>
          <w:lang w:eastAsia="pt-BR"/>
        </w:rPr>
        <w:t xml:space="preserve"> matérias a serem veiculadas poderão ser modificadas, e sua veiculação será previamente informada junto ao fornecedor, que tacitamente concorda com este quesito;</w:t>
      </w:r>
    </w:p>
    <w:p w14:paraId="2B3495D0" w14:textId="77777777" w:rsidR="00B42886" w:rsidRPr="00EA2776" w:rsidRDefault="00B42886" w:rsidP="000316BE">
      <w:pPr>
        <w:widowControl w:val="0"/>
        <w:suppressAutoHyphens w:val="0"/>
        <w:autoSpaceDE w:val="0"/>
        <w:jc w:val="both"/>
        <w:rPr>
          <w:rFonts w:ascii="Bookman Old Style" w:eastAsia="Arial" w:hAnsi="Bookman Old Style"/>
          <w:sz w:val="20"/>
          <w:szCs w:val="20"/>
          <w:lang w:eastAsia="pt-BR"/>
        </w:rPr>
      </w:pPr>
      <w:r w:rsidRPr="00EA2776">
        <w:rPr>
          <w:rFonts w:ascii="Bookman Old Style" w:hAnsi="Bookman Old Style"/>
          <w:sz w:val="20"/>
          <w:szCs w:val="20"/>
          <w:lang w:eastAsia="pt-BR"/>
        </w:rPr>
        <w:t xml:space="preserve">- </w:t>
      </w:r>
      <w:proofErr w:type="gramStart"/>
      <w:r w:rsidRPr="00EA2776">
        <w:rPr>
          <w:rFonts w:ascii="Bookman Old Style" w:hAnsi="Bookman Old Style"/>
          <w:sz w:val="20"/>
          <w:szCs w:val="20"/>
          <w:lang w:eastAsia="pt-BR"/>
        </w:rPr>
        <w:t>aos</w:t>
      </w:r>
      <w:proofErr w:type="gramEnd"/>
      <w:r w:rsidRPr="00EA2776">
        <w:rPr>
          <w:rFonts w:ascii="Bookman Old Style" w:hAnsi="Bookman Old Style"/>
          <w:sz w:val="20"/>
          <w:szCs w:val="20"/>
          <w:lang w:eastAsia="pt-BR"/>
        </w:rPr>
        <w:t xml:space="preserve"> jornais com mais de uma publicação semanal, poderá a Administração solicitar a veiculação de mais de uma mensagem, desde que programado antecipadamente e de comum acordo com a empresa jornalística. </w:t>
      </w:r>
    </w:p>
    <w:p w14:paraId="1B6420B6" w14:textId="77777777" w:rsidR="00B42886" w:rsidRPr="00EA2776" w:rsidRDefault="00B42886" w:rsidP="000316BE">
      <w:pPr>
        <w:widowControl w:val="0"/>
        <w:suppressAutoHyphens w:val="0"/>
        <w:autoSpaceDE w:val="0"/>
        <w:jc w:val="both"/>
        <w:rPr>
          <w:rFonts w:ascii="Bookman Old Style" w:eastAsia="Arial" w:hAnsi="Bookman Old Style"/>
          <w:sz w:val="20"/>
          <w:szCs w:val="20"/>
          <w:lang w:eastAsia="pt-BR"/>
        </w:rPr>
      </w:pPr>
      <w:r w:rsidRPr="00EA2776">
        <w:rPr>
          <w:rFonts w:ascii="Bookman Old Style" w:eastAsia="Arial" w:hAnsi="Bookman Old Style"/>
          <w:sz w:val="20"/>
          <w:szCs w:val="20"/>
          <w:lang w:eastAsia="pt-BR"/>
        </w:rPr>
        <w:t xml:space="preserve">- </w:t>
      </w:r>
      <w:proofErr w:type="gramStart"/>
      <w:r w:rsidRPr="00EA2776">
        <w:rPr>
          <w:rFonts w:ascii="Bookman Old Style" w:eastAsia="Arial" w:hAnsi="Bookman Old Style"/>
          <w:sz w:val="20"/>
          <w:szCs w:val="20"/>
          <w:lang w:eastAsia="pt-BR"/>
        </w:rPr>
        <w:t>a</w:t>
      </w:r>
      <w:proofErr w:type="gramEnd"/>
      <w:r w:rsidRPr="00EA2776">
        <w:rPr>
          <w:rFonts w:ascii="Bookman Old Style" w:eastAsia="Arial" w:hAnsi="Bookman Old Style"/>
          <w:sz w:val="20"/>
          <w:szCs w:val="20"/>
          <w:lang w:eastAsia="pt-BR"/>
        </w:rPr>
        <w:t xml:space="preserve"> Administração, a seu critério, poderá alterar as inserções durante o período da campanha, mantendo-se os valores de inserção. </w:t>
      </w:r>
    </w:p>
    <w:p w14:paraId="6B4798EB" w14:textId="77777777" w:rsidR="00B42886" w:rsidRPr="00EA2776" w:rsidRDefault="00B42886" w:rsidP="000316BE">
      <w:pPr>
        <w:widowControl w:val="0"/>
        <w:suppressAutoHyphens w:val="0"/>
        <w:autoSpaceDE w:val="0"/>
        <w:jc w:val="both"/>
        <w:rPr>
          <w:rFonts w:ascii="Bookman Old Style" w:eastAsia="Arial" w:hAnsi="Bookman Old Style"/>
          <w:sz w:val="20"/>
          <w:szCs w:val="20"/>
          <w:lang w:eastAsia="pt-BR"/>
        </w:rPr>
      </w:pPr>
      <w:r w:rsidRPr="00EA2776">
        <w:rPr>
          <w:rFonts w:ascii="Bookman Old Style" w:eastAsia="Arial" w:hAnsi="Bookman Old Style"/>
          <w:sz w:val="20"/>
          <w:szCs w:val="20"/>
          <w:lang w:eastAsia="pt-BR"/>
        </w:rPr>
        <w:t xml:space="preserve">- </w:t>
      </w:r>
      <w:proofErr w:type="gramStart"/>
      <w:r w:rsidRPr="00EA2776">
        <w:rPr>
          <w:rFonts w:ascii="Bookman Old Style" w:eastAsia="Arial" w:hAnsi="Bookman Old Style"/>
          <w:sz w:val="20"/>
          <w:szCs w:val="20"/>
          <w:lang w:eastAsia="pt-BR"/>
        </w:rPr>
        <w:t>a</w:t>
      </w:r>
      <w:proofErr w:type="gramEnd"/>
      <w:r w:rsidRPr="00EA2776">
        <w:rPr>
          <w:rFonts w:ascii="Bookman Old Style" w:eastAsia="Arial" w:hAnsi="Bookman Old Style"/>
          <w:sz w:val="20"/>
          <w:szCs w:val="20"/>
          <w:lang w:eastAsia="pt-BR"/>
        </w:rPr>
        <w:t xml:space="preserve"> Administração poderá aumentar ou suprimir inserções, ou planejar a veiculação diferenciada, visando obter melhor eficiência no resultado da campanha, preservando-se sempre o valor das inserções e quantidade total contratada, para qualquer credenciado, desde que em mesma data.</w:t>
      </w:r>
    </w:p>
    <w:p w14:paraId="7633B35C" w14:textId="654D6E55" w:rsidR="00B42886" w:rsidRPr="00EA2776" w:rsidRDefault="001C6FDF" w:rsidP="000316BE">
      <w:pPr>
        <w:widowControl w:val="0"/>
        <w:jc w:val="both"/>
        <w:rPr>
          <w:rFonts w:ascii="Bookman Old Style" w:hAnsi="Bookman Old Style"/>
          <w:sz w:val="20"/>
          <w:szCs w:val="20"/>
        </w:rPr>
      </w:pPr>
      <w:r w:rsidRPr="00EA2776">
        <w:rPr>
          <w:rFonts w:ascii="Bookman Old Style" w:hAnsi="Bookman Old Style"/>
          <w:b/>
          <w:bCs/>
          <w:sz w:val="20"/>
          <w:szCs w:val="20"/>
        </w:rPr>
        <w:t>c)</w:t>
      </w:r>
      <w:r w:rsidR="00B42886" w:rsidRPr="00EA2776">
        <w:rPr>
          <w:rFonts w:ascii="Bookman Old Style" w:hAnsi="Bookman Old Style"/>
          <w:sz w:val="20"/>
          <w:szCs w:val="20"/>
        </w:rPr>
        <w:t xml:space="preserve"> </w:t>
      </w:r>
      <w:r w:rsidR="00B42886" w:rsidRPr="00EA2776">
        <w:rPr>
          <w:rFonts w:ascii="Bookman Old Style" w:hAnsi="Bookman Old Style"/>
          <w:bCs/>
          <w:sz w:val="20"/>
          <w:szCs w:val="20"/>
        </w:rPr>
        <w:t>DA RESPONSABILIDADE PELO</w:t>
      </w:r>
      <w:r w:rsidRPr="00EA2776">
        <w:rPr>
          <w:rFonts w:ascii="Bookman Old Style" w:hAnsi="Bookman Old Style"/>
          <w:bCs/>
          <w:sz w:val="20"/>
          <w:szCs w:val="20"/>
        </w:rPr>
        <w:t xml:space="preserve"> RECEBIMENTO – LOCAL DE ENTREGA</w:t>
      </w:r>
    </w:p>
    <w:p w14:paraId="7658273B" w14:textId="09F3E3B4"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A administração da veiculação será efetuada pela Secretaria de Comunicação Social.</w:t>
      </w:r>
      <w:r w:rsidRPr="00EA2776">
        <w:rPr>
          <w:rFonts w:ascii="Bookman Old Style" w:hAnsi="Bookman Old Style"/>
          <w:sz w:val="20"/>
          <w:szCs w:val="20"/>
          <w:lang w:eastAsia="pt-BR"/>
        </w:rPr>
        <w:t xml:space="preserve"> Cabe ao responsável pelo recebimento e fiscalização, a distribuição e fiscalização das matérias a serem veicul</w:t>
      </w:r>
      <w:r w:rsidR="001C6FDF" w:rsidRPr="00EA2776">
        <w:rPr>
          <w:rFonts w:ascii="Bookman Old Style" w:hAnsi="Bookman Old Style"/>
          <w:sz w:val="20"/>
          <w:szCs w:val="20"/>
          <w:lang w:eastAsia="pt-BR"/>
        </w:rPr>
        <w: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B42886" w:rsidRPr="00EA2776" w14:paraId="1B5F15EE" w14:textId="77777777" w:rsidTr="00CE464A">
        <w:tc>
          <w:tcPr>
            <w:tcW w:w="3380" w:type="dxa"/>
            <w:tcBorders>
              <w:bottom w:val="single" w:sz="4" w:space="0" w:color="auto"/>
            </w:tcBorders>
            <w:shd w:val="clear" w:color="auto" w:fill="auto"/>
          </w:tcPr>
          <w:p w14:paraId="2EE6033D" w14:textId="77777777"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Responsável p/ recebimento e fiscalização do objeto – nome e matrícula:</w:t>
            </w:r>
          </w:p>
        </w:tc>
        <w:tc>
          <w:tcPr>
            <w:tcW w:w="6651" w:type="dxa"/>
            <w:tcBorders>
              <w:bottom w:val="single" w:sz="4" w:space="0" w:color="auto"/>
            </w:tcBorders>
            <w:shd w:val="clear" w:color="auto" w:fill="auto"/>
          </w:tcPr>
          <w:p w14:paraId="4916F7ED" w14:textId="33AB51AC" w:rsidR="00B42886" w:rsidRPr="00EA2776" w:rsidRDefault="00D544EA"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Rômulo Araújo Camilo – </w:t>
            </w:r>
            <w:r w:rsidR="000316BE">
              <w:rPr>
                <w:rFonts w:ascii="Bookman Old Style" w:hAnsi="Bookman Old Style"/>
                <w:sz w:val="17"/>
                <w:szCs w:val="17"/>
                <w:lang w:eastAsia="pt-BR"/>
              </w:rPr>
              <w:t xml:space="preserve">Secretário </w:t>
            </w:r>
            <w:r w:rsidRPr="00EA2776">
              <w:rPr>
                <w:rFonts w:ascii="Bookman Old Style" w:hAnsi="Bookman Old Style"/>
                <w:sz w:val="17"/>
                <w:szCs w:val="17"/>
                <w:lang w:eastAsia="pt-BR"/>
              </w:rPr>
              <w:t>de Comunicação</w:t>
            </w:r>
            <w:r w:rsidR="00B42886" w:rsidRPr="00EA2776">
              <w:rPr>
                <w:rFonts w:ascii="Bookman Old Style" w:hAnsi="Bookman Old Style"/>
                <w:sz w:val="17"/>
                <w:szCs w:val="17"/>
                <w:lang w:eastAsia="pt-BR"/>
              </w:rPr>
              <w:t xml:space="preserve"> </w:t>
            </w:r>
          </w:p>
          <w:p w14:paraId="113224DA" w14:textId="77777777"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Email </w:t>
            </w:r>
            <w:hyperlink r:id="rId7" w:history="1">
              <w:r w:rsidRPr="00EA2776">
                <w:rPr>
                  <w:rStyle w:val="Hyperlink"/>
                  <w:rFonts w:ascii="Bookman Old Style" w:hAnsi="Bookman Old Style"/>
                  <w:sz w:val="17"/>
                  <w:szCs w:val="17"/>
                  <w:lang w:eastAsia="pt-BR"/>
                </w:rPr>
                <w:t>comunicacao@laguna.sc.gov.br</w:t>
              </w:r>
            </w:hyperlink>
          </w:p>
          <w:p w14:paraId="4BBC8C4C" w14:textId="26D70E65" w:rsidR="00B42886" w:rsidRPr="00EA2776" w:rsidRDefault="00B42886" w:rsidP="000316BE">
            <w:pPr>
              <w:widowControl w:val="0"/>
              <w:rPr>
                <w:rFonts w:ascii="Bookman Old Style" w:hAnsi="Bookman Old Style"/>
                <w:sz w:val="17"/>
                <w:szCs w:val="17"/>
                <w:highlight w:val="yellow"/>
                <w:lang w:eastAsia="pt-BR"/>
              </w:rPr>
            </w:pPr>
            <w:r w:rsidRPr="00EA2776">
              <w:rPr>
                <w:rFonts w:ascii="Bookman Old Style" w:hAnsi="Bookman Old Style"/>
                <w:sz w:val="17"/>
                <w:szCs w:val="17"/>
                <w:lang w:eastAsia="pt-BR"/>
              </w:rPr>
              <w:t>Telefone (48) 3644</w:t>
            </w:r>
            <w:r w:rsidR="00D544EA" w:rsidRPr="00EA2776">
              <w:rPr>
                <w:rFonts w:ascii="Bookman Old Style" w:hAnsi="Bookman Old Style"/>
                <w:sz w:val="17"/>
                <w:szCs w:val="17"/>
                <w:lang w:eastAsia="pt-BR"/>
              </w:rPr>
              <w:t>-</w:t>
            </w:r>
            <w:r w:rsidRPr="00EA2776">
              <w:rPr>
                <w:rFonts w:ascii="Bookman Old Style" w:hAnsi="Bookman Old Style"/>
                <w:sz w:val="17"/>
                <w:szCs w:val="17"/>
                <w:lang w:eastAsia="pt-BR"/>
              </w:rPr>
              <w:t>1625/1655</w:t>
            </w:r>
          </w:p>
        </w:tc>
      </w:tr>
    </w:tbl>
    <w:p w14:paraId="579C40A8" w14:textId="77777777" w:rsidR="001C6FDF" w:rsidRPr="00EA2776" w:rsidRDefault="001C6FDF" w:rsidP="000316BE">
      <w:pPr>
        <w:widowControl w:val="0"/>
        <w:jc w:val="both"/>
        <w:rPr>
          <w:rFonts w:ascii="Bookman Old Style" w:hAnsi="Bookman Old Style"/>
          <w:sz w:val="20"/>
          <w:szCs w:val="20"/>
          <w:lang w:eastAsia="pt-BR"/>
        </w:rPr>
      </w:pPr>
    </w:p>
    <w:p w14:paraId="3F9A2181" w14:textId="77777777" w:rsidR="001C6FDF" w:rsidRPr="00EA2776" w:rsidRDefault="001C6FDF" w:rsidP="000316BE">
      <w:pPr>
        <w:widowControl w:val="0"/>
        <w:jc w:val="both"/>
        <w:rPr>
          <w:rFonts w:ascii="Bookman Old Style" w:hAnsi="Bookman Old Style"/>
          <w:b/>
          <w:sz w:val="20"/>
          <w:szCs w:val="20"/>
          <w:lang w:eastAsia="pt-BR"/>
        </w:rPr>
      </w:pPr>
    </w:p>
    <w:p w14:paraId="0628FE4F" w14:textId="0DA9C1CB"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4 –</w:t>
      </w:r>
      <w:r w:rsidRPr="00EA2776">
        <w:rPr>
          <w:rFonts w:ascii="Bookman Old Style" w:hAnsi="Bookman Old Style"/>
          <w:sz w:val="20"/>
          <w:szCs w:val="20"/>
          <w:lang w:eastAsia="pt-BR"/>
        </w:rPr>
        <w:t xml:space="preserve"> DA RES</w:t>
      </w:r>
      <w:r w:rsidR="001C6FDF" w:rsidRPr="00EA2776">
        <w:rPr>
          <w:rFonts w:ascii="Bookman Old Style" w:hAnsi="Bookman Old Style"/>
          <w:sz w:val="20"/>
          <w:szCs w:val="20"/>
          <w:lang w:eastAsia="pt-BR"/>
        </w:rPr>
        <w:t>PONSABILIDADE TÉCNICA DO OBJETO</w:t>
      </w:r>
    </w:p>
    <w:p w14:paraId="6DB0D950" w14:textId="0A1E9C6A"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sz w:val="20"/>
          <w:szCs w:val="20"/>
          <w:lang w:eastAsia="pt-BR"/>
        </w:rPr>
        <w:t>O responsável técnico pelo objeto deste edital, acompanhará este procedimento licitatório, estando apto para dirimir eventuais dúvidas</w:t>
      </w:r>
      <w:r w:rsidR="001C6FDF" w:rsidRPr="00EA2776">
        <w:rPr>
          <w:rFonts w:ascii="Bookman Old Style" w:hAnsi="Bookman Old Style"/>
          <w:sz w:val="20"/>
          <w:szCs w:val="20"/>
          <w:lang w:eastAsia="pt-BR"/>
        </w:rPr>
        <w:t>:</w:t>
      </w:r>
    </w:p>
    <w:tbl>
      <w:tblPr>
        <w:tblW w:w="8449"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188"/>
      </w:tblGrid>
      <w:tr w:rsidR="00B42886" w:rsidRPr="00EA2776" w14:paraId="4E370174" w14:textId="77777777" w:rsidTr="00840986">
        <w:trPr>
          <w:trHeight w:val="466"/>
        </w:trPr>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F7AAFDE" w14:textId="147BA1A9" w:rsidR="00B42886" w:rsidRPr="00EA2776" w:rsidRDefault="00B42886"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Responsável pelo objeto - nome e matrícula:</w:t>
            </w:r>
          </w:p>
        </w:tc>
        <w:tc>
          <w:tcPr>
            <w:tcW w:w="5188" w:type="dxa"/>
            <w:tcBorders>
              <w:top w:val="single" w:sz="2" w:space="0" w:color="000000"/>
              <w:left w:val="single" w:sz="2" w:space="0" w:color="000000"/>
              <w:bottom w:val="single" w:sz="2" w:space="0" w:color="000000"/>
              <w:right w:val="single" w:sz="4" w:space="0" w:color="auto"/>
            </w:tcBorders>
            <w:shd w:val="clear" w:color="auto" w:fill="auto"/>
          </w:tcPr>
          <w:p w14:paraId="7890DF5B" w14:textId="248C0BAE" w:rsidR="00F76A81" w:rsidRPr="00EA2776" w:rsidRDefault="00D544EA"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Rômulo Araújo Camilo – </w:t>
            </w:r>
            <w:r w:rsidR="000316BE">
              <w:rPr>
                <w:rFonts w:ascii="Bookman Old Style" w:hAnsi="Bookman Old Style"/>
                <w:sz w:val="17"/>
                <w:szCs w:val="17"/>
                <w:lang w:eastAsia="pt-BR"/>
              </w:rPr>
              <w:t xml:space="preserve">Secretário </w:t>
            </w:r>
            <w:r w:rsidRPr="00EA2776">
              <w:rPr>
                <w:rFonts w:ascii="Bookman Old Style" w:hAnsi="Bookman Old Style"/>
                <w:sz w:val="17"/>
                <w:szCs w:val="17"/>
                <w:lang w:eastAsia="pt-BR"/>
              </w:rPr>
              <w:t>de Comunicação</w:t>
            </w:r>
          </w:p>
          <w:p w14:paraId="68D5A85B" w14:textId="77777777" w:rsidR="00F76A81" w:rsidRPr="00EA2776" w:rsidRDefault="00F76A81"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 xml:space="preserve">Email </w:t>
            </w:r>
            <w:hyperlink r:id="rId8" w:history="1">
              <w:r w:rsidRPr="00EA2776">
                <w:rPr>
                  <w:rStyle w:val="Hyperlink"/>
                  <w:rFonts w:ascii="Bookman Old Style" w:hAnsi="Bookman Old Style"/>
                  <w:sz w:val="17"/>
                  <w:szCs w:val="17"/>
                  <w:lang w:eastAsia="pt-BR"/>
                </w:rPr>
                <w:t>comunicacao@laguna.sc.gov.br</w:t>
              </w:r>
            </w:hyperlink>
          </w:p>
          <w:p w14:paraId="60B9AD37" w14:textId="234FF071" w:rsidR="00B42886" w:rsidRPr="00EA2776" w:rsidRDefault="00F76A81" w:rsidP="000316BE">
            <w:pPr>
              <w:widowControl w:val="0"/>
              <w:rPr>
                <w:rFonts w:ascii="Bookman Old Style" w:hAnsi="Bookman Old Style"/>
                <w:sz w:val="17"/>
                <w:szCs w:val="17"/>
                <w:lang w:eastAsia="pt-BR"/>
              </w:rPr>
            </w:pPr>
            <w:r w:rsidRPr="00EA2776">
              <w:rPr>
                <w:rFonts w:ascii="Bookman Old Style" w:hAnsi="Bookman Old Style"/>
                <w:sz w:val="17"/>
                <w:szCs w:val="17"/>
                <w:lang w:eastAsia="pt-BR"/>
              </w:rPr>
              <w:t>Telefone (48) 3644</w:t>
            </w:r>
            <w:r w:rsidR="00D544EA" w:rsidRPr="00EA2776">
              <w:rPr>
                <w:rFonts w:ascii="Bookman Old Style" w:hAnsi="Bookman Old Style"/>
                <w:sz w:val="17"/>
                <w:szCs w:val="17"/>
                <w:lang w:eastAsia="pt-BR"/>
              </w:rPr>
              <w:t>-</w:t>
            </w:r>
            <w:r w:rsidRPr="00EA2776">
              <w:rPr>
                <w:rFonts w:ascii="Bookman Old Style" w:hAnsi="Bookman Old Style"/>
                <w:sz w:val="17"/>
                <w:szCs w:val="17"/>
                <w:lang w:eastAsia="pt-BR"/>
              </w:rPr>
              <w:t>1625/1655</w:t>
            </w:r>
          </w:p>
        </w:tc>
      </w:tr>
    </w:tbl>
    <w:p w14:paraId="2F3F9D40" w14:textId="77777777" w:rsidR="00B42886" w:rsidRPr="00EA2776" w:rsidRDefault="00B42886" w:rsidP="000316BE">
      <w:pPr>
        <w:widowControl w:val="0"/>
        <w:jc w:val="both"/>
        <w:rPr>
          <w:rFonts w:ascii="Bookman Old Style" w:hAnsi="Bookman Old Style"/>
          <w:sz w:val="20"/>
          <w:szCs w:val="20"/>
          <w:lang w:eastAsia="pt-BR"/>
        </w:rPr>
      </w:pPr>
    </w:p>
    <w:p w14:paraId="5728D7F5" w14:textId="77777777" w:rsidR="001C6FDF" w:rsidRDefault="001C6FDF" w:rsidP="000316BE">
      <w:pPr>
        <w:widowControl w:val="0"/>
        <w:jc w:val="both"/>
        <w:rPr>
          <w:rFonts w:ascii="Bookman Old Style" w:hAnsi="Bookman Old Style"/>
          <w:sz w:val="20"/>
          <w:szCs w:val="20"/>
          <w:lang w:eastAsia="pt-BR"/>
        </w:rPr>
      </w:pPr>
    </w:p>
    <w:p w14:paraId="6D2B5B43" w14:textId="77777777" w:rsidR="00EA2776" w:rsidRDefault="00EA2776" w:rsidP="000316BE">
      <w:pPr>
        <w:widowControl w:val="0"/>
        <w:jc w:val="both"/>
        <w:rPr>
          <w:rFonts w:ascii="Bookman Old Style" w:hAnsi="Bookman Old Style"/>
          <w:sz w:val="20"/>
          <w:szCs w:val="20"/>
          <w:lang w:eastAsia="pt-BR"/>
        </w:rPr>
      </w:pPr>
    </w:p>
    <w:p w14:paraId="335900D1" w14:textId="77777777" w:rsidR="00EA2776" w:rsidRPr="00EA2776" w:rsidRDefault="00EA2776" w:rsidP="000316BE">
      <w:pPr>
        <w:widowControl w:val="0"/>
        <w:jc w:val="both"/>
        <w:rPr>
          <w:rFonts w:ascii="Bookman Old Style" w:hAnsi="Bookman Old Style"/>
          <w:sz w:val="20"/>
          <w:szCs w:val="20"/>
          <w:lang w:eastAsia="pt-BR"/>
        </w:rPr>
      </w:pPr>
    </w:p>
    <w:p w14:paraId="36807F7C" w14:textId="4CD7F17F"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 xml:space="preserve">5 </w:t>
      </w:r>
      <w:r w:rsidR="001C6FDF" w:rsidRPr="00EA2776">
        <w:rPr>
          <w:rFonts w:ascii="Bookman Old Style" w:hAnsi="Bookman Old Style"/>
          <w:b/>
          <w:sz w:val="20"/>
          <w:szCs w:val="20"/>
          <w:lang w:eastAsia="pt-BR"/>
        </w:rPr>
        <w:t>–</w:t>
      </w:r>
      <w:r w:rsidRPr="00EA2776">
        <w:rPr>
          <w:rFonts w:ascii="Bookman Old Style" w:hAnsi="Bookman Old Style"/>
          <w:sz w:val="20"/>
          <w:szCs w:val="20"/>
          <w:lang w:eastAsia="pt-BR"/>
        </w:rPr>
        <w:t xml:space="preserve"> DA DOTAÇÃO ORÇAMENTÁRIA</w:t>
      </w:r>
    </w:p>
    <w:p w14:paraId="40DA23FA" w14:textId="65F57ED9" w:rsidR="001C6FDF" w:rsidRPr="00EA2776" w:rsidRDefault="001C6FDF" w:rsidP="000316BE">
      <w:pPr>
        <w:widowControl w:val="0"/>
        <w:jc w:val="both"/>
        <w:rPr>
          <w:rFonts w:ascii="Bookman Old Style" w:hAnsi="Bookman Old Style"/>
          <w:bCs/>
          <w:sz w:val="20"/>
          <w:szCs w:val="20"/>
        </w:rPr>
      </w:pPr>
      <w:r w:rsidRPr="00EA2776">
        <w:rPr>
          <w:rFonts w:ascii="Bookman Old Style" w:hAnsi="Bookman Old Style"/>
          <w:bCs/>
          <w:sz w:val="20"/>
          <w:szCs w:val="20"/>
        </w:rPr>
        <w:lastRenderedPageBreak/>
        <w:t>A despesa do objeto deste contrato correrá pela seguinte dotação orçamentária:</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B42886" w:rsidRPr="00EA2776" w14:paraId="23F6AEEA" w14:textId="77777777" w:rsidTr="00840986">
        <w:tc>
          <w:tcPr>
            <w:tcW w:w="8392" w:type="dxa"/>
            <w:shd w:val="clear" w:color="auto" w:fill="auto"/>
          </w:tcPr>
          <w:p w14:paraId="08CE2C10" w14:textId="706ECF2B" w:rsidR="00B42886" w:rsidRPr="00BE6AB3" w:rsidRDefault="00B42886" w:rsidP="000316BE">
            <w:pPr>
              <w:widowControl w:val="0"/>
              <w:rPr>
                <w:rFonts w:ascii="Bookman Old Style" w:hAnsi="Bookman Old Style"/>
                <w:sz w:val="17"/>
                <w:szCs w:val="17"/>
                <w:lang w:eastAsia="pt-BR"/>
              </w:rPr>
            </w:pPr>
            <w:r w:rsidRPr="00BE6AB3">
              <w:rPr>
                <w:rFonts w:ascii="Bookman Old Style" w:hAnsi="Bookman Old Style"/>
                <w:sz w:val="17"/>
                <w:szCs w:val="17"/>
                <w:lang w:eastAsia="pt-BR"/>
              </w:rPr>
              <w:t xml:space="preserve">Prefeitura Municipal de Laguna </w:t>
            </w:r>
          </w:p>
          <w:p w14:paraId="687D24B9" w14:textId="6EC6858F" w:rsidR="00B42886" w:rsidRPr="00EA2776" w:rsidRDefault="00B42886" w:rsidP="000316BE">
            <w:pPr>
              <w:widowControl w:val="0"/>
              <w:rPr>
                <w:rFonts w:ascii="Bookman Old Style" w:hAnsi="Bookman Old Style"/>
                <w:sz w:val="17"/>
                <w:szCs w:val="17"/>
                <w:lang w:eastAsia="pt-BR"/>
              </w:rPr>
            </w:pPr>
            <w:r w:rsidRPr="00BE6AB3">
              <w:rPr>
                <w:rFonts w:ascii="Bookman Old Style" w:hAnsi="Bookman Old Style"/>
                <w:sz w:val="17"/>
                <w:szCs w:val="17"/>
                <w:lang w:eastAsia="pt-BR"/>
              </w:rPr>
              <w:t xml:space="preserve">Órgão: 09 – Unidade: </w:t>
            </w:r>
            <w:r w:rsidR="00F76A81" w:rsidRPr="00BE6AB3">
              <w:rPr>
                <w:rFonts w:ascii="Bookman Old Style" w:hAnsi="Bookman Old Style"/>
                <w:sz w:val="17"/>
                <w:szCs w:val="17"/>
                <w:lang w:eastAsia="pt-BR"/>
              </w:rPr>
              <w:t>09</w:t>
            </w:r>
            <w:r w:rsidRPr="00BE6AB3">
              <w:rPr>
                <w:rFonts w:ascii="Bookman Old Style" w:hAnsi="Bookman Old Style"/>
                <w:sz w:val="17"/>
                <w:szCs w:val="17"/>
                <w:lang w:eastAsia="pt-BR"/>
              </w:rPr>
              <w:t>.0</w:t>
            </w:r>
            <w:r w:rsidR="004A07BD" w:rsidRPr="00BE6AB3">
              <w:rPr>
                <w:rFonts w:ascii="Bookman Old Style" w:hAnsi="Bookman Old Style"/>
                <w:sz w:val="17"/>
                <w:szCs w:val="17"/>
                <w:lang w:eastAsia="pt-BR"/>
              </w:rPr>
              <w:t>04</w:t>
            </w:r>
            <w:r w:rsidRPr="00BE6AB3">
              <w:rPr>
                <w:rFonts w:ascii="Bookman Old Style" w:hAnsi="Bookman Old Style"/>
                <w:sz w:val="17"/>
                <w:szCs w:val="17"/>
                <w:lang w:eastAsia="pt-BR"/>
              </w:rPr>
              <w:t>– Projeto/Atividade: 2.0</w:t>
            </w:r>
            <w:r w:rsidR="004A07BD" w:rsidRPr="00BE6AB3">
              <w:rPr>
                <w:rFonts w:ascii="Bookman Old Style" w:hAnsi="Bookman Old Style"/>
                <w:sz w:val="17"/>
                <w:szCs w:val="17"/>
                <w:lang w:eastAsia="pt-BR"/>
              </w:rPr>
              <w:t>12</w:t>
            </w:r>
            <w:r w:rsidRPr="00BE6AB3">
              <w:rPr>
                <w:rFonts w:ascii="Bookman Old Style" w:hAnsi="Bookman Old Style"/>
                <w:sz w:val="17"/>
                <w:szCs w:val="17"/>
                <w:lang w:eastAsia="pt-BR"/>
              </w:rPr>
              <w:t xml:space="preserve"> – Elemento: </w:t>
            </w:r>
            <w:proofErr w:type="gramStart"/>
            <w:r w:rsidRPr="00BE6AB3">
              <w:rPr>
                <w:rFonts w:ascii="Bookman Old Style" w:hAnsi="Bookman Old Style"/>
                <w:sz w:val="17"/>
                <w:szCs w:val="17"/>
                <w:lang w:eastAsia="pt-BR"/>
              </w:rPr>
              <w:t>3.3.90.00.00.00.00.00.01.</w:t>
            </w:r>
            <w:r w:rsidR="00BE6AB3" w:rsidRPr="00BE6AB3">
              <w:rPr>
                <w:rFonts w:ascii="Bookman Old Style" w:hAnsi="Bookman Old Style"/>
                <w:sz w:val="17"/>
                <w:szCs w:val="17"/>
                <w:lang w:eastAsia="pt-BR"/>
              </w:rPr>
              <w:t>500.0000.</w:t>
            </w:r>
            <w:r w:rsidRPr="00BE6AB3">
              <w:rPr>
                <w:rFonts w:ascii="Bookman Old Style" w:hAnsi="Bookman Old Style"/>
                <w:sz w:val="17"/>
                <w:szCs w:val="17"/>
                <w:lang w:eastAsia="pt-BR"/>
              </w:rPr>
              <w:t>00</w:t>
            </w:r>
            <w:r w:rsidR="00D662C9" w:rsidRPr="00BE6AB3">
              <w:rPr>
                <w:rFonts w:ascii="Bookman Old Style" w:hAnsi="Bookman Old Style"/>
                <w:sz w:val="17"/>
                <w:szCs w:val="17"/>
                <w:lang w:eastAsia="pt-BR"/>
              </w:rPr>
              <w:t>80</w:t>
            </w:r>
            <w:r w:rsidRPr="00BE6AB3">
              <w:rPr>
                <w:rFonts w:ascii="Bookman Old Style" w:hAnsi="Bookman Old Style"/>
                <w:sz w:val="17"/>
                <w:szCs w:val="17"/>
                <w:lang w:eastAsia="pt-BR"/>
              </w:rPr>
              <w:t xml:space="preserve">  Código</w:t>
            </w:r>
            <w:proofErr w:type="gramEnd"/>
            <w:r w:rsidRPr="00BE6AB3">
              <w:rPr>
                <w:rFonts w:ascii="Bookman Old Style" w:hAnsi="Bookman Old Style"/>
                <w:sz w:val="17"/>
                <w:szCs w:val="17"/>
                <w:lang w:eastAsia="pt-BR"/>
              </w:rPr>
              <w:t xml:space="preserve"> Reduzido </w:t>
            </w:r>
            <w:r w:rsidR="00BE6AB3">
              <w:rPr>
                <w:rFonts w:ascii="Bookman Old Style" w:hAnsi="Bookman Old Style"/>
                <w:sz w:val="17"/>
                <w:szCs w:val="17"/>
                <w:lang w:eastAsia="pt-BR"/>
              </w:rPr>
              <w:t>32</w:t>
            </w:r>
          </w:p>
        </w:tc>
      </w:tr>
    </w:tbl>
    <w:p w14:paraId="49A11B74" w14:textId="77777777" w:rsidR="00B42886" w:rsidRPr="00EA2776" w:rsidRDefault="00B42886" w:rsidP="000316BE">
      <w:pPr>
        <w:widowControl w:val="0"/>
        <w:jc w:val="both"/>
        <w:rPr>
          <w:rFonts w:ascii="Bookman Old Style" w:hAnsi="Bookman Old Style"/>
          <w:sz w:val="20"/>
          <w:szCs w:val="20"/>
          <w:lang w:eastAsia="pt-BR"/>
        </w:rPr>
      </w:pPr>
    </w:p>
    <w:p w14:paraId="777FE23D" w14:textId="77777777" w:rsidR="001C6FDF" w:rsidRPr="00EA2776" w:rsidRDefault="001C6FDF" w:rsidP="000316BE">
      <w:pPr>
        <w:widowControl w:val="0"/>
        <w:jc w:val="both"/>
        <w:rPr>
          <w:rFonts w:ascii="Bookman Old Style" w:hAnsi="Bookman Old Style"/>
          <w:sz w:val="20"/>
          <w:szCs w:val="20"/>
          <w:lang w:eastAsia="pt-BR"/>
        </w:rPr>
      </w:pPr>
    </w:p>
    <w:p w14:paraId="44A6FFD1" w14:textId="2B34E16A" w:rsidR="00B42886" w:rsidRPr="00EA2776" w:rsidRDefault="000E38D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 xml:space="preserve">6 </w:t>
      </w:r>
      <w:r w:rsidR="001C6FDF" w:rsidRPr="00EA2776">
        <w:rPr>
          <w:rFonts w:ascii="Bookman Old Style" w:hAnsi="Bookman Old Style"/>
          <w:b/>
          <w:sz w:val="20"/>
          <w:szCs w:val="20"/>
          <w:lang w:eastAsia="pt-BR"/>
        </w:rPr>
        <w:t>–</w:t>
      </w:r>
      <w:r w:rsidRPr="00EA2776">
        <w:rPr>
          <w:rFonts w:ascii="Bookman Old Style" w:hAnsi="Bookman Old Style"/>
          <w:sz w:val="20"/>
          <w:szCs w:val="20"/>
          <w:lang w:eastAsia="pt-BR"/>
        </w:rPr>
        <w:t xml:space="preserve"> </w:t>
      </w:r>
      <w:r w:rsidR="00B42886" w:rsidRPr="00EA2776">
        <w:rPr>
          <w:rFonts w:ascii="Bookman Old Style" w:hAnsi="Bookman Old Style"/>
          <w:sz w:val="20"/>
          <w:szCs w:val="20"/>
          <w:lang w:eastAsia="pt-BR"/>
        </w:rPr>
        <w:t>DA IDENTIFICAÇÃO DOS ENVELOPES DE HABILITAÇÃO E PROPOSTA</w:t>
      </w:r>
    </w:p>
    <w:p w14:paraId="7960D93C" w14:textId="1309C3AD"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sz w:val="20"/>
          <w:szCs w:val="20"/>
          <w:lang w:eastAsia="pt-BR"/>
        </w:rPr>
        <w:t xml:space="preserve">O licitante deverá apresentar documentação enunciada no item 10 deste </w:t>
      </w:r>
      <w:proofErr w:type="gramStart"/>
      <w:r w:rsidRPr="00EA2776">
        <w:rPr>
          <w:rFonts w:ascii="Bookman Old Style" w:hAnsi="Bookman Old Style"/>
          <w:sz w:val="20"/>
          <w:szCs w:val="20"/>
          <w:lang w:eastAsia="pt-BR"/>
        </w:rPr>
        <w:t>edital e proposta conforme</w:t>
      </w:r>
      <w:r w:rsidR="00F76A81" w:rsidRPr="00EA2776">
        <w:rPr>
          <w:rFonts w:ascii="Bookman Old Style" w:hAnsi="Bookman Old Style"/>
          <w:sz w:val="20"/>
          <w:szCs w:val="20"/>
          <w:lang w:eastAsia="pt-BR"/>
        </w:rPr>
        <w:t xml:space="preserve"> </w:t>
      </w:r>
      <w:r w:rsidRPr="00EA2776">
        <w:rPr>
          <w:rFonts w:ascii="Bookman Old Style" w:hAnsi="Bookman Old Style"/>
          <w:sz w:val="20"/>
          <w:szCs w:val="20"/>
          <w:lang w:eastAsia="pt-BR"/>
        </w:rPr>
        <w:t>Anexo</w:t>
      </w:r>
      <w:proofErr w:type="gramEnd"/>
      <w:r w:rsidRPr="00EA2776">
        <w:rPr>
          <w:rFonts w:ascii="Bookman Old Style" w:hAnsi="Bookman Old Style"/>
          <w:sz w:val="20"/>
          <w:szCs w:val="20"/>
          <w:lang w:eastAsia="pt-BR"/>
        </w:rPr>
        <w:t xml:space="preserve"> I deste edital, em envelope identificado, junto ao Departamento de Licitações e Contratos desta Prefeitura, no período entre 13:00 horas e 19:00 horas, no endereço citado no item 2.</w:t>
      </w:r>
    </w:p>
    <w:p w14:paraId="137ADC4B" w14:textId="77777777" w:rsidR="00B42886" w:rsidRDefault="00B42886" w:rsidP="000316BE">
      <w:pPr>
        <w:widowControl w:val="0"/>
        <w:jc w:val="both"/>
        <w:rPr>
          <w:rFonts w:ascii="Bookman Old Style" w:hAnsi="Bookman Old Style"/>
          <w:sz w:val="20"/>
          <w:szCs w:val="20"/>
          <w:lang w:eastAsia="pt-BR"/>
        </w:rPr>
      </w:pPr>
    </w:p>
    <w:p w14:paraId="788125EB" w14:textId="77777777" w:rsidR="00EA2776" w:rsidRPr="00EA2776" w:rsidRDefault="00EA2776" w:rsidP="000316BE">
      <w:pPr>
        <w:widowControl w:val="0"/>
        <w:jc w:val="both"/>
        <w:rPr>
          <w:rFonts w:ascii="Bookman Old Style" w:hAnsi="Bookman Old Style"/>
          <w:sz w:val="20"/>
          <w:szCs w:val="20"/>
          <w:lang w:eastAsia="pt-BR"/>
        </w:rPr>
      </w:pPr>
    </w:p>
    <w:p w14:paraId="6B61E8B5" w14:textId="581C8144" w:rsidR="00B42886" w:rsidRPr="00EA2776" w:rsidRDefault="00B42886" w:rsidP="000316BE">
      <w:pPr>
        <w:widowControl w:val="0"/>
        <w:jc w:val="both"/>
        <w:rPr>
          <w:rFonts w:ascii="Bookman Old Style" w:hAnsi="Bookman Old Style"/>
          <w:sz w:val="20"/>
          <w:szCs w:val="20"/>
          <w:lang w:eastAsia="pt-BR"/>
        </w:rPr>
      </w:pPr>
      <w:r w:rsidRPr="00EA2776">
        <w:rPr>
          <w:rFonts w:ascii="Bookman Old Style" w:hAnsi="Bookman Old Style"/>
          <w:b/>
          <w:sz w:val="20"/>
          <w:szCs w:val="20"/>
          <w:lang w:eastAsia="pt-BR"/>
        </w:rPr>
        <w:t xml:space="preserve">7 </w:t>
      </w:r>
      <w:r w:rsidR="00CE464A" w:rsidRPr="00EA2776">
        <w:rPr>
          <w:rFonts w:ascii="Bookman Old Style" w:hAnsi="Bookman Old Style"/>
          <w:b/>
          <w:sz w:val="20"/>
          <w:szCs w:val="20"/>
          <w:lang w:eastAsia="pt-BR"/>
        </w:rPr>
        <w:t>–</w:t>
      </w:r>
      <w:r w:rsidRPr="00EA2776">
        <w:rPr>
          <w:rFonts w:ascii="Bookman Old Style" w:hAnsi="Bookman Old Style"/>
          <w:sz w:val="20"/>
          <w:szCs w:val="20"/>
          <w:lang w:eastAsia="pt-BR"/>
        </w:rPr>
        <w:t xml:space="preserve"> DO CREDENCIAMENTO</w:t>
      </w:r>
    </w:p>
    <w:p w14:paraId="1CA89DC9" w14:textId="13D4E400" w:rsidR="00B42886" w:rsidRPr="00EA2776" w:rsidRDefault="00B42886" w:rsidP="000316BE">
      <w:pPr>
        <w:widowControl w:val="0"/>
        <w:autoSpaceDE w:val="0"/>
        <w:jc w:val="both"/>
        <w:rPr>
          <w:rFonts w:ascii="Bookman Old Style" w:hAnsi="Bookman Old Style"/>
          <w:sz w:val="20"/>
          <w:szCs w:val="20"/>
        </w:rPr>
      </w:pPr>
      <w:r w:rsidRPr="00EA2776">
        <w:rPr>
          <w:rFonts w:ascii="Bookman Old Style" w:hAnsi="Bookman Old Style"/>
          <w:sz w:val="20"/>
          <w:szCs w:val="20"/>
        </w:rPr>
        <w:t xml:space="preserve">O proponente deverá apresentar-se perante </w:t>
      </w:r>
      <w:r w:rsidR="00CE464A" w:rsidRPr="00EA2776">
        <w:rPr>
          <w:rFonts w:ascii="Bookman Old Style" w:hAnsi="Bookman Old Style"/>
          <w:sz w:val="20"/>
          <w:szCs w:val="20"/>
        </w:rPr>
        <w:t>a</w:t>
      </w:r>
      <w:r w:rsidRPr="00EA2776">
        <w:rPr>
          <w:rFonts w:ascii="Bookman Old Style" w:hAnsi="Bookman Old Style"/>
          <w:sz w:val="20"/>
          <w:szCs w:val="20"/>
        </w:rPr>
        <w:t xml:space="preserve"> Presidente da COPELI, através de um representante que munido de documento que o credencie a participar deste procedimento, venha a responder por seu representado.</w:t>
      </w:r>
    </w:p>
    <w:p w14:paraId="0BB9F367" w14:textId="77777777" w:rsidR="00B42886" w:rsidRDefault="00B42886" w:rsidP="000316BE">
      <w:pPr>
        <w:widowControl w:val="0"/>
        <w:autoSpaceDE w:val="0"/>
        <w:jc w:val="both"/>
        <w:rPr>
          <w:rFonts w:ascii="Bookman Old Style" w:hAnsi="Bookman Old Style"/>
          <w:sz w:val="20"/>
          <w:szCs w:val="20"/>
        </w:rPr>
      </w:pPr>
    </w:p>
    <w:p w14:paraId="0D9899F7" w14:textId="77777777" w:rsidR="00EA2776" w:rsidRPr="00EA2776" w:rsidRDefault="00EA2776" w:rsidP="000316BE">
      <w:pPr>
        <w:widowControl w:val="0"/>
        <w:autoSpaceDE w:val="0"/>
        <w:jc w:val="both"/>
        <w:rPr>
          <w:rFonts w:ascii="Bookman Old Style" w:hAnsi="Bookman Old Style"/>
          <w:sz w:val="20"/>
          <w:szCs w:val="20"/>
        </w:rPr>
      </w:pPr>
    </w:p>
    <w:p w14:paraId="77BB5F8D" w14:textId="071FDB67" w:rsidR="00B42886" w:rsidRPr="00EA2776" w:rsidRDefault="00CE464A" w:rsidP="000316BE">
      <w:pPr>
        <w:pStyle w:val="PargrafodaLista"/>
        <w:widowControl w:val="0"/>
        <w:tabs>
          <w:tab w:val="left" w:pos="284"/>
        </w:tabs>
        <w:autoSpaceDE w:val="0"/>
        <w:spacing w:after="0" w:line="240" w:lineRule="auto"/>
        <w:ind w:left="0" w:right="107"/>
        <w:jc w:val="both"/>
        <w:rPr>
          <w:rFonts w:ascii="Bookman Old Style" w:hAnsi="Bookman Old Style" w:cs="Times New Roman"/>
          <w:sz w:val="20"/>
          <w:szCs w:val="20"/>
        </w:rPr>
      </w:pPr>
      <w:r w:rsidRPr="00EA2776">
        <w:rPr>
          <w:rFonts w:ascii="Bookman Old Style" w:hAnsi="Bookman Old Style" w:cs="Times New Roman"/>
          <w:b/>
          <w:sz w:val="20"/>
          <w:szCs w:val="20"/>
        </w:rPr>
        <w:t>8 –</w:t>
      </w:r>
      <w:r w:rsidR="00B42886" w:rsidRPr="00EA2776">
        <w:rPr>
          <w:rFonts w:ascii="Bookman Old Style" w:hAnsi="Bookman Old Style" w:cs="Times New Roman"/>
          <w:sz w:val="20"/>
          <w:szCs w:val="20"/>
        </w:rPr>
        <w:t xml:space="preserve"> DA FORMA DE APRESENTAÇÃO DA PROPOSTA</w:t>
      </w:r>
    </w:p>
    <w:p w14:paraId="3E0EADC3" w14:textId="4C4392E0" w:rsidR="00B42886" w:rsidRPr="00EA2776" w:rsidRDefault="00B42886" w:rsidP="000316BE">
      <w:pPr>
        <w:pStyle w:val="Ttulo1"/>
        <w:widowControl w:val="0"/>
        <w:tabs>
          <w:tab w:val="clear" w:pos="0"/>
        </w:tabs>
        <w:ind w:right="107"/>
        <w:jc w:val="both"/>
        <w:rPr>
          <w:rFonts w:ascii="Bookman Old Style" w:hAnsi="Bookman Old Style"/>
          <w:sz w:val="20"/>
        </w:rPr>
      </w:pPr>
      <w:r w:rsidRPr="00EA2776">
        <w:rPr>
          <w:rFonts w:ascii="Bookman Old Style" w:hAnsi="Bookman Old Style"/>
          <w:b/>
          <w:sz w:val="20"/>
        </w:rPr>
        <w:t>8.1</w:t>
      </w:r>
      <w:r w:rsidR="00CE464A" w:rsidRPr="00EA2776">
        <w:rPr>
          <w:rFonts w:ascii="Bookman Old Style" w:hAnsi="Bookman Old Style"/>
          <w:b/>
          <w:sz w:val="20"/>
        </w:rPr>
        <w:t xml:space="preserve"> –</w:t>
      </w:r>
      <w:r w:rsidRPr="00EA2776">
        <w:rPr>
          <w:rFonts w:ascii="Bookman Old Style" w:hAnsi="Bookman Old Style"/>
          <w:sz w:val="20"/>
        </w:rPr>
        <w:t xml:space="preserve"> A</w:t>
      </w:r>
      <w:r w:rsidR="00CE464A" w:rsidRPr="00EA2776">
        <w:rPr>
          <w:rFonts w:ascii="Bookman Old Style" w:hAnsi="Bookman Old Style"/>
          <w:sz w:val="20"/>
        </w:rPr>
        <w:t xml:space="preserve"> </w:t>
      </w:r>
      <w:r w:rsidRPr="00EA2776">
        <w:rPr>
          <w:rFonts w:ascii="Bookman Old Style" w:hAnsi="Bookman Old Style"/>
          <w:sz w:val="20"/>
        </w:rPr>
        <w:t>proposta padrão é a apresentada no anexo I deste Edital, bastando ao interessado efetuar o preenchimento correto e juntá-la aos demais documentos enunciados no item 10.</w:t>
      </w:r>
    </w:p>
    <w:p w14:paraId="5C5CCCBB" w14:textId="009D5DEF" w:rsidR="00B42886" w:rsidRPr="00EA2776" w:rsidRDefault="00B42886" w:rsidP="000316BE">
      <w:pPr>
        <w:pStyle w:val="Corpodetexto"/>
        <w:widowControl w:val="0"/>
        <w:ind w:right="107"/>
        <w:rPr>
          <w:rFonts w:ascii="Bookman Old Style" w:hAnsi="Bookman Old Style"/>
          <w:sz w:val="20"/>
        </w:rPr>
      </w:pPr>
      <w:r w:rsidRPr="00EA2776">
        <w:rPr>
          <w:rFonts w:ascii="Bookman Old Style" w:hAnsi="Bookman Old Style"/>
          <w:b/>
          <w:sz w:val="20"/>
        </w:rPr>
        <w:t>8.2</w:t>
      </w:r>
      <w:r w:rsidR="00CE464A" w:rsidRPr="00EA2776">
        <w:rPr>
          <w:rFonts w:ascii="Bookman Old Style" w:hAnsi="Bookman Old Style"/>
          <w:b/>
          <w:sz w:val="20"/>
        </w:rPr>
        <w:t xml:space="preserve"> –</w:t>
      </w:r>
      <w:r w:rsidRPr="00EA2776">
        <w:rPr>
          <w:rFonts w:ascii="Bookman Old Style" w:hAnsi="Bookman Old Style"/>
          <w:sz w:val="20"/>
        </w:rPr>
        <w:t xml:space="preserve"> Pequenas falhas ou imperfeições na apresentação das propostas, que não comprometam a legalidade do certame, serão resolvidas pelo Presidente da COPELI.</w:t>
      </w:r>
    </w:p>
    <w:p w14:paraId="6F2718EB" w14:textId="77777777" w:rsidR="00B42886" w:rsidRDefault="00B42886" w:rsidP="000316BE">
      <w:pPr>
        <w:pStyle w:val="Corpodetexto"/>
        <w:widowControl w:val="0"/>
        <w:ind w:right="107"/>
        <w:rPr>
          <w:rFonts w:ascii="Bookman Old Style" w:hAnsi="Bookman Old Style"/>
          <w:sz w:val="20"/>
        </w:rPr>
      </w:pPr>
    </w:p>
    <w:p w14:paraId="32575A4B" w14:textId="77777777" w:rsidR="00EA2776" w:rsidRPr="00EA2776" w:rsidRDefault="00EA2776" w:rsidP="000316BE">
      <w:pPr>
        <w:pStyle w:val="Corpodetexto"/>
        <w:widowControl w:val="0"/>
        <w:ind w:right="107"/>
        <w:rPr>
          <w:rFonts w:ascii="Bookman Old Style" w:hAnsi="Bookman Old Style"/>
          <w:sz w:val="20"/>
        </w:rPr>
      </w:pPr>
    </w:p>
    <w:p w14:paraId="49F3DA4B" w14:textId="1F9BE161" w:rsidR="00B42886" w:rsidRPr="00EA2776" w:rsidRDefault="00CE464A" w:rsidP="000316BE">
      <w:pPr>
        <w:pStyle w:val="Corpodetexto"/>
        <w:widowControl w:val="0"/>
        <w:tabs>
          <w:tab w:val="left" w:pos="284"/>
        </w:tabs>
        <w:ind w:right="107"/>
        <w:rPr>
          <w:rFonts w:ascii="Bookman Old Style" w:hAnsi="Bookman Old Style"/>
          <w:sz w:val="20"/>
        </w:rPr>
      </w:pPr>
      <w:r w:rsidRPr="00EA2776">
        <w:rPr>
          <w:rFonts w:ascii="Bookman Old Style" w:hAnsi="Bookman Old Style"/>
          <w:b/>
          <w:sz w:val="20"/>
        </w:rPr>
        <w:t>9 –</w:t>
      </w:r>
      <w:r w:rsidRPr="00EA2776">
        <w:rPr>
          <w:rFonts w:ascii="Bookman Old Style" w:hAnsi="Bookman Old Style"/>
          <w:sz w:val="20"/>
        </w:rPr>
        <w:t xml:space="preserve"> </w:t>
      </w:r>
      <w:r w:rsidR="00B42886" w:rsidRPr="00EA2776">
        <w:rPr>
          <w:rFonts w:ascii="Bookman Old Style" w:hAnsi="Bookman Old Style"/>
          <w:sz w:val="20"/>
        </w:rPr>
        <w:t>DA FORMA DE APRESENTAÇÃO DA HABILITAÇÃO</w:t>
      </w:r>
    </w:p>
    <w:p w14:paraId="45CD9537" w14:textId="43A4A1F9"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sz w:val="20"/>
          <w:szCs w:val="20"/>
        </w:rPr>
        <w:t>9.1</w:t>
      </w:r>
      <w:r w:rsidR="00CE464A" w:rsidRPr="00EA2776">
        <w:rPr>
          <w:rFonts w:ascii="Bookman Old Style" w:hAnsi="Bookman Old Style"/>
          <w:b/>
          <w:sz w:val="20"/>
          <w:szCs w:val="20"/>
        </w:rPr>
        <w:t xml:space="preserve"> –</w:t>
      </w:r>
      <w:r w:rsidRPr="00EA2776">
        <w:rPr>
          <w:rFonts w:ascii="Bookman Old Style" w:hAnsi="Bookman Old Style"/>
          <w:sz w:val="20"/>
          <w:szCs w:val="20"/>
        </w:rPr>
        <w:t xml:space="preserve"> O envelope de documentação e proposta deve conter as documentações enunciadas no item 10. </w:t>
      </w:r>
    </w:p>
    <w:p w14:paraId="7AE231C6" w14:textId="73718870" w:rsidR="00B42886" w:rsidRPr="00EA2776" w:rsidRDefault="00B42886" w:rsidP="000316BE">
      <w:pPr>
        <w:pStyle w:val="Corpodetexto31"/>
        <w:widowControl w:val="0"/>
        <w:ind w:right="107"/>
        <w:rPr>
          <w:rFonts w:ascii="Bookman Old Style" w:hAnsi="Bookman Old Style"/>
          <w:sz w:val="20"/>
          <w:szCs w:val="20"/>
        </w:rPr>
      </w:pPr>
      <w:r w:rsidRPr="00EA2776">
        <w:rPr>
          <w:rFonts w:ascii="Bookman Old Style" w:hAnsi="Bookman Old Style"/>
          <w:b/>
          <w:sz w:val="20"/>
          <w:szCs w:val="20"/>
        </w:rPr>
        <w:t>9.2</w:t>
      </w:r>
      <w:r w:rsidR="00CE464A" w:rsidRPr="00EA2776">
        <w:rPr>
          <w:rFonts w:ascii="Bookman Old Style" w:hAnsi="Bookman Old Style"/>
          <w:b/>
          <w:sz w:val="20"/>
          <w:szCs w:val="20"/>
        </w:rPr>
        <w:t xml:space="preserve"> –</w:t>
      </w:r>
      <w:r w:rsidRPr="00EA2776">
        <w:rPr>
          <w:rFonts w:ascii="Bookman Old Style" w:hAnsi="Bookman Old Style"/>
          <w:sz w:val="20"/>
          <w:szCs w:val="20"/>
        </w:rPr>
        <w:t xml:space="preserve"> Quando o certificado/certidão for emitido por sistema eletrônico, poderá ser apresentado no original ou em fotocópia, mas sua aceitação fica condicionada à verificação da autenticidade pela Internet ou junto ao órgão emissor.</w:t>
      </w:r>
    </w:p>
    <w:p w14:paraId="529C6E1E" w14:textId="27A8B6C9"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9.3</w:t>
      </w:r>
      <w:r w:rsidR="00CE464A" w:rsidRPr="00EA2776">
        <w:rPr>
          <w:rFonts w:ascii="Bookman Old Style" w:hAnsi="Bookman Old Style"/>
          <w:b/>
          <w:color w:val="000000"/>
          <w:sz w:val="20"/>
          <w:szCs w:val="20"/>
        </w:rPr>
        <w:t xml:space="preserve"> –</w:t>
      </w:r>
      <w:r w:rsidRPr="00EA2776">
        <w:rPr>
          <w:rFonts w:ascii="Bookman Old Style" w:hAnsi="Bookman Old Style"/>
          <w:color w:val="000000"/>
          <w:sz w:val="20"/>
          <w:szCs w:val="20"/>
        </w:rPr>
        <w:t xml:space="preserve"> Documentos matriz/filial: Os documentos apresentados deverão estar em nome do licitante responsável pelo contrato/fornecimento com o número do CNPJ e endereço respectivo:</w:t>
      </w:r>
    </w:p>
    <w:p w14:paraId="56395209" w14:textId="7E1E5F65"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9.4</w:t>
      </w:r>
      <w:r w:rsidR="00CE464A" w:rsidRPr="00EA2776">
        <w:rPr>
          <w:rFonts w:ascii="Bookman Old Style" w:hAnsi="Bookman Old Style"/>
          <w:b/>
          <w:color w:val="000000"/>
          <w:sz w:val="20"/>
          <w:szCs w:val="20"/>
        </w:rPr>
        <w:t xml:space="preserve"> –</w:t>
      </w:r>
      <w:r w:rsidRPr="00EA2776">
        <w:rPr>
          <w:rFonts w:ascii="Bookman Old Style" w:hAnsi="Bookman Old Style"/>
          <w:color w:val="000000"/>
          <w:sz w:val="20"/>
          <w:szCs w:val="20"/>
        </w:rPr>
        <w:t xml:space="preserve"> Se o licitante responsável pelo contrato/fornecimento for a matriz, todos os documentos deverão estar em nome da matriz;</w:t>
      </w:r>
    </w:p>
    <w:p w14:paraId="700CF4A4" w14:textId="07AEAB7E"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9.5</w:t>
      </w:r>
      <w:r w:rsidR="00CE464A" w:rsidRPr="00EA2776">
        <w:rPr>
          <w:rFonts w:ascii="Bookman Old Style" w:hAnsi="Bookman Old Style"/>
          <w:b/>
          <w:color w:val="000000"/>
          <w:sz w:val="20"/>
          <w:szCs w:val="20"/>
        </w:rPr>
        <w:t xml:space="preserve"> –</w:t>
      </w:r>
      <w:r w:rsidRPr="00EA2776">
        <w:rPr>
          <w:rFonts w:ascii="Bookman Old Style" w:hAnsi="Bookman Old Style"/>
          <w:color w:val="000000"/>
          <w:sz w:val="20"/>
          <w:szCs w:val="20"/>
        </w:rPr>
        <w:t xml:space="preserve"> Se o licitante responsável pelo contrato/fornecimento for a filial, todos os documentos deverão estar em nome da filial. </w:t>
      </w:r>
      <w:r w:rsidRPr="00EA2776">
        <w:rPr>
          <w:rFonts w:ascii="Bookman Old Style" w:hAnsi="Bookman Old Style"/>
          <w:sz w:val="20"/>
          <w:szCs w:val="20"/>
        </w:rPr>
        <w:t>Quando houver certidões referentes à arrecadação centralizada, poderá a filial apresentar negativas da matriz, normalmente as da Fazenda Federal, INSS, FGTS e CNDT, conforme acórdão 3056/2008 do TCU.</w:t>
      </w:r>
    </w:p>
    <w:p w14:paraId="3C121B75" w14:textId="6FCB1B63" w:rsidR="00B42886" w:rsidRPr="00EA2776" w:rsidRDefault="00B42886"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9.6</w:t>
      </w:r>
      <w:r w:rsidR="00CE464A" w:rsidRPr="00EA2776">
        <w:rPr>
          <w:rFonts w:ascii="Bookman Old Style" w:hAnsi="Bookman Old Style"/>
          <w:b/>
          <w:color w:val="000000"/>
          <w:sz w:val="20"/>
          <w:szCs w:val="20"/>
        </w:rPr>
        <w:t xml:space="preserve"> –</w:t>
      </w:r>
      <w:r w:rsidR="00CE464A" w:rsidRPr="00EA2776">
        <w:rPr>
          <w:rFonts w:ascii="Bookman Old Style" w:hAnsi="Bookman Old Style"/>
          <w:color w:val="000000"/>
          <w:sz w:val="20"/>
          <w:szCs w:val="20"/>
        </w:rPr>
        <w:t xml:space="preserve"> </w:t>
      </w:r>
      <w:r w:rsidRPr="00EA2776">
        <w:rPr>
          <w:rFonts w:ascii="Bookman Old Style" w:hAnsi="Bookman Old Style"/>
          <w:color w:val="000000"/>
          <w:sz w:val="20"/>
          <w:szCs w:val="20"/>
        </w:rPr>
        <w:t>Prazo de validade dos documentos:</w:t>
      </w:r>
    </w:p>
    <w:p w14:paraId="1DB4364A" w14:textId="283A7DA8" w:rsidR="00B42886" w:rsidRPr="00EA2776" w:rsidRDefault="00CE464A"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a)</w:t>
      </w:r>
      <w:r w:rsidR="00B42886" w:rsidRPr="00EA2776">
        <w:rPr>
          <w:rFonts w:ascii="Bookman Old Style" w:hAnsi="Bookman Old Style"/>
          <w:color w:val="000000"/>
          <w:sz w:val="20"/>
          <w:szCs w:val="20"/>
        </w:rPr>
        <w:t xml:space="preserve"> É imprescindível que os documentos estejam dentro do prazo de validade;</w:t>
      </w:r>
    </w:p>
    <w:p w14:paraId="2593861B" w14:textId="4C1F6BBD" w:rsidR="00B42886" w:rsidRPr="00EA2776" w:rsidRDefault="00CE464A" w:rsidP="000316BE">
      <w:pPr>
        <w:widowControl w:val="0"/>
        <w:tabs>
          <w:tab w:val="center" w:pos="5400"/>
          <w:tab w:val="right" w:pos="11188"/>
        </w:tabs>
        <w:ind w:right="107"/>
        <w:jc w:val="both"/>
        <w:rPr>
          <w:rFonts w:ascii="Bookman Old Style" w:hAnsi="Bookman Old Style"/>
          <w:color w:val="000000"/>
          <w:sz w:val="20"/>
          <w:szCs w:val="20"/>
        </w:rPr>
      </w:pPr>
      <w:r w:rsidRPr="00EA2776">
        <w:rPr>
          <w:rFonts w:ascii="Bookman Old Style" w:hAnsi="Bookman Old Style"/>
          <w:b/>
          <w:color w:val="000000"/>
          <w:sz w:val="20"/>
          <w:szCs w:val="20"/>
        </w:rPr>
        <w:t>b)</w:t>
      </w:r>
      <w:r w:rsidRPr="00EA2776">
        <w:rPr>
          <w:rFonts w:ascii="Bookman Old Style" w:hAnsi="Bookman Old Style"/>
          <w:color w:val="000000"/>
          <w:sz w:val="20"/>
          <w:szCs w:val="20"/>
        </w:rPr>
        <w:t xml:space="preserve"> </w:t>
      </w:r>
      <w:r w:rsidR="00B42886" w:rsidRPr="00EA2776">
        <w:rPr>
          <w:rFonts w:ascii="Bookman Old Style" w:hAnsi="Bookman Old Style"/>
          <w:color w:val="000000"/>
          <w:sz w:val="20"/>
          <w:szCs w:val="20"/>
        </w:rPr>
        <w:t>Os documentos que omitirem o prazo de validade serão considerados como válidos pelo período de 6 (seis) meses, em conformidade com os emitidos pela Fazenda Federal, pelo princípio da analogia, previsto no art. 4° da Lei de Introdução às Normas do Direito brasileiro (LINDB);</w:t>
      </w:r>
    </w:p>
    <w:p w14:paraId="278C8FC1" w14:textId="0007BE09" w:rsidR="00B42886" w:rsidRPr="00EA2776" w:rsidRDefault="00CE464A" w:rsidP="000316BE">
      <w:pPr>
        <w:widowControl w:val="0"/>
        <w:tabs>
          <w:tab w:val="center" w:pos="5400"/>
          <w:tab w:val="right" w:pos="11188"/>
        </w:tabs>
        <w:ind w:right="107"/>
        <w:jc w:val="both"/>
        <w:rPr>
          <w:rFonts w:ascii="Bookman Old Style" w:hAnsi="Bookman Old Style"/>
          <w:sz w:val="20"/>
          <w:szCs w:val="20"/>
        </w:rPr>
      </w:pPr>
      <w:r w:rsidRPr="00EA2776">
        <w:rPr>
          <w:rFonts w:ascii="Bookman Old Style" w:hAnsi="Bookman Old Style"/>
          <w:b/>
          <w:color w:val="000000"/>
          <w:sz w:val="20"/>
          <w:szCs w:val="20"/>
        </w:rPr>
        <w:t>c)</w:t>
      </w:r>
      <w:r w:rsidR="00B42886" w:rsidRPr="00EA2776">
        <w:rPr>
          <w:rFonts w:ascii="Bookman Old Style" w:hAnsi="Bookman Old Style"/>
          <w:color w:val="000000"/>
          <w:sz w:val="20"/>
          <w:szCs w:val="20"/>
        </w:rPr>
        <w:t xml:space="preserve"> A documentação exigida deverá ter validade, no mínimo, até a data prevista para a SPPP.</w:t>
      </w:r>
      <w:r w:rsidR="00B42886" w:rsidRPr="00EA2776">
        <w:rPr>
          <w:rFonts w:ascii="Bookman Old Style" w:hAnsi="Bookman Old Style"/>
          <w:sz w:val="20"/>
          <w:szCs w:val="20"/>
        </w:rPr>
        <w:t xml:space="preserve"> Documentação vincenda até a data do contrato deverá ser reapresentada. </w:t>
      </w:r>
    </w:p>
    <w:p w14:paraId="56739FB3" w14:textId="797EEA59" w:rsidR="00B42886" w:rsidRPr="00EA2776" w:rsidRDefault="00B42886" w:rsidP="000316BE">
      <w:pPr>
        <w:widowControl w:val="0"/>
        <w:tabs>
          <w:tab w:val="center" w:pos="5400"/>
          <w:tab w:val="right" w:pos="11188"/>
        </w:tabs>
        <w:ind w:right="107"/>
        <w:jc w:val="both"/>
        <w:rPr>
          <w:rFonts w:ascii="Bookman Old Style" w:hAnsi="Bookman Old Style"/>
          <w:bCs/>
          <w:sz w:val="20"/>
          <w:szCs w:val="20"/>
        </w:rPr>
      </w:pPr>
      <w:r w:rsidRPr="00EA2776">
        <w:rPr>
          <w:rFonts w:ascii="Bookman Old Style" w:hAnsi="Bookman Old Style"/>
          <w:b/>
          <w:sz w:val="20"/>
          <w:szCs w:val="20"/>
        </w:rPr>
        <w:t>9.7</w:t>
      </w:r>
      <w:r w:rsidR="00CE464A" w:rsidRPr="00EA2776">
        <w:rPr>
          <w:rFonts w:ascii="Bookman Old Style" w:hAnsi="Bookman Old Style"/>
          <w:b/>
          <w:sz w:val="20"/>
          <w:szCs w:val="20"/>
        </w:rPr>
        <w:t xml:space="preserve"> –</w:t>
      </w:r>
      <w:r w:rsidRPr="00EA2776">
        <w:rPr>
          <w:rFonts w:ascii="Bookman Old Style" w:hAnsi="Bookman Old Style"/>
          <w:sz w:val="20"/>
          <w:szCs w:val="20"/>
        </w:rPr>
        <w:t xml:space="preserve"> As microempresas e empresas de pequeno porte, beneficiárias do tratamento diferenciado e favorecido previsto na Lei Complementar nº 123/06, deverão apresentar toda a documentação exigida para efeito de comprovação de regularidade fiscal, </w:t>
      </w:r>
      <w:r w:rsidRPr="00EA2776">
        <w:rPr>
          <w:rFonts w:ascii="Bookman Old Style" w:hAnsi="Bookman Old Style"/>
          <w:bCs/>
          <w:sz w:val="20"/>
          <w:szCs w:val="20"/>
        </w:rPr>
        <w:t>mesmo que esta apresente alguma restrição.</w:t>
      </w:r>
    </w:p>
    <w:p w14:paraId="2CC285E6" w14:textId="2F8CCD33" w:rsidR="00B42886" w:rsidRPr="00EA2776" w:rsidRDefault="00CE464A" w:rsidP="000316BE">
      <w:pPr>
        <w:widowControl w:val="0"/>
        <w:autoSpaceDE w:val="0"/>
        <w:ind w:right="107"/>
        <w:jc w:val="both"/>
        <w:rPr>
          <w:rFonts w:ascii="Bookman Old Style" w:hAnsi="Bookman Old Style"/>
          <w:sz w:val="20"/>
          <w:szCs w:val="20"/>
        </w:rPr>
      </w:pPr>
      <w:r w:rsidRPr="00EA2776">
        <w:rPr>
          <w:rFonts w:ascii="Bookman Old Style" w:hAnsi="Bookman Old Style"/>
          <w:b/>
          <w:bCs/>
          <w:sz w:val="20"/>
          <w:szCs w:val="20"/>
        </w:rPr>
        <w:t>a)</w:t>
      </w:r>
      <w:r w:rsidR="00B42886" w:rsidRPr="00EA2776">
        <w:rPr>
          <w:rFonts w:ascii="Bookman Old Style" w:hAnsi="Bookman Old Style"/>
          <w:sz w:val="20"/>
          <w:szCs w:val="20"/>
        </w:rPr>
        <w:t xml:space="preserve"> 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3D97834D" w14:textId="05FE56F9" w:rsidR="00B42886" w:rsidRPr="00EA2776" w:rsidRDefault="00CE464A" w:rsidP="000316BE">
      <w:pPr>
        <w:widowControl w:val="0"/>
        <w:autoSpaceDE w:val="0"/>
        <w:ind w:right="107"/>
        <w:jc w:val="both"/>
        <w:rPr>
          <w:rFonts w:ascii="Bookman Old Style" w:hAnsi="Bookman Old Style"/>
          <w:sz w:val="20"/>
          <w:szCs w:val="20"/>
        </w:rPr>
      </w:pPr>
      <w:r w:rsidRPr="00EA2776">
        <w:rPr>
          <w:rFonts w:ascii="Bookman Old Style" w:hAnsi="Bookman Old Style"/>
          <w:b/>
          <w:sz w:val="20"/>
          <w:szCs w:val="20"/>
        </w:rPr>
        <w:t>b)</w:t>
      </w:r>
      <w:r w:rsidR="00B42886" w:rsidRPr="00EA2776">
        <w:rPr>
          <w:rFonts w:ascii="Bookman Old Style" w:hAnsi="Bookman Old Style"/>
          <w:sz w:val="20"/>
          <w:szCs w:val="20"/>
        </w:rPr>
        <w:t xml:space="preserve"> A não regularização da documentação, no prazo previsto no item anterior, implicará decadência do direito à contratação.</w:t>
      </w:r>
    </w:p>
    <w:p w14:paraId="7894E408" w14:textId="77777777" w:rsidR="00B42886" w:rsidRDefault="00B42886" w:rsidP="000316BE">
      <w:pPr>
        <w:widowControl w:val="0"/>
        <w:autoSpaceDE w:val="0"/>
        <w:ind w:right="107"/>
        <w:jc w:val="both"/>
        <w:rPr>
          <w:rFonts w:ascii="Bookman Old Style" w:hAnsi="Bookman Old Style"/>
          <w:sz w:val="20"/>
          <w:szCs w:val="20"/>
        </w:rPr>
      </w:pPr>
    </w:p>
    <w:p w14:paraId="5C2FC69C" w14:textId="77777777" w:rsidR="00EA2776" w:rsidRPr="00EA2776" w:rsidRDefault="00EA2776" w:rsidP="000316BE">
      <w:pPr>
        <w:widowControl w:val="0"/>
        <w:autoSpaceDE w:val="0"/>
        <w:ind w:right="107"/>
        <w:jc w:val="both"/>
        <w:rPr>
          <w:rFonts w:ascii="Bookman Old Style" w:hAnsi="Bookman Old Style"/>
          <w:sz w:val="20"/>
          <w:szCs w:val="20"/>
        </w:rPr>
      </w:pPr>
    </w:p>
    <w:p w14:paraId="02FCF68E" w14:textId="24FC996A" w:rsidR="00B42886" w:rsidRPr="00EA2776" w:rsidRDefault="00CE464A" w:rsidP="000316BE">
      <w:pPr>
        <w:widowControl w:val="0"/>
        <w:tabs>
          <w:tab w:val="left" w:pos="426"/>
        </w:tabs>
        <w:autoSpaceDE w:val="0"/>
        <w:ind w:right="107"/>
        <w:jc w:val="both"/>
        <w:rPr>
          <w:rFonts w:ascii="Bookman Old Style" w:hAnsi="Bookman Old Style"/>
          <w:sz w:val="20"/>
          <w:szCs w:val="20"/>
        </w:rPr>
      </w:pPr>
      <w:r w:rsidRPr="00EA2776">
        <w:rPr>
          <w:rFonts w:ascii="Bookman Old Style" w:hAnsi="Bookman Old Style"/>
          <w:b/>
          <w:sz w:val="20"/>
          <w:szCs w:val="20"/>
        </w:rPr>
        <w:t>10 –</w:t>
      </w:r>
      <w:r w:rsidRPr="00EA2776">
        <w:rPr>
          <w:rFonts w:ascii="Bookman Old Style" w:hAnsi="Bookman Old Style"/>
          <w:sz w:val="20"/>
          <w:szCs w:val="20"/>
        </w:rPr>
        <w:t xml:space="preserve"> </w:t>
      </w:r>
      <w:r w:rsidR="00B42886" w:rsidRPr="00EA2776">
        <w:rPr>
          <w:rFonts w:ascii="Bookman Old Style" w:hAnsi="Bookman Old Style"/>
          <w:sz w:val="20"/>
          <w:szCs w:val="20"/>
        </w:rPr>
        <w:t>DA HABILITAÇÃO</w:t>
      </w:r>
    </w:p>
    <w:p w14:paraId="23DF23C4" w14:textId="099635ED" w:rsidR="00B42886" w:rsidRPr="00EA2776" w:rsidRDefault="00B42886" w:rsidP="000316BE">
      <w:pPr>
        <w:widowControl w:val="0"/>
        <w:tabs>
          <w:tab w:val="left" w:pos="709"/>
        </w:tabs>
        <w:suppressAutoHyphens w:val="0"/>
        <w:autoSpaceDE w:val="0"/>
        <w:autoSpaceDN w:val="0"/>
        <w:adjustRightInd w:val="0"/>
        <w:rPr>
          <w:rFonts w:ascii="Bookman Old Style" w:hAnsi="Bookman Old Style"/>
          <w:bCs/>
          <w:color w:val="000000"/>
          <w:sz w:val="20"/>
          <w:szCs w:val="20"/>
          <w:lang w:eastAsia="pt-BR"/>
        </w:rPr>
      </w:pPr>
      <w:r w:rsidRPr="00EA2776">
        <w:rPr>
          <w:rFonts w:ascii="Bookman Old Style" w:hAnsi="Bookman Old Style"/>
          <w:bCs/>
          <w:color w:val="000000"/>
          <w:sz w:val="20"/>
          <w:szCs w:val="20"/>
          <w:lang w:eastAsia="pt-BR"/>
        </w:rPr>
        <w:t>Das condições para a participação neste certame:</w:t>
      </w:r>
    </w:p>
    <w:p w14:paraId="41748CB6" w14:textId="24739E4F"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a)</w:t>
      </w:r>
      <w:r w:rsidRPr="00EA2776">
        <w:rPr>
          <w:rFonts w:ascii="Bookman Old Style" w:hAnsi="Bookman Old Style"/>
          <w:color w:val="000000"/>
          <w:sz w:val="20"/>
          <w:szCs w:val="20"/>
          <w:lang w:eastAsia="pt-BR"/>
        </w:rPr>
        <w:t xml:space="preserve"> Poderá participar da presente licitação qualquer empresa que satisfaça as condições estabelecidas neste edital; </w:t>
      </w:r>
    </w:p>
    <w:p w14:paraId="2F4702C7" w14:textId="11BC80BF"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b)</w:t>
      </w:r>
      <w:r w:rsidRPr="00EA2776">
        <w:rPr>
          <w:rFonts w:ascii="Bookman Old Style" w:hAnsi="Bookman Old Style"/>
          <w:color w:val="000000"/>
          <w:sz w:val="20"/>
          <w:szCs w:val="20"/>
          <w:lang w:eastAsia="pt-BR"/>
        </w:rPr>
        <w:t xml:space="preserve"> Não será admitida a participação dos interessados sob a forma de consórcio; </w:t>
      </w:r>
    </w:p>
    <w:p w14:paraId="52424BE8" w14:textId="61C8226E"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w:t>
      </w:r>
      <w:r w:rsidRPr="00EA2776">
        <w:rPr>
          <w:rFonts w:ascii="Bookman Old Style" w:hAnsi="Bookman Old Style"/>
          <w:color w:val="000000"/>
          <w:sz w:val="20"/>
          <w:szCs w:val="20"/>
          <w:lang w:eastAsia="pt-BR"/>
        </w:rPr>
        <w:t xml:space="preserve"> Estarão impedidas de participar direta ou indiretamente desta licitação: </w:t>
      </w:r>
    </w:p>
    <w:p w14:paraId="5466E549" w14:textId="11F959F5"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c1)</w:t>
      </w:r>
      <w:r w:rsidRPr="00EA2776">
        <w:rPr>
          <w:rFonts w:ascii="Bookman Old Style" w:hAnsi="Bookman Old Style"/>
          <w:color w:val="000000"/>
          <w:sz w:val="20"/>
          <w:szCs w:val="20"/>
          <w:lang w:eastAsia="pt-BR"/>
        </w:rPr>
        <w:t xml:space="preserve"> Empresas cujos diretores, gerentes, sócios e responsáveis técnicos sejam servidores, membro efetivo ou substituto da Comissão Permanente de Licitação, bem como membros da COPELI; </w:t>
      </w:r>
    </w:p>
    <w:p w14:paraId="0A7711D7" w14:textId="04065AF6"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c2)</w:t>
      </w:r>
      <w:r w:rsidRPr="00EA2776">
        <w:rPr>
          <w:rFonts w:ascii="Bookman Old Style" w:hAnsi="Bookman Old Style"/>
          <w:color w:val="000000"/>
          <w:sz w:val="20"/>
          <w:szCs w:val="20"/>
          <w:lang w:eastAsia="pt-BR"/>
        </w:rPr>
        <w:t xml:space="preserve"> Empresas que estejam em regime de Falência ou Concordata, ou sobre as quais incida proibição legal de contratar com a Administração Pública em geral; </w:t>
      </w:r>
    </w:p>
    <w:p w14:paraId="14F4234D" w14:textId="4D5282D0"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c3)</w:t>
      </w:r>
      <w:r w:rsidRPr="00EA2776">
        <w:rPr>
          <w:rFonts w:ascii="Bookman Old Style" w:hAnsi="Bookman Old Style"/>
          <w:color w:val="000000"/>
          <w:sz w:val="20"/>
          <w:szCs w:val="20"/>
          <w:lang w:eastAsia="pt-BR"/>
        </w:rPr>
        <w:t xml:space="preserve"> Empresas que tenham sido declaradas inidôneas para licitar ou contratar com a Administração Pública; </w:t>
      </w:r>
    </w:p>
    <w:p w14:paraId="74FAEB4E" w14:textId="62724AD5" w:rsidR="00B42886" w:rsidRPr="00EA2776" w:rsidRDefault="00B42886" w:rsidP="000316BE">
      <w:pPr>
        <w:widowControl w:val="0"/>
        <w:suppressAutoHyphens w:val="0"/>
        <w:autoSpaceDE w:val="0"/>
        <w:autoSpaceDN w:val="0"/>
        <w:adjustRightInd w:val="0"/>
        <w:rPr>
          <w:rFonts w:ascii="Bookman Old Style" w:hAnsi="Bookman Old Style"/>
          <w:color w:val="000000"/>
          <w:sz w:val="20"/>
          <w:szCs w:val="20"/>
          <w:lang w:eastAsia="pt-BR"/>
        </w:rPr>
      </w:pPr>
      <w:r w:rsidRPr="00EA2776">
        <w:rPr>
          <w:rFonts w:ascii="Bookman Old Style" w:hAnsi="Bookman Old Style"/>
          <w:b/>
          <w:color w:val="000000"/>
          <w:sz w:val="20"/>
          <w:szCs w:val="20"/>
          <w:lang w:eastAsia="pt-BR"/>
        </w:rPr>
        <w:t>c4)</w:t>
      </w:r>
      <w:r w:rsidRPr="00EA2776">
        <w:rPr>
          <w:rFonts w:ascii="Bookman Old Style" w:hAnsi="Bookman Old Style"/>
          <w:color w:val="000000"/>
          <w:sz w:val="20"/>
          <w:szCs w:val="20"/>
          <w:lang w:eastAsia="pt-BR"/>
        </w:rPr>
        <w:t xml:space="preserve"> Empresas suspensas do Cadastro de Fornecedores do Município. </w:t>
      </w:r>
    </w:p>
    <w:p w14:paraId="5922013A" w14:textId="45A53A45" w:rsidR="00B42886" w:rsidRPr="00EA2776" w:rsidRDefault="00B42886" w:rsidP="000316BE">
      <w:pPr>
        <w:pStyle w:val="PargrafodaLista"/>
        <w:widowControl w:val="0"/>
        <w:autoSpaceDE w:val="0"/>
        <w:spacing w:after="0" w:line="240" w:lineRule="auto"/>
        <w:ind w:left="0"/>
        <w:jc w:val="both"/>
        <w:rPr>
          <w:rFonts w:ascii="Bookman Old Style" w:eastAsia="Times New Roman" w:hAnsi="Bookman Old Style" w:cs="Times New Roman"/>
          <w:color w:val="000000"/>
          <w:sz w:val="20"/>
          <w:szCs w:val="20"/>
          <w:lang w:eastAsia="pt-BR"/>
        </w:rPr>
      </w:pPr>
      <w:r w:rsidRPr="00EA2776">
        <w:rPr>
          <w:rFonts w:ascii="Bookman Old Style" w:eastAsia="Times New Roman" w:hAnsi="Bookman Old Style" w:cs="Times New Roman"/>
          <w:b/>
          <w:color w:val="000000"/>
          <w:sz w:val="20"/>
          <w:szCs w:val="20"/>
          <w:lang w:eastAsia="pt-BR"/>
        </w:rPr>
        <w:t>d)</w:t>
      </w:r>
      <w:r w:rsidRPr="00EA2776">
        <w:rPr>
          <w:rFonts w:ascii="Bookman Old Style" w:eastAsia="Times New Roman" w:hAnsi="Bookman Old Style" w:cs="Times New Roman"/>
          <w:color w:val="000000"/>
          <w:sz w:val="20"/>
          <w:szCs w:val="20"/>
          <w:lang w:eastAsia="pt-BR"/>
        </w:rPr>
        <w:t xml:space="preserve"> A participação na licitação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licitação.</w:t>
      </w:r>
    </w:p>
    <w:p w14:paraId="3D2506C2" w14:textId="77777777" w:rsidR="00EA2776" w:rsidRDefault="00EA2776" w:rsidP="000316BE">
      <w:pPr>
        <w:widowControl w:val="0"/>
        <w:ind w:right="107"/>
        <w:jc w:val="both"/>
        <w:rPr>
          <w:rFonts w:ascii="Bookman Old Style" w:hAnsi="Bookman Old Style"/>
          <w:b/>
          <w:sz w:val="20"/>
          <w:szCs w:val="20"/>
        </w:rPr>
      </w:pPr>
    </w:p>
    <w:p w14:paraId="7A78A11B" w14:textId="03C4144F"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sz w:val="20"/>
          <w:szCs w:val="20"/>
        </w:rPr>
        <w:t xml:space="preserve">10.1 </w:t>
      </w:r>
      <w:r w:rsidR="00CE464A" w:rsidRPr="00EA2776">
        <w:rPr>
          <w:rFonts w:ascii="Bookman Old Style" w:hAnsi="Bookman Old Style"/>
          <w:b/>
          <w:sz w:val="20"/>
          <w:szCs w:val="20"/>
        </w:rPr>
        <w:t>–</w:t>
      </w:r>
      <w:r w:rsidR="00EA2776" w:rsidRPr="00EA2776">
        <w:rPr>
          <w:rFonts w:ascii="Bookman Old Style" w:hAnsi="Bookman Old Style"/>
          <w:sz w:val="20"/>
          <w:szCs w:val="20"/>
        </w:rPr>
        <w:t xml:space="preserve"> HABILITAÇÃO JURÍDICA</w:t>
      </w:r>
    </w:p>
    <w:p w14:paraId="4DA2D4F5" w14:textId="648FC28B"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sz w:val="20"/>
          <w:szCs w:val="20"/>
        </w:rPr>
        <w:t>a</w:t>
      </w:r>
      <w:r w:rsidR="00CE464A" w:rsidRPr="00EA2776">
        <w:rPr>
          <w:rFonts w:ascii="Bookman Old Style" w:hAnsi="Bookman Old Style"/>
          <w:b/>
          <w:sz w:val="20"/>
          <w:szCs w:val="20"/>
        </w:rPr>
        <w:t>)</w:t>
      </w:r>
      <w:r w:rsidRPr="00EA2776">
        <w:rPr>
          <w:rFonts w:ascii="Bookman Old Style" w:hAnsi="Bookman Old Style"/>
          <w:sz w:val="20"/>
          <w:szCs w:val="20"/>
        </w:rPr>
        <w:t xml:space="preserve"> </w:t>
      </w:r>
      <w:r w:rsidRPr="00EA2776">
        <w:rPr>
          <w:rFonts w:ascii="Bookman Old Style" w:hAnsi="Bookman Old Style"/>
          <w:color w:val="000000"/>
          <w:sz w:val="20"/>
          <w:szCs w:val="20"/>
        </w:rPr>
        <w:t>Sociedades Comerciais em Geral: contrato social em vigor e última alteração, se houver, devidamente registrados na Junta Comercial do Estado. Se o contrato social for apresentado na fase de credenciamento, não se fará necessário nesta fase;</w:t>
      </w:r>
    </w:p>
    <w:p w14:paraId="3143C494" w14:textId="1E673C3F" w:rsidR="00B42886" w:rsidRPr="00EA2776" w:rsidRDefault="00B42886" w:rsidP="000316BE">
      <w:pPr>
        <w:widowControl w:val="0"/>
        <w:ind w:right="107"/>
        <w:jc w:val="both"/>
        <w:rPr>
          <w:rFonts w:ascii="Bookman Old Style" w:hAnsi="Bookman Old Style"/>
          <w:sz w:val="20"/>
          <w:szCs w:val="20"/>
        </w:rPr>
      </w:pPr>
      <w:r w:rsidRPr="00EA2776">
        <w:rPr>
          <w:rFonts w:ascii="Bookman Old Style" w:hAnsi="Bookman Old Style"/>
          <w:b/>
          <w:color w:val="000000"/>
          <w:sz w:val="20"/>
          <w:szCs w:val="20"/>
        </w:rPr>
        <w:t>b</w:t>
      </w:r>
      <w:r w:rsidR="00CE464A" w:rsidRPr="00EA2776">
        <w:rPr>
          <w:rFonts w:ascii="Bookman Old Style" w:hAnsi="Bookman Old Style"/>
          <w:b/>
          <w:color w:val="000000"/>
          <w:sz w:val="20"/>
          <w:szCs w:val="20"/>
        </w:rPr>
        <w:t>)</w:t>
      </w:r>
      <w:r w:rsidRPr="00EA2776">
        <w:rPr>
          <w:rFonts w:ascii="Bookman Old Style" w:hAnsi="Bookman Old Style"/>
          <w:color w:val="000000"/>
          <w:sz w:val="20"/>
          <w:szCs w:val="20"/>
        </w:rPr>
        <w:t xml:space="preserve">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14:paraId="17F3A779" w14:textId="3365B4F2"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c)</w:t>
      </w:r>
      <w:r w:rsidR="00CE464A" w:rsidRPr="00EA2776">
        <w:rPr>
          <w:rFonts w:ascii="Bookman Old Style" w:hAnsi="Bookman Old Style"/>
          <w:color w:val="000000"/>
          <w:sz w:val="20"/>
          <w:szCs w:val="20"/>
        </w:rPr>
        <w:t xml:space="preserve"> </w:t>
      </w:r>
      <w:r w:rsidR="00B42886" w:rsidRPr="00EA2776">
        <w:rPr>
          <w:rFonts w:ascii="Bookman Old Style" w:hAnsi="Bookman Old Style"/>
          <w:color w:val="000000"/>
          <w:sz w:val="20"/>
          <w:szCs w:val="20"/>
        </w:rPr>
        <w:t>no que couber, os documentos referidos nos incisos a e b, poderão ser substituídos por Certidão Simplificada emitida pela Junta Comercial do Estado, da sede da empresa;</w:t>
      </w:r>
    </w:p>
    <w:p w14:paraId="796C7E2F" w14:textId="267D01E4" w:rsidR="00B42886" w:rsidRPr="00EA2776" w:rsidRDefault="00EA2776" w:rsidP="000316BE">
      <w:pPr>
        <w:widowControl w:val="0"/>
        <w:ind w:right="107"/>
        <w:jc w:val="both"/>
        <w:rPr>
          <w:rFonts w:ascii="Bookman Old Style" w:hAnsi="Bookman Old Style"/>
          <w:bCs/>
          <w:color w:val="000000"/>
          <w:sz w:val="20"/>
          <w:szCs w:val="20"/>
        </w:rPr>
      </w:pPr>
      <w:r w:rsidRPr="00EA2776">
        <w:rPr>
          <w:rFonts w:ascii="Bookman Old Style" w:hAnsi="Bookman Old Style"/>
          <w:b/>
          <w:color w:val="000000"/>
          <w:sz w:val="20"/>
          <w:szCs w:val="20"/>
        </w:rPr>
        <w:t>d</w:t>
      </w:r>
      <w:r w:rsidR="00B42886" w:rsidRPr="00EA2776">
        <w:rPr>
          <w:rFonts w:ascii="Bookman Old Style" w:hAnsi="Bookman Old Style"/>
          <w:b/>
          <w:color w:val="000000"/>
          <w:sz w:val="20"/>
          <w:szCs w:val="20"/>
        </w:rPr>
        <w:t>)</w:t>
      </w:r>
      <w:r w:rsidR="00B42886" w:rsidRPr="00EA2776">
        <w:rPr>
          <w:rFonts w:ascii="Bookman Old Style" w:hAnsi="Bookman Old Style"/>
          <w:color w:val="000000"/>
          <w:sz w:val="20"/>
          <w:szCs w:val="20"/>
        </w:rPr>
        <w:t xml:space="preserve"> na apresentação do estatuto ou contrato social em vigor e última alteração, se houver, deverá constar além da denominação social, a identificação do ramo de atividade da empresa, que deverá ser compatível com o objeto licitado.</w:t>
      </w:r>
    </w:p>
    <w:p w14:paraId="2FE346EF" w14:textId="77777777" w:rsidR="00EA2776" w:rsidRDefault="00EA2776" w:rsidP="000316BE">
      <w:pPr>
        <w:pStyle w:val="Recuodecorpodetexto31"/>
        <w:widowControl w:val="0"/>
        <w:ind w:left="0" w:right="107" w:firstLine="0"/>
        <w:rPr>
          <w:rFonts w:ascii="Bookman Old Style" w:hAnsi="Bookman Old Style"/>
          <w:b/>
          <w:bCs/>
          <w:color w:val="000000"/>
          <w:sz w:val="20"/>
        </w:rPr>
      </w:pPr>
    </w:p>
    <w:p w14:paraId="5867EE4E" w14:textId="1D5173E9" w:rsidR="00B42886" w:rsidRPr="00EA2776" w:rsidRDefault="00B42886" w:rsidP="000316BE">
      <w:pPr>
        <w:pStyle w:val="Recuodecorpodetexto31"/>
        <w:widowControl w:val="0"/>
        <w:ind w:left="0" w:right="107" w:firstLine="0"/>
        <w:rPr>
          <w:rFonts w:ascii="Bookman Old Style" w:hAnsi="Bookman Old Style"/>
          <w:color w:val="000000"/>
          <w:sz w:val="20"/>
        </w:rPr>
      </w:pPr>
      <w:r w:rsidRPr="00EA2776">
        <w:rPr>
          <w:rFonts w:ascii="Bookman Old Style" w:hAnsi="Bookman Old Style"/>
          <w:b/>
          <w:bCs/>
          <w:color w:val="000000"/>
          <w:sz w:val="20"/>
        </w:rPr>
        <w:t xml:space="preserve">10.2 </w:t>
      </w:r>
      <w:r w:rsidR="00EA2776" w:rsidRPr="00EA2776">
        <w:rPr>
          <w:rFonts w:ascii="Bookman Old Style" w:hAnsi="Bookman Old Style"/>
          <w:b/>
          <w:bCs/>
          <w:color w:val="000000"/>
          <w:sz w:val="20"/>
        </w:rPr>
        <w:t>–</w:t>
      </w:r>
      <w:r w:rsidRPr="00EA2776">
        <w:rPr>
          <w:rFonts w:ascii="Bookman Old Style" w:hAnsi="Bookman Old Style"/>
          <w:bCs/>
          <w:color w:val="000000"/>
          <w:sz w:val="20"/>
        </w:rPr>
        <w:t xml:space="preserve"> </w:t>
      </w:r>
      <w:r w:rsidRPr="00EA2776">
        <w:rPr>
          <w:rFonts w:ascii="Bookman Old Style" w:hAnsi="Bookman Old Style"/>
          <w:sz w:val="20"/>
        </w:rPr>
        <w:t>REGULARIDAD</w:t>
      </w:r>
      <w:r w:rsidR="00EA2776" w:rsidRPr="00EA2776">
        <w:rPr>
          <w:rFonts w:ascii="Bookman Old Style" w:hAnsi="Bookman Old Style"/>
          <w:sz w:val="20"/>
        </w:rPr>
        <w:t>E FISCAL e ECONÔMICO-FINANCEIRA</w:t>
      </w:r>
    </w:p>
    <w:p w14:paraId="501C9540" w14:textId="65787A91"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a)</w:t>
      </w:r>
      <w:r w:rsidR="00B42886" w:rsidRPr="00EA2776">
        <w:rPr>
          <w:rFonts w:ascii="Bookman Old Style" w:hAnsi="Bookman Old Style"/>
          <w:color w:val="000000"/>
          <w:sz w:val="20"/>
          <w:szCs w:val="20"/>
        </w:rPr>
        <w:t xml:space="preserve"> Certidão Negativa de Débitos Municipais, expedida por órgão da Secretaria da Fazenda Municipal.</w:t>
      </w:r>
    </w:p>
    <w:p w14:paraId="73968892" w14:textId="11E05062"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b)</w:t>
      </w:r>
      <w:r w:rsidR="00B42886" w:rsidRPr="00EA2776">
        <w:rPr>
          <w:rFonts w:ascii="Bookman Old Style" w:hAnsi="Bookman Old Style"/>
          <w:color w:val="000000"/>
          <w:sz w:val="20"/>
          <w:szCs w:val="20"/>
        </w:rPr>
        <w:t xml:space="preserve"> Certidão Negativa de Débitos Estaduais, expedida por órgão da Secretaria da Fazenda Estadual;</w:t>
      </w:r>
    </w:p>
    <w:p w14:paraId="71023E73" w14:textId="556E17FD"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c)</w:t>
      </w:r>
      <w:r w:rsidR="00B42886" w:rsidRPr="00EA2776">
        <w:rPr>
          <w:rFonts w:ascii="Bookman Old Style" w:hAnsi="Bookman Old Style"/>
          <w:color w:val="000000"/>
          <w:sz w:val="20"/>
          <w:szCs w:val="20"/>
        </w:rPr>
        <w:t xml:space="preserve"> Certidão de Quitação de Tributos e Contribuições Federais, expedida por órgão da Secretaria da Receita Federal;</w:t>
      </w:r>
    </w:p>
    <w:p w14:paraId="7E22B3E4" w14:textId="2AFDDB6E"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d)</w:t>
      </w:r>
      <w:r w:rsidR="00B42886" w:rsidRPr="00EA2776">
        <w:rPr>
          <w:rFonts w:ascii="Bookman Old Style" w:hAnsi="Bookman Old Style"/>
          <w:color w:val="000000"/>
          <w:sz w:val="20"/>
          <w:szCs w:val="20"/>
        </w:rPr>
        <w:t xml:space="preserve"> Certidão Quanto à Dívida Ativa da União expedida pela Procuradoria-Geral da Fazenda Federal;</w:t>
      </w:r>
    </w:p>
    <w:p w14:paraId="145C243F" w14:textId="2B8CE411" w:rsidR="00B42886" w:rsidRPr="00EA2776" w:rsidRDefault="00EA2776" w:rsidP="000316BE">
      <w:pPr>
        <w:widowControl w:val="0"/>
        <w:ind w:right="107"/>
        <w:jc w:val="both"/>
        <w:rPr>
          <w:rFonts w:ascii="Bookman Old Style" w:hAnsi="Bookman Old Style"/>
          <w:color w:val="000000"/>
          <w:sz w:val="20"/>
          <w:szCs w:val="20"/>
        </w:rPr>
      </w:pPr>
      <w:r w:rsidRPr="00EA2776">
        <w:rPr>
          <w:rFonts w:ascii="Bookman Old Style" w:hAnsi="Bookman Old Style"/>
          <w:b/>
          <w:color w:val="000000"/>
          <w:sz w:val="20"/>
          <w:szCs w:val="20"/>
        </w:rPr>
        <w:t>e)</w:t>
      </w:r>
      <w:r w:rsidR="00B42886" w:rsidRPr="00EA2776">
        <w:rPr>
          <w:rFonts w:ascii="Bookman Old Style" w:hAnsi="Bookman Old Style"/>
          <w:color w:val="000000"/>
          <w:sz w:val="20"/>
          <w:szCs w:val="20"/>
        </w:rPr>
        <w:t xml:space="preserve"> Certificado de Regularidade do FGTS – CRF, fornecido pela Caixa Econômica Federal, de acordo com a Lei n° 8.036, de 11 de maio de 1990.</w:t>
      </w:r>
    </w:p>
    <w:p w14:paraId="2DE74673" w14:textId="43E36280" w:rsidR="00B42886" w:rsidRPr="00EA2776" w:rsidRDefault="00EA2776" w:rsidP="000316BE">
      <w:pPr>
        <w:widowControl w:val="0"/>
        <w:ind w:right="107"/>
        <w:jc w:val="both"/>
        <w:rPr>
          <w:rFonts w:ascii="Bookman Old Style" w:hAnsi="Bookman Old Style"/>
          <w:sz w:val="20"/>
          <w:szCs w:val="20"/>
        </w:rPr>
      </w:pPr>
      <w:r w:rsidRPr="00EA2776">
        <w:rPr>
          <w:rFonts w:ascii="Bookman Old Style" w:hAnsi="Bookman Old Style"/>
          <w:b/>
          <w:color w:val="000000"/>
          <w:sz w:val="20"/>
          <w:szCs w:val="20"/>
        </w:rPr>
        <w:t>f)</w:t>
      </w:r>
      <w:r w:rsidR="00B42886" w:rsidRPr="00EA2776">
        <w:rPr>
          <w:rFonts w:ascii="Bookman Old Style" w:hAnsi="Bookman Old Style"/>
          <w:color w:val="000000"/>
          <w:sz w:val="20"/>
          <w:szCs w:val="20"/>
        </w:rPr>
        <w:t xml:space="preserve"> </w:t>
      </w:r>
      <w:r w:rsidR="00B42886" w:rsidRPr="00EA2776">
        <w:rPr>
          <w:rFonts w:ascii="Bookman Old Style" w:hAnsi="Bookman Old Style"/>
          <w:sz w:val="20"/>
          <w:szCs w:val="20"/>
        </w:rPr>
        <w:t xml:space="preserve">Certidão Negativa de Débitos Trabalhistas (CNDT), expedido eletronicamente nos </w:t>
      </w:r>
      <w:r w:rsidR="00B42886" w:rsidRPr="00EA2776">
        <w:rPr>
          <w:rStyle w:val="nfase"/>
          <w:rFonts w:ascii="Bookman Old Style" w:hAnsi="Bookman Old Style"/>
          <w:sz w:val="20"/>
          <w:szCs w:val="20"/>
        </w:rPr>
        <w:t>sites</w:t>
      </w:r>
      <w:r w:rsidR="00B42886" w:rsidRPr="00EA2776">
        <w:rPr>
          <w:rFonts w:ascii="Bookman Old Style" w:hAnsi="Bookman Old Style"/>
          <w:sz w:val="20"/>
          <w:szCs w:val="20"/>
        </w:rPr>
        <w:t xml:space="preserve"> de todos os Tribunais Regionais do Trabalho (TRTs), de acordo com a Lei nº 12.440/2011.</w:t>
      </w:r>
    </w:p>
    <w:p w14:paraId="1C868125" w14:textId="77777777" w:rsidR="00B42886" w:rsidRPr="00EA2776" w:rsidRDefault="00B42886" w:rsidP="000316BE">
      <w:pPr>
        <w:widowControl w:val="0"/>
        <w:ind w:right="107"/>
        <w:jc w:val="both"/>
        <w:rPr>
          <w:rFonts w:ascii="Bookman Old Style" w:hAnsi="Bookman Old Style"/>
          <w:sz w:val="20"/>
          <w:szCs w:val="20"/>
        </w:rPr>
      </w:pPr>
      <w:proofErr w:type="spellStart"/>
      <w:r w:rsidRPr="00EA2776">
        <w:rPr>
          <w:rFonts w:ascii="Bookman Old Style" w:hAnsi="Bookman Old Style"/>
          <w:sz w:val="20"/>
          <w:szCs w:val="20"/>
        </w:rPr>
        <w:t>Obs</w:t>
      </w:r>
      <w:proofErr w:type="spellEnd"/>
      <w:r w:rsidRPr="00EA2776">
        <w:rPr>
          <w:rFonts w:ascii="Bookman Old Style" w:hAnsi="Bookman Old Style"/>
          <w:sz w:val="20"/>
          <w:szCs w:val="20"/>
        </w:rPr>
        <w:t>: poderão ser apresentadas certidões conjuntas, em substituição às individuais.</w:t>
      </w:r>
    </w:p>
    <w:p w14:paraId="6BFBFC7A" w14:textId="77777777" w:rsidR="00BF5DB9" w:rsidRDefault="00BF5DB9" w:rsidP="000316BE">
      <w:pPr>
        <w:widowControl w:val="0"/>
        <w:ind w:right="107"/>
        <w:rPr>
          <w:rFonts w:ascii="Bookman Old Style" w:hAnsi="Bookman Old Style"/>
          <w:b/>
          <w:bCs/>
          <w:sz w:val="20"/>
          <w:szCs w:val="20"/>
        </w:rPr>
      </w:pPr>
    </w:p>
    <w:p w14:paraId="709FC403" w14:textId="2C6A8784" w:rsidR="00BF5DB9" w:rsidRDefault="00BF5DB9" w:rsidP="009106A3">
      <w:pPr>
        <w:widowControl w:val="0"/>
        <w:ind w:right="107"/>
        <w:jc w:val="both"/>
        <w:rPr>
          <w:rFonts w:ascii="Bookman Old Style" w:hAnsi="Bookman Old Style"/>
          <w:b/>
          <w:bCs/>
          <w:sz w:val="20"/>
          <w:szCs w:val="20"/>
        </w:rPr>
      </w:pPr>
      <w:r>
        <w:rPr>
          <w:rFonts w:ascii="Bookman Old Style" w:hAnsi="Bookman Old Style"/>
          <w:b/>
          <w:bCs/>
          <w:sz w:val="20"/>
          <w:szCs w:val="20"/>
        </w:rPr>
        <w:t xml:space="preserve">10.3- </w:t>
      </w:r>
      <w:r w:rsidRPr="008C2609">
        <w:rPr>
          <w:rFonts w:ascii="Bookman Old Style" w:hAnsi="Bookman Old Style"/>
          <w:sz w:val="20"/>
          <w:szCs w:val="20"/>
        </w:rPr>
        <w:t>OUTRAS EXIGÊNCIAS QUANTO AO PROCESSO DE HABILITAÇÃO</w:t>
      </w:r>
    </w:p>
    <w:p w14:paraId="6F153A56" w14:textId="22D2D047" w:rsidR="00B42886" w:rsidRDefault="00BF5DB9" w:rsidP="009106A3">
      <w:pPr>
        <w:widowControl w:val="0"/>
        <w:ind w:right="107"/>
        <w:jc w:val="both"/>
        <w:rPr>
          <w:rFonts w:ascii="Bookman Old Style" w:hAnsi="Bookman Old Style"/>
          <w:sz w:val="20"/>
          <w:szCs w:val="20"/>
        </w:rPr>
      </w:pPr>
      <w:r>
        <w:rPr>
          <w:rFonts w:ascii="Bookman Old Style" w:hAnsi="Bookman Old Style"/>
          <w:b/>
          <w:bCs/>
          <w:sz w:val="20"/>
          <w:szCs w:val="20"/>
        </w:rPr>
        <w:t>a</w:t>
      </w:r>
      <w:r w:rsidR="00FA33B1" w:rsidRPr="00FA33B1">
        <w:rPr>
          <w:rFonts w:ascii="Bookman Old Style" w:hAnsi="Bookman Old Style"/>
          <w:b/>
          <w:bCs/>
          <w:sz w:val="20"/>
          <w:szCs w:val="20"/>
        </w:rPr>
        <w:t>)</w:t>
      </w:r>
      <w:r w:rsidR="00FA33B1">
        <w:rPr>
          <w:rFonts w:ascii="Bookman Old Style" w:hAnsi="Bookman Old Style"/>
          <w:sz w:val="20"/>
          <w:szCs w:val="20"/>
        </w:rPr>
        <w:t xml:space="preserve"> Declaração que possui jornalista responsável para os participantes em mídia digital.</w:t>
      </w:r>
    </w:p>
    <w:p w14:paraId="2DDC918C" w14:textId="2FAB4984" w:rsidR="00BF5DB9" w:rsidRDefault="00BF5DB9" w:rsidP="009106A3">
      <w:pPr>
        <w:widowControl w:val="0"/>
        <w:ind w:right="107"/>
        <w:jc w:val="both"/>
        <w:rPr>
          <w:rFonts w:ascii="Bookman Old Style" w:hAnsi="Bookman Old Style"/>
          <w:sz w:val="20"/>
          <w:szCs w:val="20"/>
        </w:rPr>
      </w:pPr>
      <w:r w:rsidRPr="00BF5DB9">
        <w:rPr>
          <w:rFonts w:ascii="Bookman Old Style" w:hAnsi="Bookman Old Style"/>
          <w:b/>
          <w:bCs/>
          <w:sz w:val="20"/>
          <w:szCs w:val="20"/>
        </w:rPr>
        <w:t>b)</w:t>
      </w:r>
      <w:r>
        <w:rPr>
          <w:rFonts w:ascii="Bookman Old Style" w:hAnsi="Bookman Old Style"/>
          <w:b/>
          <w:bCs/>
          <w:sz w:val="20"/>
          <w:szCs w:val="20"/>
        </w:rPr>
        <w:t xml:space="preserve"> </w:t>
      </w:r>
      <w:r>
        <w:rPr>
          <w:rFonts w:ascii="Bookman Old Style" w:hAnsi="Bookman Old Style"/>
          <w:sz w:val="20"/>
          <w:szCs w:val="20"/>
        </w:rPr>
        <w:t xml:space="preserve">Relatório do Google </w:t>
      </w:r>
      <w:proofErr w:type="spellStart"/>
      <w:r>
        <w:rPr>
          <w:rFonts w:ascii="Bookman Old Style" w:hAnsi="Bookman Old Style"/>
          <w:sz w:val="20"/>
          <w:szCs w:val="20"/>
        </w:rPr>
        <w:t>Analytics</w:t>
      </w:r>
      <w:proofErr w:type="spellEnd"/>
      <w:r>
        <w:rPr>
          <w:rFonts w:ascii="Bookman Old Style" w:hAnsi="Bookman Old Style"/>
          <w:sz w:val="20"/>
          <w:szCs w:val="20"/>
        </w:rPr>
        <w:t xml:space="preserve"> com a comprovação de no mínimo de 5000 visualizações nos últimos 30 dias do portal de notícias para os participantes em mídia digital.</w:t>
      </w:r>
    </w:p>
    <w:p w14:paraId="0DCA8DEC" w14:textId="01C864DB" w:rsidR="00EA2776" w:rsidRPr="00BF5DB9" w:rsidRDefault="00EA2776" w:rsidP="000316BE">
      <w:pPr>
        <w:widowControl w:val="0"/>
        <w:ind w:right="107"/>
        <w:rPr>
          <w:rFonts w:ascii="Bookman Old Style" w:hAnsi="Bookman Old Style"/>
          <w:b/>
          <w:bCs/>
          <w:sz w:val="20"/>
          <w:szCs w:val="20"/>
        </w:rPr>
      </w:pPr>
    </w:p>
    <w:p w14:paraId="1870D0CF" w14:textId="77777777" w:rsidR="00BF5DB9" w:rsidRPr="00EA2776" w:rsidRDefault="00BF5DB9" w:rsidP="000316BE">
      <w:pPr>
        <w:widowControl w:val="0"/>
        <w:ind w:right="107"/>
        <w:rPr>
          <w:rFonts w:ascii="Bookman Old Style" w:hAnsi="Bookman Old Style"/>
          <w:sz w:val="20"/>
          <w:szCs w:val="20"/>
        </w:rPr>
      </w:pPr>
    </w:p>
    <w:p w14:paraId="1C6BE38A" w14:textId="05F5E7A3" w:rsidR="00B42886" w:rsidRPr="00EA2776" w:rsidRDefault="00EA2776" w:rsidP="000316BE">
      <w:pPr>
        <w:widowControl w:val="0"/>
        <w:ind w:right="107"/>
        <w:jc w:val="both"/>
        <w:rPr>
          <w:rFonts w:ascii="Bookman Old Style" w:hAnsi="Bookman Old Style"/>
          <w:sz w:val="20"/>
          <w:szCs w:val="20"/>
        </w:rPr>
      </w:pPr>
      <w:r>
        <w:rPr>
          <w:rFonts w:ascii="Bookman Old Style" w:hAnsi="Bookman Old Style"/>
          <w:b/>
          <w:sz w:val="20"/>
          <w:szCs w:val="20"/>
        </w:rPr>
        <w:t xml:space="preserve">11 – </w:t>
      </w:r>
      <w:r w:rsidR="00B42886" w:rsidRPr="00EA2776">
        <w:rPr>
          <w:rFonts w:ascii="Bookman Old Style" w:hAnsi="Bookman Old Style"/>
          <w:sz w:val="20"/>
          <w:szCs w:val="20"/>
        </w:rPr>
        <w:t>DOS PROCEDIMENTOS DE RECEBIM</w:t>
      </w:r>
      <w:r w:rsidRPr="00EA2776">
        <w:rPr>
          <w:rFonts w:ascii="Bookman Old Style" w:hAnsi="Bookman Old Style"/>
          <w:sz w:val="20"/>
          <w:szCs w:val="20"/>
        </w:rPr>
        <w:t>ENTO DOS ENVELOPES E JULGAMENTO</w:t>
      </w:r>
    </w:p>
    <w:p w14:paraId="411E9183" w14:textId="45C410EF" w:rsidR="00B42886" w:rsidRPr="00EA2776" w:rsidRDefault="00B42886" w:rsidP="000316BE">
      <w:pPr>
        <w:widowControl w:val="0"/>
        <w:ind w:right="107"/>
        <w:jc w:val="both"/>
        <w:rPr>
          <w:rFonts w:ascii="Bookman Old Style" w:hAnsi="Bookman Old Style"/>
          <w:bCs/>
          <w:color w:val="000000"/>
          <w:sz w:val="20"/>
          <w:szCs w:val="20"/>
        </w:rPr>
      </w:pPr>
      <w:r w:rsidRPr="00EA2776">
        <w:rPr>
          <w:rFonts w:ascii="Bookman Old Style" w:hAnsi="Bookman Old Style"/>
          <w:sz w:val="20"/>
          <w:szCs w:val="20"/>
        </w:rPr>
        <w:t>A condição para a aceitação da proposta é a de oferecer os serviços nos valores e condições estabelecidos no item 3 deste edital.</w:t>
      </w:r>
    </w:p>
    <w:p w14:paraId="4CC13684" w14:textId="77777777" w:rsidR="00B42886" w:rsidRDefault="00B42886" w:rsidP="000316BE">
      <w:pPr>
        <w:widowControl w:val="0"/>
        <w:ind w:right="107"/>
        <w:jc w:val="both"/>
        <w:rPr>
          <w:rFonts w:ascii="Bookman Old Style" w:hAnsi="Bookman Old Style"/>
          <w:bCs/>
          <w:color w:val="000000"/>
          <w:sz w:val="20"/>
          <w:szCs w:val="20"/>
        </w:rPr>
      </w:pPr>
    </w:p>
    <w:p w14:paraId="2EB35C32" w14:textId="77777777" w:rsidR="00EA2776" w:rsidRPr="00EA2776" w:rsidRDefault="00EA2776" w:rsidP="000316BE">
      <w:pPr>
        <w:widowControl w:val="0"/>
        <w:ind w:right="107"/>
        <w:jc w:val="both"/>
        <w:rPr>
          <w:rFonts w:ascii="Bookman Old Style" w:hAnsi="Bookman Old Style"/>
          <w:bCs/>
          <w:color w:val="000000"/>
          <w:sz w:val="20"/>
          <w:szCs w:val="20"/>
        </w:rPr>
      </w:pPr>
    </w:p>
    <w:p w14:paraId="2B553D52" w14:textId="0C198759" w:rsidR="00B42886" w:rsidRPr="00EA2776" w:rsidRDefault="00B42886" w:rsidP="000316BE">
      <w:pPr>
        <w:pStyle w:val="PargrafodaLista"/>
        <w:widowControl w:val="0"/>
        <w:spacing w:after="0" w:line="240" w:lineRule="auto"/>
        <w:ind w:left="0"/>
        <w:jc w:val="both"/>
        <w:rPr>
          <w:rFonts w:ascii="Bookman Old Style" w:hAnsi="Bookman Old Style" w:cs="Times New Roman"/>
          <w:sz w:val="20"/>
          <w:szCs w:val="20"/>
        </w:rPr>
      </w:pPr>
      <w:r w:rsidRPr="00EA2776">
        <w:rPr>
          <w:rFonts w:ascii="Bookman Old Style" w:eastAsia="Times New Roman" w:hAnsi="Bookman Old Style" w:cs="Times New Roman"/>
          <w:b/>
          <w:sz w:val="20"/>
          <w:szCs w:val="20"/>
        </w:rPr>
        <w:t xml:space="preserve">12 </w:t>
      </w:r>
      <w:r w:rsidR="00EA2776" w:rsidRPr="00EA2776">
        <w:rPr>
          <w:rFonts w:ascii="Bookman Old Style" w:eastAsia="Times New Roman" w:hAnsi="Bookman Old Style" w:cs="Times New Roman"/>
          <w:b/>
          <w:sz w:val="20"/>
          <w:szCs w:val="20"/>
        </w:rPr>
        <w:t>–</w:t>
      </w:r>
      <w:r w:rsidRPr="00EA2776">
        <w:rPr>
          <w:rFonts w:ascii="Bookman Old Style" w:eastAsia="Times New Roman" w:hAnsi="Bookman Old Style" w:cs="Times New Roman"/>
          <w:b/>
          <w:sz w:val="20"/>
          <w:szCs w:val="20"/>
        </w:rPr>
        <w:t xml:space="preserve"> </w:t>
      </w:r>
      <w:r w:rsidRPr="00EA2776">
        <w:rPr>
          <w:rFonts w:ascii="Bookman Old Style" w:hAnsi="Bookman Old Style" w:cs="Times New Roman"/>
          <w:sz w:val="20"/>
          <w:szCs w:val="20"/>
        </w:rPr>
        <w:t>ADJUDICAÇÃO</w:t>
      </w:r>
    </w:p>
    <w:p w14:paraId="243DDBDF" w14:textId="47ADA401"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Caso o licitante se submeta a oferecer os serviços conforme enunciado no item 3, terá sua proposta adjudicada.</w:t>
      </w:r>
      <w:r w:rsidR="00EA2776">
        <w:rPr>
          <w:rFonts w:ascii="Bookman Old Style" w:hAnsi="Bookman Old Style"/>
          <w:sz w:val="20"/>
          <w:szCs w:val="20"/>
        </w:rPr>
        <w:t xml:space="preserve"> </w:t>
      </w:r>
    </w:p>
    <w:p w14:paraId="7428BBDF" w14:textId="77777777" w:rsidR="00B42886" w:rsidRDefault="00B42886" w:rsidP="000316BE">
      <w:pPr>
        <w:widowControl w:val="0"/>
        <w:jc w:val="both"/>
        <w:rPr>
          <w:rFonts w:ascii="Bookman Old Style" w:hAnsi="Bookman Old Style"/>
          <w:sz w:val="20"/>
          <w:szCs w:val="20"/>
        </w:rPr>
      </w:pPr>
    </w:p>
    <w:p w14:paraId="48A81650" w14:textId="77777777" w:rsidR="000316BE" w:rsidRPr="00EA2776" w:rsidRDefault="000316BE" w:rsidP="000316BE">
      <w:pPr>
        <w:widowControl w:val="0"/>
        <w:jc w:val="both"/>
        <w:rPr>
          <w:rFonts w:ascii="Bookman Old Style" w:hAnsi="Bookman Old Style"/>
          <w:sz w:val="20"/>
          <w:szCs w:val="20"/>
        </w:rPr>
      </w:pPr>
    </w:p>
    <w:p w14:paraId="59BC5BA3" w14:textId="06D58074"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b/>
          <w:sz w:val="20"/>
          <w:szCs w:val="20"/>
        </w:rPr>
        <w:t>13</w:t>
      </w:r>
      <w:r w:rsidR="00EA2776" w:rsidRPr="00EA2776">
        <w:rPr>
          <w:rFonts w:ascii="Bookman Old Style" w:hAnsi="Bookman Old Style"/>
          <w:b/>
          <w:sz w:val="20"/>
          <w:szCs w:val="20"/>
        </w:rPr>
        <w:t xml:space="preserve"> –</w:t>
      </w:r>
      <w:r w:rsidRPr="00EA2776">
        <w:rPr>
          <w:rFonts w:ascii="Bookman Old Style" w:hAnsi="Bookman Old Style"/>
          <w:sz w:val="20"/>
          <w:szCs w:val="20"/>
        </w:rPr>
        <w:t xml:space="preserve"> DA IMPUGNAÇÃO E DO RECURSO ADMINISTRATIVO</w:t>
      </w:r>
    </w:p>
    <w:p w14:paraId="6A9A98B8" w14:textId="2B497289"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Qualquer cidadão poderá solicitar esclarecimento, providências ou impugnar os termos do presente Edital, por irregularidade, solicitando o pedido junto ao Departamento de Protocolo da Prefeitura Municipal de Laguna.</w:t>
      </w:r>
    </w:p>
    <w:p w14:paraId="47E1BE4F" w14:textId="77777777" w:rsidR="00B42886" w:rsidRDefault="00B42886" w:rsidP="000316BE">
      <w:pPr>
        <w:pStyle w:val="A161175"/>
        <w:ind w:left="0" w:right="0" w:firstLine="0"/>
        <w:rPr>
          <w:rFonts w:ascii="Bookman Old Style" w:hAnsi="Bookman Old Style"/>
          <w:szCs w:val="20"/>
        </w:rPr>
      </w:pPr>
    </w:p>
    <w:p w14:paraId="111408F3" w14:textId="77777777" w:rsidR="000316BE" w:rsidRPr="00EA2776" w:rsidRDefault="000316BE" w:rsidP="000316BE">
      <w:pPr>
        <w:pStyle w:val="A161175"/>
        <w:ind w:left="0" w:right="0" w:firstLine="0"/>
        <w:rPr>
          <w:rFonts w:ascii="Bookman Old Style" w:hAnsi="Bookman Old Style"/>
          <w:szCs w:val="20"/>
        </w:rPr>
      </w:pPr>
    </w:p>
    <w:p w14:paraId="3A4EB304" w14:textId="013D10BF" w:rsidR="00B42886" w:rsidRPr="00EA2776" w:rsidRDefault="00B42886" w:rsidP="000316BE">
      <w:pPr>
        <w:pStyle w:val="Estilo1"/>
        <w:widowControl w:val="0"/>
        <w:spacing w:after="0" w:line="240" w:lineRule="auto"/>
        <w:ind w:left="0"/>
        <w:rPr>
          <w:rFonts w:ascii="Bookman Old Style" w:hAnsi="Bookman Old Style"/>
        </w:rPr>
      </w:pPr>
      <w:r w:rsidRPr="00EA2776">
        <w:rPr>
          <w:rFonts w:ascii="Bookman Old Style" w:hAnsi="Bookman Old Style"/>
          <w:b/>
          <w:bCs/>
        </w:rPr>
        <w:t xml:space="preserve">14 </w:t>
      </w:r>
      <w:r w:rsidR="00EA2776" w:rsidRPr="00EA2776">
        <w:rPr>
          <w:rFonts w:ascii="Bookman Old Style" w:hAnsi="Bookman Old Style"/>
          <w:b/>
          <w:bCs/>
        </w:rPr>
        <w:t>–</w:t>
      </w:r>
      <w:r w:rsidRPr="00EA2776">
        <w:rPr>
          <w:rFonts w:ascii="Bookman Old Style" w:hAnsi="Bookman Old Style"/>
        </w:rPr>
        <w:t xml:space="preserve"> DAS SANÇÕES ADMINISTRATIVAS</w:t>
      </w:r>
    </w:p>
    <w:p w14:paraId="5E6E505D" w14:textId="77777777"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14.1 –</w:t>
      </w:r>
      <w:r w:rsidRPr="00EA2776">
        <w:rPr>
          <w:rFonts w:ascii="Bookman Old Style" w:hAnsi="Bookman Old Style"/>
          <w:sz w:val="20"/>
        </w:rPr>
        <w:t xml:space="preserve"> Ficarão impedidas de licitar e contratar com o Município de Laguna, pelo prazo de até 5 (cinco) anos, garantido o direito </w:t>
      </w:r>
      <w:r w:rsidRPr="00EA2776">
        <w:rPr>
          <w:rFonts w:ascii="Bookman Old Style" w:hAnsi="Bookman Old Style"/>
          <w:color w:val="000000"/>
          <w:sz w:val="20"/>
        </w:rPr>
        <w:t>prévio da citação, contraditório, ampla defesa e todos os outros princípios que ensejam a justiça, enquanto perdurarem os motivos determinantes da punição ou até que seja promovida a reabilitação perante a própria autoridade</w:t>
      </w:r>
      <w:r w:rsidRPr="00EA2776">
        <w:rPr>
          <w:rFonts w:ascii="Bookman Old Style" w:hAnsi="Bookman Old Style"/>
          <w:sz w:val="20"/>
        </w:rPr>
        <w:t xml:space="preserve"> que aplicou a penalidade, os credenciados que:</w:t>
      </w:r>
    </w:p>
    <w:p w14:paraId="490DE2EA" w14:textId="2959F1C1"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a)</w:t>
      </w:r>
      <w:r w:rsidR="00D07C3A" w:rsidRPr="00EA2776">
        <w:rPr>
          <w:rFonts w:ascii="Bookman Old Style" w:hAnsi="Bookman Old Style"/>
          <w:sz w:val="20"/>
        </w:rPr>
        <w:t xml:space="preserve"> </w:t>
      </w:r>
      <w:r w:rsidR="00B42886" w:rsidRPr="00EA2776">
        <w:rPr>
          <w:rFonts w:ascii="Bookman Old Style" w:hAnsi="Bookman Old Style"/>
          <w:sz w:val="20"/>
        </w:rPr>
        <w:t>ensejarem o retardamento da execução do objeto deste processo;</w:t>
      </w:r>
    </w:p>
    <w:p w14:paraId="34C710C3" w14:textId="20FC9890"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b)</w:t>
      </w:r>
      <w:r>
        <w:rPr>
          <w:rFonts w:ascii="Bookman Old Style" w:hAnsi="Bookman Old Style"/>
          <w:sz w:val="20"/>
        </w:rPr>
        <w:t xml:space="preserve"> </w:t>
      </w:r>
      <w:r w:rsidR="00B42886" w:rsidRPr="00EA2776">
        <w:rPr>
          <w:rFonts w:ascii="Bookman Old Style" w:hAnsi="Bookman Old Style"/>
          <w:sz w:val="20"/>
        </w:rPr>
        <w:t>não mantiverem a proposta, injustificadamente;</w:t>
      </w:r>
    </w:p>
    <w:p w14:paraId="53DAD5F1" w14:textId="0EAB6F7B"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c)</w:t>
      </w:r>
      <w:r>
        <w:rPr>
          <w:rFonts w:ascii="Bookman Old Style" w:hAnsi="Bookman Old Style"/>
          <w:sz w:val="20"/>
        </w:rPr>
        <w:t xml:space="preserve"> </w:t>
      </w:r>
      <w:r w:rsidR="00B42886" w:rsidRPr="00EA2776">
        <w:rPr>
          <w:rFonts w:ascii="Bookman Old Style" w:hAnsi="Bookman Old Style"/>
          <w:sz w:val="20"/>
        </w:rPr>
        <w:t>comportar-se de modo inidôneo;</w:t>
      </w:r>
    </w:p>
    <w:p w14:paraId="0D4E54DF" w14:textId="515E27FC"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d)</w:t>
      </w:r>
      <w:r>
        <w:rPr>
          <w:rFonts w:ascii="Bookman Old Style" w:hAnsi="Bookman Old Style"/>
          <w:sz w:val="20"/>
        </w:rPr>
        <w:t xml:space="preserve"> </w:t>
      </w:r>
      <w:r w:rsidR="00B42886" w:rsidRPr="00EA2776">
        <w:rPr>
          <w:rFonts w:ascii="Bookman Old Style" w:hAnsi="Bookman Old Style"/>
          <w:sz w:val="20"/>
        </w:rPr>
        <w:t>fizerem declaração falsa;</w:t>
      </w:r>
    </w:p>
    <w:p w14:paraId="111AAC15" w14:textId="692B73E0"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e)</w:t>
      </w:r>
      <w:r w:rsidR="00B42886" w:rsidRPr="00EA2776">
        <w:rPr>
          <w:rFonts w:ascii="Bookman Old Style" w:hAnsi="Bookman Old Style"/>
          <w:sz w:val="20"/>
        </w:rPr>
        <w:t xml:space="preserve"> cometerem fraude fiscal;</w:t>
      </w:r>
    </w:p>
    <w:p w14:paraId="47485687" w14:textId="3D8F2FBF"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f)</w:t>
      </w:r>
      <w:r w:rsidR="00B42886" w:rsidRPr="00EA2776">
        <w:rPr>
          <w:rFonts w:ascii="Bookman Old Style" w:hAnsi="Bookman Old Style"/>
          <w:sz w:val="20"/>
        </w:rPr>
        <w:t xml:space="preserve"> falharem ou fraudarem na execução do contrato.</w:t>
      </w:r>
    </w:p>
    <w:p w14:paraId="69D329FE" w14:textId="77777777"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14.2 –</w:t>
      </w:r>
      <w:r w:rsidRPr="00EA2776">
        <w:rPr>
          <w:rFonts w:ascii="Bookman Old Style" w:hAnsi="Bookman Old Style"/>
          <w:sz w:val="20"/>
        </w:rPr>
        <w:t xml:space="preserve"> Pelos motivos que seguem, principalmente, os credenciados estarão sujeitos às penalidades tratadas na condição anterior:</w:t>
      </w:r>
    </w:p>
    <w:p w14:paraId="64FEF0FA" w14:textId="00E0AE63" w:rsidR="00B42886" w:rsidRPr="00EA2776" w:rsidRDefault="00EA2776" w:rsidP="000316BE">
      <w:pPr>
        <w:pStyle w:val="Recuodecorpodetexto21"/>
        <w:widowControl w:val="0"/>
        <w:ind w:left="0"/>
        <w:jc w:val="both"/>
        <w:rPr>
          <w:rFonts w:ascii="Bookman Old Style" w:hAnsi="Bookman Old Style"/>
          <w:b/>
          <w:sz w:val="20"/>
        </w:rPr>
      </w:pPr>
      <w:r w:rsidRPr="00EA2776">
        <w:rPr>
          <w:rFonts w:ascii="Bookman Old Style" w:hAnsi="Bookman Old Style"/>
          <w:b/>
          <w:sz w:val="20"/>
        </w:rPr>
        <w:t>a)</w:t>
      </w:r>
      <w:r w:rsidR="00B42886" w:rsidRPr="00EA2776">
        <w:rPr>
          <w:rFonts w:ascii="Bookman Old Style" w:hAnsi="Bookman Old Style"/>
          <w:sz w:val="20"/>
        </w:rPr>
        <w:t xml:space="preserve"> pelo fornecimento de material em desconformidade com o especificado e aceito;</w:t>
      </w:r>
    </w:p>
    <w:p w14:paraId="236FA2C1" w14:textId="0BCF3BB2"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b)</w:t>
      </w:r>
      <w:r>
        <w:rPr>
          <w:rFonts w:ascii="Bookman Old Style" w:hAnsi="Bookman Old Style"/>
          <w:sz w:val="20"/>
        </w:rPr>
        <w:t xml:space="preserve"> </w:t>
      </w:r>
      <w:r w:rsidR="00B42886" w:rsidRPr="00EA2776">
        <w:rPr>
          <w:rFonts w:ascii="Bookman Old Style" w:hAnsi="Bookman Old Style"/>
          <w:sz w:val="20"/>
        </w:rPr>
        <w:t>pela não substituição, no prazo estipulado, dos produtos recusados;</w:t>
      </w:r>
    </w:p>
    <w:p w14:paraId="0CC38A3A" w14:textId="384F2824" w:rsidR="00B42886" w:rsidRPr="00EA2776" w:rsidRDefault="00EA277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c)</w:t>
      </w:r>
      <w:r>
        <w:rPr>
          <w:rFonts w:ascii="Bookman Old Style" w:hAnsi="Bookman Old Style"/>
          <w:sz w:val="20"/>
        </w:rPr>
        <w:t xml:space="preserve"> </w:t>
      </w:r>
      <w:r w:rsidR="00B42886" w:rsidRPr="00EA2776">
        <w:rPr>
          <w:rFonts w:ascii="Bookman Old Style" w:hAnsi="Bookman Old Style"/>
          <w:sz w:val="20"/>
        </w:rPr>
        <w:t>pelo descumprimento dos prazos e condições previstos neste processo.</w:t>
      </w:r>
    </w:p>
    <w:p w14:paraId="449A8AD1" w14:textId="58592D4B"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14.3 –</w:t>
      </w:r>
      <w:r w:rsidRPr="00EA2776">
        <w:rPr>
          <w:rFonts w:ascii="Bookman Old Style" w:hAnsi="Bookman Old Style"/>
          <w:sz w:val="20"/>
        </w:rPr>
        <w:t xml:space="preserve"> Além das penalidades citadas, os credenciados ficarão sujeitos, ainda, ao cancelamento de sua inscrição no Cadastro de Fornecedores deste Município, no que couber, às demais penalidades referidas no Capítulo IV, da Lei 8.666/93.</w:t>
      </w:r>
    </w:p>
    <w:p w14:paraId="77CC5328" w14:textId="77777777" w:rsidR="00B4288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14.4 –</w:t>
      </w:r>
      <w:r w:rsidRPr="00EA2776">
        <w:rPr>
          <w:rFonts w:ascii="Bookman Old Style" w:hAnsi="Bookman Old Style"/>
          <w:sz w:val="20"/>
        </w:rPr>
        <w:t xml:space="preserve"> Comprovado impedimento ou reconhecida força maior, devidamente justificado e aceito pela Administração deste Município, os fornecedores ficarão isentos das penalidades mencionadas.</w:t>
      </w:r>
    </w:p>
    <w:p w14:paraId="749F2090" w14:textId="77777777"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14.5 –</w:t>
      </w:r>
      <w:r w:rsidRPr="00EA2776">
        <w:rPr>
          <w:rFonts w:ascii="Bookman Old Style" w:hAnsi="Bookman Old Style"/>
          <w:sz w:val="20"/>
        </w:rPr>
        <w:t xml:space="preserve"> As sanções de advertência, suspensão temporária de participar em licitação e impedimento de contratar com Município de Laguna, e declaração de inidoneidade para licitar ou contratar com a Administração Pública poderão ser aplicadas aos fornecedores juntamente com as de multa prevista no contrato.</w:t>
      </w:r>
    </w:p>
    <w:p w14:paraId="17B1180B" w14:textId="77777777" w:rsidR="00B42886" w:rsidRDefault="00B42886" w:rsidP="000316BE">
      <w:pPr>
        <w:pStyle w:val="Recuodecorpodetexto21"/>
        <w:widowControl w:val="0"/>
        <w:ind w:left="0"/>
        <w:jc w:val="both"/>
        <w:rPr>
          <w:rFonts w:ascii="Bookman Old Style" w:hAnsi="Bookman Old Style"/>
          <w:sz w:val="20"/>
        </w:rPr>
      </w:pPr>
    </w:p>
    <w:p w14:paraId="2455F7E6" w14:textId="77777777" w:rsidR="000316BE" w:rsidRPr="00EA2776" w:rsidRDefault="000316BE" w:rsidP="000316BE">
      <w:pPr>
        <w:pStyle w:val="Recuodecorpodetexto21"/>
        <w:widowControl w:val="0"/>
        <w:ind w:left="0"/>
        <w:jc w:val="both"/>
        <w:rPr>
          <w:rFonts w:ascii="Bookman Old Style" w:hAnsi="Bookman Old Style"/>
          <w:sz w:val="20"/>
        </w:rPr>
      </w:pPr>
    </w:p>
    <w:p w14:paraId="55B5EDEF" w14:textId="4B87CEFE" w:rsidR="00B42886" w:rsidRPr="00EA2776" w:rsidRDefault="00B42886" w:rsidP="000316BE">
      <w:pPr>
        <w:pStyle w:val="Recuodecorpodetexto21"/>
        <w:widowControl w:val="0"/>
        <w:ind w:left="0"/>
        <w:jc w:val="both"/>
        <w:rPr>
          <w:rFonts w:ascii="Bookman Old Style" w:hAnsi="Bookman Old Style"/>
          <w:sz w:val="20"/>
        </w:rPr>
      </w:pPr>
      <w:r w:rsidRPr="00EA2776">
        <w:rPr>
          <w:rFonts w:ascii="Bookman Old Style" w:hAnsi="Bookman Old Style"/>
          <w:b/>
          <w:sz w:val="20"/>
        </w:rPr>
        <w:t xml:space="preserve">15 </w:t>
      </w:r>
      <w:r w:rsidR="00EA2776" w:rsidRPr="00EA2776">
        <w:rPr>
          <w:rFonts w:ascii="Bookman Old Style" w:hAnsi="Bookman Old Style"/>
          <w:b/>
          <w:sz w:val="20"/>
        </w:rPr>
        <w:t>–</w:t>
      </w:r>
      <w:r w:rsidRPr="00EA2776">
        <w:rPr>
          <w:rFonts w:ascii="Bookman Old Style" w:hAnsi="Bookman Old Style"/>
          <w:sz w:val="20"/>
        </w:rPr>
        <w:t xml:space="preserve"> DAS RES</w:t>
      </w:r>
      <w:r w:rsidR="000316BE">
        <w:rPr>
          <w:rFonts w:ascii="Bookman Old Style" w:hAnsi="Bookman Old Style"/>
          <w:sz w:val="20"/>
        </w:rPr>
        <w:t>PONSABILIDADES DO CONTRATADO</w:t>
      </w:r>
    </w:p>
    <w:p w14:paraId="3F75BF2B" w14:textId="77777777" w:rsidR="00B42886" w:rsidRPr="00EA2776" w:rsidRDefault="00B42886" w:rsidP="000316BE">
      <w:pPr>
        <w:pStyle w:val="Recuodecorpodetexto"/>
        <w:widowControl w:val="0"/>
        <w:ind w:left="0"/>
        <w:rPr>
          <w:rFonts w:ascii="Bookman Old Style" w:hAnsi="Bookman Old Style"/>
          <w:sz w:val="20"/>
        </w:rPr>
      </w:pPr>
      <w:r w:rsidRPr="00EA2776">
        <w:rPr>
          <w:rFonts w:ascii="Bookman Old Style" w:hAnsi="Bookman Old Style"/>
          <w:b/>
          <w:sz w:val="20"/>
        </w:rPr>
        <w:t>15.1 –</w:t>
      </w:r>
      <w:r w:rsidRPr="00EA2776">
        <w:rPr>
          <w:rFonts w:ascii="Bookman Old Style" w:hAnsi="Bookman Old Style"/>
          <w:sz w:val="20"/>
        </w:rPr>
        <w:t xml:space="preserve"> Os fornecedores ficarão obrigados a:</w:t>
      </w:r>
    </w:p>
    <w:p w14:paraId="2333AA31" w14:textId="75E37930"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a)</w:t>
      </w:r>
      <w:r w:rsidR="00B42886" w:rsidRPr="00EA2776">
        <w:rPr>
          <w:rFonts w:ascii="Bookman Old Style" w:hAnsi="Bookman Old Style"/>
        </w:rPr>
        <w:t xml:space="preserve"> Fornecerem os serviços nas condições, no preço e no prazo estipulados na proposta; </w:t>
      </w:r>
    </w:p>
    <w:p w14:paraId="1014DDEA" w14:textId="6D461CEF"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b)</w:t>
      </w:r>
      <w:r w:rsidR="00B42886" w:rsidRPr="00EA2776">
        <w:rPr>
          <w:rFonts w:ascii="Bookman Old Style" w:hAnsi="Bookman Old Style"/>
        </w:rPr>
        <w:t xml:space="preserve"> Realizarem os serviços em conformidade com o solicitado na minuta contratual, sem que isso implique acréscimo no preço constante da proposta;</w:t>
      </w:r>
    </w:p>
    <w:p w14:paraId="0B9211C2" w14:textId="77777777" w:rsidR="00B42886" w:rsidRPr="00EA2776" w:rsidRDefault="00B42886" w:rsidP="000316BE">
      <w:pPr>
        <w:pStyle w:val="Estilo1"/>
        <w:widowControl w:val="0"/>
        <w:spacing w:after="0" w:line="240" w:lineRule="auto"/>
        <w:ind w:left="0"/>
        <w:rPr>
          <w:rFonts w:ascii="Bookman Old Style" w:hAnsi="Bookman Old Style"/>
        </w:rPr>
      </w:pPr>
      <w:r w:rsidRPr="00EA2776">
        <w:rPr>
          <w:rFonts w:ascii="Bookman Old Style" w:hAnsi="Bookman Old Style"/>
        </w:rPr>
        <w:t xml:space="preserve">Obs.: </w:t>
      </w:r>
    </w:p>
    <w:p w14:paraId="7DBFF858" w14:textId="21809CF6"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 xml:space="preserve">I </w:t>
      </w:r>
      <w:r>
        <w:rPr>
          <w:rFonts w:ascii="Bookman Old Style" w:hAnsi="Bookman Old Style"/>
          <w:b/>
        </w:rPr>
        <w:t>–</w:t>
      </w:r>
      <w:r w:rsidR="00B42886" w:rsidRPr="00EA2776">
        <w:rPr>
          <w:rFonts w:ascii="Bookman Old Style" w:hAnsi="Bookman Old Style"/>
        </w:rPr>
        <w:t xml:space="preserve"> </w:t>
      </w:r>
      <w:proofErr w:type="gramStart"/>
      <w:r w:rsidR="00B42886" w:rsidRPr="00EA2776">
        <w:rPr>
          <w:rFonts w:ascii="Bookman Old Style" w:hAnsi="Bookman Old Style"/>
        </w:rPr>
        <w:t>recebidos</w:t>
      </w:r>
      <w:proofErr w:type="gramEnd"/>
      <w:r w:rsidR="00B42886" w:rsidRPr="00EA2776">
        <w:rPr>
          <w:rFonts w:ascii="Bookman Old Style" w:hAnsi="Bookman Old Style"/>
        </w:rPr>
        <w:t xml:space="preserve"> serviços, estes serão conferidos pelo setor competente, que atestará a regularidade dos mesmos. Se constatada qualquer irregularidade, a empresa será notificada, em conformidade com o disposto na minuta contratual;</w:t>
      </w:r>
    </w:p>
    <w:p w14:paraId="48A74300" w14:textId="23CB8DBC" w:rsidR="00B42886" w:rsidRPr="00EA2776" w:rsidRDefault="00EA2776" w:rsidP="000316BE">
      <w:pPr>
        <w:pStyle w:val="Estilo1"/>
        <w:widowControl w:val="0"/>
        <w:spacing w:after="0" w:line="240" w:lineRule="auto"/>
        <w:ind w:left="0"/>
        <w:rPr>
          <w:rFonts w:ascii="Bookman Old Style" w:hAnsi="Bookman Old Style"/>
        </w:rPr>
      </w:pPr>
      <w:r w:rsidRPr="00EA2776">
        <w:rPr>
          <w:rFonts w:ascii="Bookman Old Style" w:hAnsi="Bookman Old Style"/>
          <w:b/>
        </w:rPr>
        <w:t>II –</w:t>
      </w:r>
      <w:r>
        <w:rPr>
          <w:rFonts w:ascii="Bookman Old Style" w:hAnsi="Bookman Old Style"/>
        </w:rPr>
        <w:t xml:space="preserve"> </w:t>
      </w:r>
      <w:proofErr w:type="gramStart"/>
      <w:r w:rsidR="00B42886" w:rsidRPr="00EA2776">
        <w:rPr>
          <w:rFonts w:ascii="Bookman Old Style" w:hAnsi="Bookman Old Style"/>
        </w:rPr>
        <w:t>estando</w:t>
      </w:r>
      <w:proofErr w:type="gramEnd"/>
      <w:r w:rsidR="00B42886" w:rsidRPr="00EA2776">
        <w:rPr>
          <w:rFonts w:ascii="Bookman Old Style" w:hAnsi="Bookman Old Style"/>
        </w:rPr>
        <w:t xml:space="preserve"> em mora os credenciados, o prazo para substituição dos serviços, de que trata a alínea “a”, não interromperá a multa por atraso prevista na minuta contratual.</w:t>
      </w:r>
    </w:p>
    <w:p w14:paraId="53C23ABB" w14:textId="7604953B" w:rsidR="00B42886" w:rsidRPr="00EA2776" w:rsidRDefault="00B42886" w:rsidP="000316BE">
      <w:pPr>
        <w:pStyle w:val="Estilo1"/>
        <w:widowControl w:val="0"/>
        <w:spacing w:after="0" w:line="240" w:lineRule="auto"/>
        <w:ind w:left="0"/>
        <w:rPr>
          <w:rFonts w:ascii="Bookman Old Style" w:hAnsi="Bookman Old Style"/>
          <w:bCs/>
        </w:rPr>
      </w:pPr>
      <w:r w:rsidRPr="000316BE">
        <w:rPr>
          <w:rFonts w:ascii="Bookman Old Style" w:hAnsi="Bookman Old Style"/>
          <w:b/>
        </w:rPr>
        <w:t>15.</w:t>
      </w:r>
      <w:r w:rsidR="000316BE" w:rsidRPr="000316BE">
        <w:rPr>
          <w:rFonts w:ascii="Bookman Old Style" w:hAnsi="Bookman Old Style"/>
          <w:b/>
        </w:rPr>
        <w:t>2</w:t>
      </w:r>
      <w:r w:rsidRPr="000316BE">
        <w:rPr>
          <w:rFonts w:ascii="Bookman Old Style" w:hAnsi="Bookman Old Style"/>
          <w:b/>
        </w:rPr>
        <w:t xml:space="preserve"> –</w:t>
      </w:r>
      <w:r w:rsidRPr="00EA2776">
        <w:rPr>
          <w:rFonts w:ascii="Bookman Old Style" w:hAnsi="Bookman Old Style"/>
        </w:rPr>
        <w:t xml:space="preserve"> Manterem durante a execução do contrato todas as condições de habilitação e qualificação exigidas no Credenciamento.</w:t>
      </w:r>
    </w:p>
    <w:p w14:paraId="5D53E8B4" w14:textId="04B16485" w:rsidR="00B42886" w:rsidRPr="00EA2776" w:rsidRDefault="000316BE" w:rsidP="000316BE">
      <w:pPr>
        <w:pStyle w:val="Corpodetexto"/>
        <w:widowControl w:val="0"/>
        <w:rPr>
          <w:rFonts w:ascii="Bookman Old Style" w:hAnsi="Bookman Old Style"/>
          <w:sz w:val="20"/>
        </w:rPr>
      </w:pPr>
      <w:r w:rsidRPr="000316BE">
        <w:rPr>
          <w:rFonts w:ascii="Bookman Old Style" w:hAnsi="Bookman Old Style"/>
          <w:b/>
          <w:bCs/>
          <w:sz w:val="20"/>
        </w:rPr>
        <w:t>15.3</w:t>
      </w:r>
      <w:r w:rsidR="00B42886" w:rsidRPr="000316BE">
        <w:rPr>
          <w:rFonts w:ascii="Bookman Old Style" w:hAnsi="Bookman Old Style"/>
          <w:b/>
          <w:bCs/>
          <w:sz w:val="20"/>
        </w:rPr>
        <w:t xml:space="preserve"> –</w:t>
      </w:r>
      <w:r w:rsidR="00B42886" w:rsidRPr="00EA2776">
        <w:rPr>
          <w:rFonts w:ascii="Bookman Old Style" w:hAnsi="Bookman Old Style"/>
          <w:bCs/>
          <w:sz w:val="20"/>
        </w:rPr>
        <w:t xml:space="preserve"> Não transferirem a terceiros, no todo ou em parte, o objeto do presente credenciamento, sem prévia anuência da Administração.</w:t>
      </w:r>
    </w:p>
    <w:p w14:paraId="77133A3F" w14:textId="17277A9E" w:rsidR="00B42886" w:rsidRPr="00EA2776" w:rsidRDefault="000316BE" w:rsidP="000316BE">
      <w:pPr>
        <w:pStyle w:val="Corpodetexto"/>
        <w:widowControl w:val="0"/>
        <w:rPr>
          <w:rFonts w:ascii="Bookman Old Style" w:hAnsi="Bookman Old Style"/>
          <w:sz w:val="20"/>
        </w:rPr>
      </w:pPr>
      <w:r w:rsidRPr="000316BE">
        <w:rPr>
          <w:rFonts w:ascii="Bookman Old Style" w:hAnsi="Bookman Old Style"/>
          <w:b/>
          <w:sz w:val="20"/>
        </w:rPr>
        <w:t>15.4</w:t>
      </w:r>
      <w:r w:rsidR="00B42886" w:rsidRPr="000316BE">
        <w:rPr>
          <w:rFonts w:ascii="Bookman Old Style" w:hAnsi="Bookman Old Style"/>
          <w:b/>
          <w:sz w:val="20"/>
        </w:rPr>
        <w:t xml:space="preserve"> –</w:t>
      </w:r>
      <w:r w:rsidR="00B42886" w:rsidRPr="00EA2776">
        <w:rPr>
          <w:rFonts w:ascii="Bookman Old Style" w:hAnsi="Bookman Old Style"/>
          <w:sz w:val="20"/>
        </w:rPr>
        <w:t xml:space="preserve"> Demais responsabilidades definidas na minuta contratual em anexo.</w:t>
      </w:r>
    </w:p>
    <w:p w14:paraId="37AE8291" w14:textId="74EF625F" w:rsidR="00B42886" w:rsidRPr="00EA2776" w:rsidRDefault="000316BE"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sz w:val="20"/>
        </w:rPr>
        <w:t>15.</w:t>
      </w:r>
      <w:r>
        <w:rPr>
          <w:rFonts w:ascii="Bookman Old Style" w:hAnsi="Bookman Old Style"/>
          <w:b/>
          <w:sz w:val="20"/>
        </w:rPr>
        <w:t>5</w:t>
      </w:r>
      <w:r w:rsidRPr="000316BE">
        <w:rPr>
          <w:rFonts w:ascii="Bookman Old Style" w:hAnsi="Bookman Old Style"/>
          <w:b/>
          <w:sz w:val="20"/>
        </w:rPr>
        <w:t xml:space="preserve"> –</w:t>
      </w:r>
      <w:r w:rsidR="00B42886" w:rsidRPr="00EA2776">
        <w:rPr>
          <w:rFonts w:ascii="Bookman Old Style" w:hAnsi="Bookman Old Style"/>
          <w:bCs/>
          <w:sz w:val="20"/>
          <w:szCs w:val="20"/>
          <w:lang w:eastAsia="pt-BR"/>
        </w:rPr>
        <w:t xml:space="preserve"> </w:t>
      </w:r>
      <w:r w:rsidR="00B42886" w:rsidRPr="00EA2776">
        <w:rPr>
          <w:rFonts w:ascii="Bookman Old Style" w:hAnsi="Bookman Old Style"/>
          <w:sz w:val="20"/>
          <w:szCs w:val="20"/>
          <w:lang w:eastAsia="pt-BR"/>
        </w:rPr>
        <w:t>Não realizar ou manter trabalho noturno, perigoso ou insalubre a menores de dezoito e de qualquer trabalho a menores de dezesseis anos, salvo na condição de aprendiz, a partir de quatorze anos;</w:t>
      </w:r>
    </w:p>
    <w:p w14:paraId="3CD3BBEF" w14:textId="1A5DB223" w:rsidR="00B42886" w:rsidRPr="00EA2776" w:rsidRDefault="000316BE"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sz w:val="20"/>
        </w:rPr>
        <w:t>15.</w:t>
      </w:r>
      <w:r>
        <w:rPr>
          <w:rFonts w:ascii="Bookman Old Style" w:hAnsi="Bookman Old Style"/>
          <w:b/>
          <w:sz w:val="20"/>
        </w:rPr>
        <w:t>6</w:t>
      </w:r>
      <w:r w:rsidRPr="000316BE">
        <w:rPr>
          <w:rFonts w:ascii="Bookman Old Style" w:hAnsi="Bookman Old Style"/>
          <w:b/>
          <w:sz w:val="20"/>
        </w:rPr>
        <w:t xml:space="preserve"> –</w:t>
      </w:r>
      <w:r w:rsidR="00B42886" w:rsidRPr="00EA2776">
        <w:rPr>
          <w:rFonts w:ascii="Bookman Old Style" w:hAnsi="Bookman Old Style"/>
          <w:bCs/>
          <w:sz w:val="20"/>
          <w:szCs w:val="20"/>
          <w:lang w:eastAsia="pt-BR"/>
        </w:rPr>
        <w:t xml:space="preserve"> </w:t>
      </w:r>
      <w:r w:rsidR="00B42886" w:rsidRPr="00EA2776">
        <w:rPr>
          <w:rFonts w:ascii="Bookman Old Style" w:hAnsi="Bookman Old Style"/>
          <w:sz w:val="20"/>
          <w:szCs w:val="20"/>
          <w:lang w:eastAsia="pt-BR"/>
        </w:rPr>
        <w:t xml:space="preserve">Responsabilizar-se por todas as obrigações e encargos decorrentes das relações </w:t>
      </w:r>
      <w:r w:rsidR="00B42886" w:rsidRPr="00EA2776">
        <w:rPr>
          <w:rFonts w:ascii="Bookman Old Style" w:hAnsi="Bookman Old Style"/>
          <w:sz w:val="20"/>
          <w:szCs w:val="20"/>
          <w:lang w:eastAsia="pt-BR"/>
        </w:rPr>
        <w:lastRenderedPageBreak/>
        <w:t>de trabalho com os profissionais contratados, previstos na legislação pátria vigente, sejam de âmbito trabalhista, previdenciário, social, securitários, fiscal, comercial civil e criminal, bem como com as taxas, impostos e quaisquer outros que incidam ou venham a incidir sobre a prestação de serviços ora contratados, inclusive no tocante a empregados, dirigentes, subcontratados ou prepostos, pagando, inclusive, as multas porventura impostas pelas autoridades, de tudo dando ciência à Contratante, através da obrigatória apresentação dos comprovantes correspondentes;</w:t>
      </w:r>
    </w:p>
    <w:p w14:paraId="21DD8FB3" w14:textId="2738AEFB" w:rsidR="00B42886" w:rsidRPr="00EA2776" w:rsidRDefault="000316BE"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sz w:val="20"/>
        </w:rPr>
        <w:t>15.</w:t>
      </w:r>
      <w:r>
        <w:rPr>
          <w:rFonts w:ascii="Bookman Old Style" w:hAnsi="Bookman Old Style"/>
          <w:b/>
          <w:sz w:val="20"/>
        </w:rPr>
        <w:t>7</w:t>
      </w:r>
      <w:r w:rsidRPr="000316BE">
        <w:rPr>
          <w:rFonts w:ascii="Bookman Old Style" w:hAnsi="Bookman Old Style"/>
          <w:b/>
          <w:sz w:val="20"/>
        </w:rPr>
        <w:t xml:space="preserve"> –</w:t>
      </w:r>
      <w:r>
        <w:rPr>
          <w:rFonts w:ascii="Bookman Old Style" w:hAnsi="Bookman Old Style"/>
          <w:b/>
          <w:sz w:val="20"/>
        </w:rPr>
        <w:t xml:space="preserve"> </w:t>
      </w:r>
      <w:r w:rsidR="00B42886" w:rsidRPr="00EA2776">
        <w:rPr>
          <w:rFonts w:ascii="Bookman Old Style" w:hAnsi="Bookman Old Style"/>
          <w:sz w:val="20"/>
          <w:szCs w:val="20"/>
          <w:lang w:eastAsia="pt-BR"/>
        </w:rPr>
        <w:t>Indenizar a Contratante por todo e qualquer dano decorrente direta e indiretamente da execução do presente Contrato, por culpa ou dolo de seus empregados ou prepostos. Para garantia do ressarcimento do dano, total ou parcial, tem a Contratante o direito de retenção sobre o pagamento devido à Contratada;</w:t>
      </w:r>
    </w:p>
    <w:p w14:paraId="4BDE91A1" w14:textId="10D34FED" w:rsidR="00B42886" w:rsidRPr="00EA2776" w:rsidRDefault="000316BE" w:rsidP="000316BE">
      <w:pPr>
        <w:widowControl w:val="0"/>
        <w:jc w:val="both"/>
        <w:rPr>
          <w:rFonts w:ascii="Bookman Old Style" w:hAnsi="Bookman Old Style"/>
          <w:sz w:val="20"/>
          <w:szCs w:val="20"/>
          <w:lang w:eastAsia="pt-BR"/>
        </w:rPr>
      </w:pPr>
      <w:r w:rsidRPr="000316BE">
        <w:rPr>
          <w:rFonts w:ascii="Bookman Old Style" w:hAnsi="Bookman Old Style"/>
          <w:b/>
          <w:sz w:val="20"/>
        </w:rPr>
        <w:t>15.</w:t>
      </w:r>
      <w:r>
        <w:rPr>
          <w:rFonts w:ascii="Bookman Old Style" w:hAnsi="Bookman Old Style"/>
          <w:b/>
          <w:sz w:val="20"/>
        </w:rPr>
        <w:t>8</w:t>
      </w:r>
      <w:r w:rsidRPr="000316BE">
        <w:rPr>
          <w:rFonts w:ascii="Bookman Old Style" w:hAnsi="Bookman Old Style"/>
          <w:b/>
          <w:sz w:val="20"/>
        </w:rPr>
        <w:t xml:space="preserve"> –</w:t>
      </w:r>
      <w:r>
        <w:rPr>
          <w:rFonts w:ascii="Bookman Old Style" w:hAnsi="Bookman Old Style"/>
          <w:b/>
          <w:sz w:val="20"/>
        </w:rPr>
        <w:t xml:space="preserve"> </w:t>
      </w:r>
      <w:r w:rsidR="00B42886" w:rsidRPr="00EA2776">
        <w:rPr>
          <w:rFonts w:ascii="Bookman Old Style" w:hAnsi="Bookman Old Style"/>
          <w:sz w:val="20"/>
          <w:szCs w:val="20"/>
          <w:lang w:eastAsia="pt-BR"/>
        </w:rPr>
        <w:t>Todas as providências judiciais ou extrajudiciais para a solução de questões vinculadas a danos causados a terceiros são de responsabilidade da Contratada e serão tomadas em seu próprio nome e às suas expensas</w:t>
      </w:r>
    </w:p>
    <w:p w14:paraId="3485B1E5" w14:textId="77777777" w:rsidR="00B42886" w:rsidRDefault="00B42886" w:rsidP="000316BE">
      <w:pPr>
        <w:widowControl w:val="0"/>
        <w:jc w:val="both"/>
        <w:rPr>
          <w:rFonts w:ascii="Bookman Old Style" w:hAnsi="Bookman Old Style"/>
          <w:sz w:val="20"/>
          <w:szCs w:val="20"/>
        </w:rPr>
      </w:pPr>
    </w:p>
    <w:p w14:paraId="716E022A" w14:textId="77777777" w:rsidR="000316BE" w:rsidRPr="00EA2776" w:rsidRDefault="000316BE" w:rsidP="000316BE">
      <w:pPr>
        <w:widowControl w:val="0"/>
        <w:jc w:val="both"/>
        <w:rPr>
          <w:rFonts w:ascii="Bookman Old Style" w:hAnsi="Bookman Old Style"/>
          <w:sz w:val="20"/>
          <w:szCs w:val="20"/>
        </w:rPr>
      </w:pPr>
    </w:p>
    <w:p w14:paraId="080660F5" w14:textId="3CF20DA5"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16</w:t>
      </w:r>
      <w:r w:rsidR="000316BE">
        <w:rPr>
          <w:rFonts w:ascii="Bookman Old Style" w:hAnsi="Bookman Old Style"/>
          <w:sz w:val="20"/>
          <w:szCs w:val="20"/>
        </w:rPr>
        <w:t xml:space="preserve"> –</w:t>
      </w:r>
      <w:r w:rsidRPr="00EA2776">
        <w:rPr>
          <w:rFonts w:ascii="Bookman Old Style" w:hAnsi="Bookman Old Style"/>
          <w:sz w:val="20"/>
          <w:szCs w:val="20"/>
        </w:rPr>
        <w:t xml:space="preserve"> DO PRAZO, PAGAMENTO E LOCAL DE ENTREGA</w:t>
      </w:r>
    </w:p>
    <w:p w14:paraId="72C74CD4" w14:textId="498E2218"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sz w:val="20"/>
          <w:szCs w:val="20"/>
          <w:lang w:eastAsia="pt-BR"/>
        </w:rPr>
        <w:t xml:space="preserve">16.1 </w:t>
      </w:r>
      <w:r w:rsidR="000316BE">
        <w:rPr>
          <w:rFonts w:ascii="Bookman Old Style" w:hAnsi="Bookman Old Style"/>
          <w:b/>
          <w:sz w:val="20"/>
          <w:szCs w:val="20"/>
          <w:lang w:eastAsia="pt-BR"/>
        </w:rPr>
        <w:t>–</w:t>
      </w:r>
      <w:r w:rsidRPr="00EA2776">
        <w:rPr>
          <w:rFonts w:ascii="Bookman Old Style" w:hAnsi="Bookman Old Style"/>
          <w:sz w:val="20"/>
          <w:szCs w:val="20"/>
          <w:lang w:eastAsia="pt-BR"/>
        </w:rPr>
        <w:t xml:space="preserve"> Os pagamentos serão realizados mediante emissão de nota fiscal conforme medição mensal dos serviços efetivamente prestados no mês de referência</w:t>
      </w:r>
      <w:r w:rsidR="00D07C3A" w:rsidRPr="00EA2776">
        <w:rPr>
          <w:rFonts w:ascii="Bookman Old Style" w:hAnsi="Bookman Old Style"/>
          <w:sz w:val="20"/>
          <w:szCs w:val="20"/>
          <w:lang w:eastAsia="pt-BR"/>
        </w:rPr>
        <w:t xml:space="preserve">. </w:t>
      </w:r>
      <w:r w:rsidRPr="00EA2776">
        <w:rPr>
          <w:rFonts w:ascii="Bookman Old Style" w:hAnsi="Bookman Old Style"/>
          <w:sz w:val="20"/>
          <w:szCs w:val="20"/>
          <w:lang w:eastAsia="pt-BR"/>
        </w:rPr>
        <w:t>Entende-se como medição, as inserções semanais nos jornais, demonstradas com cópias das matérias veiculadas, e do mapa de veiculação pelas empresas de radiodifusão</w:t>
      </w:r>
      <w:r w:rsidR="001B3914">
        <w:rPr>
          <w:rFonts w:ascii="Bookman Old Style" w:hAnsi="Bookman Old Style"/>
          <w:sz w:val="20"/>
          <w:szCs w:val="20"/>
          <w:lang w:eastAsia="pt-BR"/>
        </w:rPr>
        <w:t xml:space="preserve">, print </w:t>
      </w:r>
      <w:proofErr w:type="spellStart"/>
      <w:r w:rsidR="001B3914">
        <w:rPr>
          <w:rFonts w:ascii="Bookman Old Style" w:hAnsi="Bookman Old Style"/>
          <w:sz w:val="20"/>
          <w:szCs w:val="20"/>
          <w:lang w:eastAsia="pt-BR"/>
        </w:rPr>
        <w:t>screen</w:t>
      </w:r>
      <w:proofErr w:type="spellEnd"/>
      <w:r w:rsidR="001B3914">
        <w:rPr>
          <w:rFonts w:ascii="Bookman Old Style" w:hAnsi="Bookman Old Style"/>
          <w:sz w:val="20"/>
          <w:szCs w:val="20"/>
          <w:lang w:eastAsia="pt-BR"/>
        </w:rPr>
        <w:t xml:space="preserve"> da página com a veiculação estampada constando data e horário para comprovação da veiculação de portais de notícias.</w:t>
      </w:r>
    </w:p>
    <w:p w14:paraId="62DB5561" w14:textId="65B07CAE" w:rsidR="00B42886" w:rsidRPr="00EA2776" w:rsidRDefault="000316BE"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sz w:val="20"/>
          <w:szCs w:val="20"/>
          <w:lang w:eastAsia="pt-BR"/>
        </w:rPr>
        <w:t>a)</w:t>
      </w:r>
      <w:r w:rsidR="00B42886" w:rsidRPr="00EA2776">
        <w:rPr>
          <w:rFonts w:ascii="Bookman Old Style" w:hAnsi="Bookman Old Style"/>
          <w:sz w:val="20"/>
          <w:szCs w:val="20"/>
          <w:lang w:eastAsia="pt-BR"/>
        </w:rPr>
        <w:t xml:space="preserve"> Mensalmente, até o dia 05 (cinco) de cada mês, a CONTRATADA encaminhará relatório mensal de prestação dos serviços, com o detalhamento dos serviços prestados, para conferência pelo CONTRATANTE.</w:t>
      </w:r>
    </w:p>
    <w:p w14:paraId="13674787" w14:textId="6C1E589A" w:rsidR="00B42886" w:rsidRPr="00EA2776" w:rsidRDefault="000316BE"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sz w:val="20"/>
          <w:szCs w:val="20"/>
          <w:lang w:eastAsia="pt-BR"/>
        </w:rPr>
        <w:t>b)</w:t>
      </w:r>
      <w:r w:rsidR="00B42886" w:rsidRPr="00EA2776">
        <w:rPr>
          <w:rFonts w:ascii="Bookman Old Style" w:hAnsi="Bookman Old Style"/>
          <w:sz w:val="20"/>
          <w:szCs w:val="20"/>
          <w:lang w:eastAsia="pt-BR"/>
        </w:rPr>
        <w:t xml:space="preserve"> O pagamento será efetuado pela Contratante em moeda nacional por meio de ordem bancária no prazo de até 15 (quinze) dias corridos, imediatamente subsequentes à data de entrega das Notas Fiscais e Termo de Conformidade.</w:t>
      </w:r>
    </w:p>
    <w:p w14:paraId="7C2FBEFC" w14:textId="77777777" w:rsidR="00B42886" w:rsidRDefault="00B42886" w:rsidP="000316BE">
      <w:pPr>
        <w:pStyle w:val="A102075"/>
        <w:widowControl w:val="0"/>
        <w:ind w:left="0" w:firstLine="0"/>
        <w:rPr>
          <w:rFonts w:ascii="Bookman Old Style" w:hAnsi="Bookman Old Style" w:cs="Times New Roman"/>
          <w:bCs/>
          <w:szCs w:val="20"/>
        </w:rPr>
      </w:pPr>
    </w:p>
    <w:p w14:paraId="54D4592D" w14:textId="77777777" w:rsidR="000316BE" w:rsidRPr="00EA2776" w:rsidRDefault="000316BE" w:rsidP="000316BE">
      <w:pPr>
        <w:pStyle w:val="A102075"/>
        <w:widowControl w:val="0"/>
        <w:ind w:left="0" w:firstLine="0"/>
        <w:rPr>
          <w:rFonts w:ascii="Bookman Old Style" w:hAnsi="Bookman Old Style" w:cs="Times New Roman"/>
          <w:bCs/>
          <w:szCs w:val="20"/>
        </w:rPr>
      </w:pPr>
    </w:p>
    <w:p w14:paraId="4EBECB8C" w14:textId="77777777"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17 –</w:t>
      </w:r>
      <w:r w:rsidRPr="00EA2776">
        <w:rPr>
          <w:rFonts w:ascii="Bookman Old Style" w:hAnsi="Bookman Old Style"/>
          <w:sz w:val="20"/>
          <w:szCs w:val="20"/>
        </w:rPr>
        <w:t xml:space="preserve"> DO CONTRATO</w:t>
      </w:r>
    </w:p>
    <w:p w14:paraId="217081DF" w14:textId="6339EC4D" w:rsidR="00B42886" w:rsidRPr="00EA2776" w:rsidRDefault="00B42886" w:rsidP="000316BE">
      <w:pPr>
        <w:pStyle w:val="Recuodecorpodetexto21"/>
        <w:widowControl w:val="0"/>
        <w:ind w:left="0"/>
        <w:jc w:val="both"/>
        <w:rPr>
          <w:rFonts w:ascii="Bookman Old Style" w:hAnsi="Bookman Old Style"/>
          <w:sz w:val="20"/>
        </w:rPr>
      </w:pPr>
      <w:r w:rsidRPr="000316BE">
        <w:rPr>
          <w:rFonts w:ascii="Bookman Old Style" w:hAnsi="Bookman Old Style"/>
          <w:b/>
          <w:sz w:val="20"/>
        </w:rPr>
        <w:t>17.1</w:t>
      </w:r>
      <w:r w:rsidR="000316BE">
        <w:rPr>
          <w:rFonts w:ascii="Bookman Old Style" w:hAnsi="Bookman Old Style"/>
          <w:b/>
          <w:sz w:val="20"/>
        </w:rPr>
        <w:t xml:space="preserve"> </w:t>
      </w:r>
      <w:r w:rsidRPr="000316BE">
        <w:rPr>
          <w:rFonts w:ascii="Bookman Old Style" w:hAnsi="Bookman Old Style"/>
          <w:b/>
          <w:sz w:val="20"/>
        </w:rPr>
        <w:t>–</w:t>
      </w:r>
      <w:r w:rsidRPr="00EA2776">
        <w:rPr>
          <w:rFonts w:ascii="Bookman Old Style" w:hAnsi="Bookman Old Style"/>
          <w:sz w:val="20"/>
        </w:rPr>
        <w:t xml:space="preserve"> Será firmado contrato com os fornecedores, que terá suas cláusulas e condições reguladas pela Lei 8.666/1993, para cada item fornecido. </w:t>
      </w:r>
    </w:p>
    <w:p w14:paraId="74331B1B" w14:textId="402B3671"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17.2</w:t>
      </w:r>
      <w:r w:rsidR="000316BE" w:rsidRPr="000316BE">
        <w:rPr>
          <w:rFonts w:ascii="Bookman Old Style" w:hAnsi="Bookman Old Style"/>
          <w:b/>
          <w:sz w:val="20"/>
          <w:szCs w:val="20"/>
        </w:rPr>
        <w:t xml:space="preserve"> </w:t>
      </w:r>
      <w:r w:rsidRPr="000316BE">
        <w:rPr>
          <w:rFonts w:ascii="Bookman Old Style" w:hAnsi="Bookman Old Style"/>
          <w:b/>
          <w:sz w:val="20"/>
          <w:szCs w:val="20"/>
        </w:rPr>
        <w:t>–</w:t>
      </w:r>
      <w:r w:rsidRPr="00EA2776">
        <w:rPr>
          <w:rFonts w:ascii="Bookman Old Style" w:hAnsi="Bookman Old Style"/>
          <w:sz w:val="20"/>
          <w:szCs w:val="20"/>
        </w:rPr>
        <w:t xml:space="preserve"> Farão parte integrante do contrato todos os elementos apresentados pelos fornecedores e que tenham servido de base para o credenciamento, bem como as condições estabelecidas, independentemente de transcrição.</w:t>
      </w:r>
    </w:p>
    <w:p w14:paraId="67A3C581" w14:textId="77777777" w:rsidR="00B42886" w:rsidRDefault="00B42886" w:rsidP="000316BE">
      <w:pPr>
        <w:widowControl w:val="0"/>
        <w:jc w:val="both"/>
        <w:rPr>
          <w:rFonts w:ascii="Bookman Old Style" w:hAnsi="Bookman Old Style"/>
          <w:sz w:val="20"/>
          <w:szCs w:val="20"/>
        </w:rPr>
      </w:pPr>
    </w:p>
    <w:p w14:paraId="65DC8619" w14:textId="77777777" w:rsidR="000316BE" w:rsidRPr="00EA2776" w:rsidRDefault="000316BE" w:rsidP="000316BE">
      <w:pPr>
        <w:widowControl w:val="0"/>
        <w:jc w:val="both"/>
        <w:rPr>
          <w:rFonts w:ascii="Bookman Old Style" w:hAnsi="Bookman Old Style"/>
          <w:sz w:val="20"/>
          <w:szCs w:val="20"/>
        </w:rPr>
      </w:pPr>
    </w:p>
    <w:p w14:paraId="10DCD8E2" w14:textId="77777777" w:rsidR="00B42886" w:rsidRPr="00EA2776" w:rsidRDefault="00B42886" w:rsidP="000316BE">
      <w:pPr>
        <w:pStyle w:val="Ttulo2"/>
        <w:widowControl w:val="0"/>
        <w:tabs>
          <w:tab w:val="clear" w:pos="0"/>
        </w:tabs>
        <w:jc w:val="left"/>
        <w:rPr>
          <w:rFonts w:ascii="Bookman Old Style" w:hAnsi="Bookman Old Style" w:cs="Times New Roman"/>
          <w:b w:val="0"/>
          <w:i w:val="0"/>
          <w:sz w:val="20"/>
        </w:rPr>
      </w:pPr>
      <w:r w:rsidRPr="000316BE">
        <w:rPr>
          <w:rFonts w:ascii="Bookman Old Style" w:hAnsi="Bookman Old Style" w:cs="Times New Roman"/>
          <w:i w:val="0"/>
          <w:sz w:val="20"/>
          <w:lang w:eastAsia="pt-BR"/>
        </w:rPr>
        <w:t>18 –</w:t>
      </w:r>
      <w:r w:rsidRPr="00EA2776">
        <w:rPr>
          <w:rFonts w:ascii="Bookman Old Style" w:hAnsi="Bookman Old Style" w:cs="Times New Roman"/>
          <w:b w:val="0"/>
          <w:i w:val="0"/>
          <w:sz w:val="20"/>
          <w:lang w:eastAsia="pt-BR"/>
        </w:rPr>
        <w:t xml:space="preserve"> DAS OBRIGAÇÕES DA CONTRATANTE</w:t>
      </w:r>
    </w:p>
    <w:p w14:paraId="5465F077" w14:textId="3A25E5E3"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18.1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Exercer ampla fiscalização sobre os serviços contratados, por intermédio de prepostos seus, devidamente credenciados.</w:t>
      </w:r>
    </w:p>
    <w:p w14:paraId="65C6DE3E" w14:textId="3BA4E161"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18.2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Fornecer à Contratada as informações e a documentação técnica indispensáveis à execução do objeto, conforme escopo licitado;</w:t>
      </w:r>
    </w:p>
    <w:p w14:paraId="1948E8A3" w14:textId="2DE71FA5"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18.3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Efetuar os pagamentos à Contratada, de forma tempestiva, nos termos deste contrato.</w:t>
      </w:r>
    </w:p>
    <w:p w14:paraId="1D116F36" w14:textId="44AD8755"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18.4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Manifestar-se em até 5 (cinco) dias úteis quanto a solicitações, reivindicações, cronogramas e outras atividades, de forma que não prejudiquem a execução do objeto.</w:t>
      </w:r>
    </w:p>
    <w:p w14:paraId="40E434B9" w14:textId="2668BFC6" w:rsidR="00B42886" w:rsidRPr="00EA2776" w:rsidRDefault="00B42886" w:rsidP="000316BE">
      <w:pPr>
        <w:widowControl w:val="0"/>
        <w:suppressAutoHyphens w:val="0"/>
        <w:autoSpaceDE w:val="0"/>
        <w:jc w:val="both"/>
        <w:rPr>
          <w:rFonts w:ascii="Bookman Old Style" w:hAnsi="Bookman Old Style"/>
          <w:bCs/>
          <w:sz w:val="20"/>
          <w:szCs w:val="20"/>
          <w:lang w:eastAsia="pt-BR"/>
        </w:rPr>
      </w:pPr>
      <w:r w:rsidRPr="000316BE">
        <w:rPr>
          <w:rFonts w:ascii="Bookman Old Style" w:hAnsi="Bookman Old Style"/>
          <w:b/>
          <w:bCs/>
          <w:sz w:val="20"/>
          <w:szCs w:val="20"/>
          <w:lang w:eastAsia="pt-BR"/>
        </w:rPr>
        <w:t xml:space="preserve">18.5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Informar tempestivamente à Contratada sobre toda e qualquer autuação, notificação e intimação que venha a receber em face de inadimplemento, pela Contratada, de suas obrigações no âmbito deste contrato.</w:t>
      </w:r>
    </w:p>
    <w:p w14:paraId="0DC76956" w14:textId="16317AB6" w:rsidR="00B42886" w:rsidRPr="00EA2776" w:rsidRDefault="00B42886" w:rsidP="000316BE">
      <w:pPr>
        <w:widowControl w:val="0"/>
        <w:suppressAutoHyphens w:val="0"/>
        <w:autoSpaceDE w:val="0"/>
        <w:jc w:val="both"/>
        <w:rPr>
          <w:rFonts w:ascii="Bookman Old Style" w:hAnsi="Bookman Old Style"/>
          <w:sz w:val="20"/>
          <w:szCs w:val="20"/>
          <w:lang w:eastAsia="pt-BR"/>
        </w:rPr>
      </w:pPr>
      <w:r w:rsidRPr="000316BE">
        <w:rPr>
          <w:rFonts w:ascii="Bookman Old Style" w:hAnsi="Bookman Old Style"/>
          <w:b/>
          <w:bCs/>
          <w:sz w:val="20"/>
          <w:szCs w:val="20"/>
          <w:lang w:eastAsia="pt-BR"/>
        </w:rPr>
        <w:t xml:space="preserve">18.6 </w:t>
      </w:r>
      <w:r w:rsidR="000316BE" w:rsidRPr="000316BE">
        <w:rPr>
          <w:rFonts w:ascii="Bookman Old Style" w:hAnsi="Bookman Old Style"/>
          <w:b/>
          <w:bCs/>
          <w:sz w:val="20"/>
          <w:szCs w:val="20"/>
          <w:lang w:eastAsia="pt-BR"/>
        </w:rPr>
        <w:t>–</w:t>
      </w:r>
      <w:r w:rsidRPr="00EA2776">
        <w:rPr>
          <w:rFonts w:ascii="Bookman Old Style" w:hAnsi="Bookman Old Style"/>
          <w:bCs/>
          <w:sz w:val="20"/>
          <w:szCs w:val="20"/>
          <w:lang w:eastAsia="pt-BR"/>
        </w:rPr>
        <w:t xml:space="preserve"> </w:t>
      </w:r>
      <w:r w:rsidRPr="00EA2776">
        <w:rPr>
          <w:rFonts w:ascii="Bookman Old Style" w:hAnsi="Bookman Old Style"/>
          <w:sz w:val="20"/>
          <w:szCs w:val="20"/>
          <w:lang w:eastAsia="pt-BR"/>
        </w:rPr>
        <w:t>Cumprir, de forma a não retardar os prazos da Contratada, suas obrigações contratuais que constituam pré-requisitos para que a Contratada cumpra suas próprias obrigações;</w:t>
      </w:r>
    </w:p>
    <w:p w14:paraId="3620D0B3" w14:textId="77777777" w:rsidR="00B42886" w:rsidRDefault="00B42886" w:rsidP="000316BE">
      <w:pPr>
        <w:pStyle w:val="Recuodecorpodetexto21"/>
        <w:widowControl w:val="0"/>
        <w:ind w:left="0"/>
        <w:jc w:val="both"/>
        <w:rPr>
          <w:rFonts w:ascii="Bookman Old Style" w:hAnsi="Bookman Old Style"/>
          <w:sz w:val="20"/>
        </w:rPr>
      </w:pPr>
    </w:p>
    <w:p w14:paraId="033D6872" w14:textId="77777777" w:rsidR="000316BE" w:rsidRPr="00EA2776" w:rsidRDefault="000316BE" w:rsidP="000316BE">
      <w:pPr>
        <w:pStyle w:val="Recuodecorpodetexto21"/>
        <w:widowControl w:val="0"/>
        <w:ind w:left="0"/>
        <w:jc w:val="both"/>
        <w:rPr>
          <w:rFonts w:ascii="Bookman Old Style" w:hAnsi="Bookman Old Style"/>
          <w:sz w:val="20"/>
        </w:rPr>
      </w:pPr>
    </w:p>
    <w:p w14:paraId="23F32F4E" w14:textId="77777777"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19 –</w:t>
      </w:r>
      <w:r w:rsidRPr="00EA2776">
        <w:rPr>
          <w:rFonts w:ascii="Bookman Old Style" w:hAnsi="Bookman Old Style"/>
          <w:sz w:val="20"/>
          <w:szCs w:val="20"/>
        </w:rPr>
        <w:t xml:space="preserve"> DA RESCISÃO</w:t>
      </w:r>
    </w:p>
    <w:p w14:paraId="6B985EF7" w14:textId="58115F20"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19.1</w:t>
      </w:r>
      <w:r w:rsidR="000316BE" w:rsidRPr="000316BE">
        <w:rPr>
          <w:rFonts w:ascii="Bookman Old Style" w:hAnsi="Bookman Old Style"/>
          <w:b/>
          <w:sz w:val="20"/>
          <w:szCs w:val="20"/>
        </w:rPr>
        <w:t xml:space="preserve"> </w:t>
      </w:r>
      <w:r w:rsidRPr="000316BE">
        <w:rPr>
          <w:rFonts w:ascii="Bookman Old Style" w:hAnsi="Bookman Old Style"/>
          <w:b/>
          <w:sz w:val="20"/>
          <w:szCs w:val="20"/>
        </w:rPr>
        <w:t xml:space="preserve">– </w:t>
      </w:r>
      <w:r w:rsidRPr="00EA2776">
        <w:rPr>
          <w:rFonts w:ascii="Bookman Old Style" w:hAnsi="Bookman Old Style"/>
          <w:sz w:val="20"/>
          <w:szCs w:val="20"/>
        </w:rPr>
        <w:t>O contrato poderá ser rescindido nos termos da Lei n. 8.666/1993 e alterações e nos moldes definidos na minuta contratual em anexo.</w:t>
      </w:r>
    </w:p>
    <w:p w14:paraId="4F80273C" w14:textId="2D7B2AA3"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19.2</w:t>
      </w:r>
      <w:r w:rsidR="000316BE" w:rsidRPr="000316BE">
        <w:rPr>
          <w:rFonts w:ascii="Bookman Old Style" w:hAnsi="Bookman Old Style"/>
          <w:b/>
          <w:sz w:val="20"/>
          <w:szCs w:val="20"/>
        </w:rPr>
        <w:t xml:space="preserve"> </w:t>
      </w:r>
      <w:r w:rsidRPr="000316BE">
        <w:rPr>
          <w:rFonts w:ascii="Bookman Old Style" w:hAnsi="Bookman Old Style"/>
          <w:b/>
          <w:sz w:val="20"/>
          <w:szCs w:val="20"/>
        </w:rPr>
        <w:t>–</w:t>
      </w:r>
      <w:r w:rsidRPr="00EA2776">
        <w:rPr>
          <w:rFonts w:ascii="Bookman Old Style" w:hAnsi="Bookman Old Style"/>
          <w:sz w:val="20"/>
          <w:szCs w:val="20"/>
        </w:rPr>
        <w:t xml:space="preserve"> Nos casos de rescisão, previstos nos incisos I a XI e XVIII do artigo 78, da Lei n. 8.666/1993, sujeita-se a empresa contratada ao pagamento de multa de 10% (dez por cento) sobre o valor do contrato.</w:t>
      </w:r>
    </w:p>
    <w:p w14:paraId="7A2A2C22" w14:textId="77777777" w:rsidR="000316BE" w:rsidRDefault="000316BE" w:rsidP="000316BE">
      <w:pPr>
        <w:widowControl w:val="0"/>
        <w:jc w:val="both"/>
        <w:rPr>
          <w:rFonts w:ascii="Bookman Old Style" w:hAnsi="Bookman Old Style"/>
          <w:sz w:val="20"/>
          <w:szCs w:val="20"/>
        </w:rPr>
      </w:pPr>
    </w:p>
    <w:p w14:paraId="3EEC13CE" w14:textId="77777777" w:rsidR="000316BE" w:rsidRPr="00EA2776" w:rsidRDefault="000316BE" w:rsidP="000316BE">
      <w:pPr>
        <w:widowControl w:val="0"/>
        <w:jc w:val="both"/>
        <w:rPr>
          <w:rFonts w:ascii="Bookman Old Style" w:hAnsi="Bookman Old Style"/>
          <w:sz w:val="20"/>
          <w:szCs w:val="20"/>
        </w:rPr>
      </w:pPr>
    </w:p>
    <w:p w14:paraId="3FF8E7DD" w14:textId="399BF711" w:rsidR="00B42886" w:rsidRPr="00EA2776" w:rsidRDefault="000316BE" w:rsidP="000316BE">
      <w:pPr>
        <w:widowControl w:val="0"/>
        <w:jc w:val="both"/>
        <w:rPr>
          <w:rFonts w:ascii="Bookman Old Style" w:hAnsi="Bookman Old Style"/>
          <w:sz w:val="20"/>
          <w:szCs w:val="20"/>
        </w:rPr>
      </w:pPr>
      <w:r>
        <w:rPr>
          <w:rFonts w:ascii="Bookman Old Style" w:hAnsi="Bookman Old Style"/>
          <w:sz w:val="20"/>
          <w:szCs w:val="20"/>
        </w:rPr>
        <w:t>20- DAS DISPOSIÇÕES FINAIS</w:t>
      </w:r>
    </w:p>
    <w:p w14:paraId="4AE3D1BE" w14:textId="77777777" w:rsidR="00B42886" w:rsidRPr="00EA2776" w:rsidRDefault="00B42886" w:rsidP="000316BE">
      <w:pPr>
        <w:widowControl w:val="0"/>
        <w:jc w:val="both"/>
        <w:rPr>
          <w:rFonts w:ascii="Bookman Old Style" w:hAnsi="Bookman Old Style"/>
          <w:sz w:val="20"/>
          <w:szCs w:val="20"/>
        </w:rPr>
      </w:pPr>
      <w:r w:rsidRPr="000316BE">
        <w:rPr>
          <w:rFonts w:ascii="Bookman Old Style" w:hAnsi="Bookman Old Style"/>
          <w:b/>
          <w:sz w:val="20"/>
          <w:szCs w:val="20"/>
        </w:rPr>
        <w:t>20.1 –</w:t>
      </w:r>
      <w:r w:rsidRPr="00EA2776">
        <w:rPr>
          <w:rFonts w:ascii="Bookman Old Style" w:hAnsi="Bookman Old Style"/>
          <w:sz w:val="20"/>
          <w:szCs w:val="20"/>
        </w:rPr>
        <w:t xml:space="preserve"> Nenhuma indenização será devida aos credenciados por apresentarem documentação e/ou elaborarem proposta relativa ao presente Credenciamento.</w:t>
      </w:r>
    </w:p>
    <w:p w14:paraId="20F2324D" w14:textId="77777777" w:rsidR="00B42886" w:rsidRPr="00EA2776" w:rsidRDefault="00B42886" w:rsidP="000316BE">
      <w:pPr>
        <w:pStyle w:val="Estilo1"/>
        <w:widowControl w:val="0"/>
        <w:spacing w:after="0" w:line="240" w:lineRule="auto"/>
        <w:ind w:left="0"/>
        <w:rPr>
          <w:rFonts w:ascii="Bookman Old Style" w:hAnsi="Bookman Old Style"/>
        </w:rPr>
      </w:pPr>
      <w:r w:rsidRPr="000316BE">
        <w:rPr>
          <w:rFonts w:ascii="Bookman Old Style" w:hAnsi="Bookman Old Style"/>
          <w:b/>
        </w:rPr>
        <w:t>20.2 –</w:t>
      </w:r>
      <w:r w:rsidRPr="00EA2776">
        <w:rPr>
          <w:rFonts w:ascii="Bookman Old Style" w:hAnsi="Bookman Old Style"/>
        </w:rPr>
        <w:t xml:space="preserve"> O objeto deste Credenciamento poderá sofrer acréscimos ou supressões, em conformidade com o art. 65 da Lei n. 8.666/1993.</w:t>
      </w:r>
    </w:p>
    <w:p w14:paraId="06808A5E" w14:textId="2F0744EA" w:rsidR="00B42886" w:rsidRPr="00EA2776" w:rsidRDefault="00B42886" w:rsidP="000316BE">
      <w:pPr>
        <w:widowControl w:val="0"/>
        <w:autoSpaceDE w:val="0"/>
        <w:jc w:val="both"/>
        <w:rPr>
          <w:rFonts w:ascii="Bookman Old Style" w:hAnsi="Bookman Old Style"/>
          <w:bCs/>
          <w:sz w:val="20"/>
          <w:szCs w:val="20"/>
        </w:rPr>
      </w:pPr>
      <w:r w:rsidRPr="000316BE">
        <w:rPr>
          <w:rFonts w:ascii="Bookman Old Style" w:hAnsi="Bookman Old Style"/>
          <w:b/>
          <w:bCs/>
          <w:sz w:val="20"/>
          <w:szCs w:val="20"/>
        </w:rPr>
        <w:t>20.3</w:t>
      </w:r>
      <w:r w:rsidR="000316BE" w:rsidRPr="000316BE">
        <w:rPr>
          <w:rFonts w:ascii="Bookman Old Style" w:hAnsi="Bookman Old Style"/>
          <w:b/>
          <w:bCs/>
          <w:sz w:val="20"/>
          <w:szCs w:val="20"/>
        </w:rPr>
        <w:t xml:space="preserve"> –</w:t>
      </w:r>
      <w:r w:rsidRPr="00EA2776">
        <w:rPr>
          <w:rFonts w:ascii="Bookman Old Style" w:hAnsi="Bookman Old Style"/>
          <w:bCs/>
          <w:sz w:val="20"/>
          <w:szCs w:val="20"/>
        </w:rPr>
        <w:t xml:space="preserve"> </w:t>
      </w:r>
      <w:r w:rsidRPr="00EA2776">
        <w:rPr>
          <w:rFonts w:ascii="Bookman Old Style" w:hAnsi="Bookman Old Style"/>
          <w:sz w:val="20"/>
          <w:szCs w:val="20"/>
        </w:rPr>
        <w:t>Os encargos de natureza tributária, social e parafiscal são da exclusiva responsabilidade da empresa a ser contratada.</w:t>
      </w:r>
    </w:p>
    <w:p w14:paraId="0C48FC30" w14:textId="7E507D9D" w:rsidR="00B42886" w:rsidRPr="00EA2776" w:rsidRDefault="00B42886" w:rsidP="000316BE">
      <w:pPr>
        <w:widowControl w:val="0"/>
        <w:autoSpaceDE w:val="0"/>
        <w:jc w:val="both"/>
        <w:rPr>
          <w:rFonts w:ascii="Bookman Old Style" w:hAnsi="Bookman Old Style"/>
          <w:sz w:val="20"/>
          <w:szCs w:val="20"/>
        </w:rPr>
      </w:pPr>
      <w:r w:rsidRPr="000316BE">
        <w:rPr>
          <w:rFonts w:ascii="Bookman Old Style" w:hAnsi="Bookman Old Style"/>
          <w:b/>
          <w:bCs/>
          <w:sz w:val="20"/>
          <w:szCs w:val="20"/>
        </w:rPr>
        <w:t>20.4</w:t>
      </w:r>
      <w:r w:rsidR="000316BE" w:rsidRPr="000316BE">
        <w:rPr>
          <w:rFonts w:ascii="Bookman Old Style" w:hAnsi="Bookman Old Style"/>
          <w:b/>
          <w:bCs/>
          <w:sz w:val="20"/>
          <w:szCs w:val="20"/>
        </w:rPr>
        <w:t xml:space="preserve"> –</w:t>
      </w:r>
      <w:r w:rsidRPr="00EA2776">
        <w:rPr>
          <w:rFonts w:ascii="Bookman Old Style" w:hAnsi="Bookman Old Style"/>
          <w:bCs/>
          <w:sz w:val="20"/>
          <w:szCs w:val="20"/>
        </w:rPr>
        <w:t xml:space="preserve"> </w:t>
      </w:r>
      <w:r w:rsidRPr="00EA2776">
        <w:rPr>
          <w:rFonts w:ascii="Bookman Old Style" w:hAnsi="Bookman Old Style"/>
          <w:sz w:val="20"/>
          <w:szCs w:val="20"/>
        </w:rPr>
        <w:t>É facultada, à Administração, em qualquer fase deste processo, a promoção de diligência destinada a esclarecer ou a complementar a instrução do processo licitatório.</w:t>
      </w:r>
    </w:p>
    <w:p w14:paraId="66FF6E37" w14:textId="164DC94B" w:rsidR="00B42886" w:rsidRPr="00EA2776" w:rsidRDefault="00B42886" w:rsidP="000316BE">
      <w:pPr>
        <w:widowControl w:val="0"/>
        <w:autoSpaceDE w:val="0"/>
        <w:jc w:val="both"/>
        <w:rPr>
          <w:rFonts w:ascii="Bookman Old Style" w:hAnsi="Bookman Old Style"/>
          <w:bCs/>
          <w:color w:val="000000"/>
          <w:sz w:val="20"/>
          <w:szCs w:val="20"/>
        </w:rPr>
      </w:pPr>
      <w:r w:rsidRPr="000316BE">
        <w:rPr>
          <w:rFonts w:ascii="Bookman Old Style" w:hAnsi="Bookman Old Style"/>
          <w:b/>
          <w:bCs/>
          <w:sz w:val="20"/>
          <w:szCs w:val="20"/>
        </w:rPr>
        <w:t>20.5</w:t>
      </w:r>
      <w:r w:rsidR="000316BE" w:rsidRPr="000316BE">
        <w:rPr>
          <w:rFonts w:ascii="Bookman Old Style" w:hAnsi="Bookman Old Style"/>
          <w:b/>
          <w:bCs/>
          <w:sz w:val="20"/>
          <w:szCs w:val="20"/>
        </w:rPr>
        <w:t xml:space="preserve"> –</w:t>
      </w:r>
      <w:r w:rsidRPr="00EA2776">
        <w:rPr>
          <w:rFonts w:ascii="Bookman Old Style" w:hAnsi="Bookman Old Style"/>
          <w:bCs/>
          <w:sz w:val="20"/>
          <w:szCs w:val="20"/>
        </w:rPr>
        <w:t xml:space="preserve"> A</w:t>
      </w:r>
      <w:r w:rsidRPr="00EA2776">
        <w:rPr>
          <w:rFonts w:ascii="Bookman Old Style" w:hAnsi="Bookman Old Style"/>
          <w:sz w:val="20"/>
          <w:szCs w:val="20"/>
        </w:rPr>
        <w:t xml:space="preserve"> Administração, poderá relevar falhas meramente formais constantes da documentação e proposta, desde que não comprometam a lisura do procedimento ou contrariem a legislação pertinente.</w:t>
      </w:r>
    </w:p>
    <w:p w14:paraId="70341755" w14:textId="210E3A25" w:rsidR="00B42886" w:rsidRPr="00EA2776" w:rsidRDefault="00B42886" w:rsidP="000316BE">
      <w:pPr>
        <w:widowControl w:val="0"/>
        <w:tabs>
          <w:tab w:val="center" w:pos="5400"/>
          <w:tab w:val="right" w:pos="11188"/>
        </w:tabs>
        <w:jc w:val="both"/>
        <w:rPr>
          <w:rFonts w:ascii="Bookman Old Style" w:hAnsi="Bookman Old Style"/>
          <w:color w:val="000000"/>
          <w:sz w:val="20"/>
          <w:szCs w:val="20"/>
        </w:rPr>
      </w:pPr>
      <w:r w:rsidRPr="000316BE">
        <w:rPr>
          <w:rFonts w:ascii="Bookman Old Style" w:hAnsi="Bookman Old Style"/>
          <w:b/>
          <w:bCs/>
          <w:color w:val="000000"/>
          <w:sz w:val="20"/>
          <w:szCs w:val="20"/>
        </w:rPr>
        <w:t>20.12</w:t>
      </w:r>
      <w:r w:rsidR="000316BE" w:rsidRPr="000316BE">
        <w:rPr>
          <w:rFonts w:ascii="Bookman Old Style" w:hAnsi="Bookman Old Style"/>
          <w:b/>
          <w:bCs/>
          <w:color w:val="000000"/>
          <w:sz w:val="20"/>
          <w:szCs w:val="20"/>
        </w:rPr>
        <w:t xml:space="preserve"> –</w:t>
      </w:r>
      <w:r w:rsidRPr="00EA2776">
        <w:rPr>
          <w:rFonts w:ascii="Bookman Old Style" w:hAnsi="Bookman Old Style"/>
          <w:bCs/>
          <w:color w:val="000000"/>
          <w:sz w:val="20"/>
          <w:szCs w:val="20"/>
        </w:rPr>
        <w:t xml:space="preserve"> </w:t>
      </w:r>
      <w:r w:rsidRPr="00EA2776">
        <w:rPr>
          <w:rFonts w:ascii="Bookman Old Style" w:hAnsi="Bookman Old Style"/>
          <w:color w:val="000000"/>
          <w:sz w:val="20"/>
          <w:szCs w:val="20"/>
        </w:rPr>
        <w:t>Os casos omissos serão dirimidos pela Administração, com observância da legislação em vigor.</w:t>
      </w:r>
    </w:p>
    <w:p w14:paraId="1970128A" w14:textId="77777777" w:rsidR="00B42886" w:rsidRPr="00EA2776" w:rsidRDefault="00B42886" w:rsidP="000316BE">
      <w:pPr>
        <w:widowControl w:val="0"/>
        <w:tabs>
          <w:tab w:val="center" w:pos="5400"/>
          <w:tab w:val="right" w:pos="11188"/>
        </w:tabs>
        <w:jc w:val="both"/>
        <w:rPr>
          <w:rFonts w:ascii="Bookman Old Style" w:hAnsi="Bookman Old Style"/>
          <w:color w:val="000000"/>
          <w:sz w:val="20"/>
          <w:szCs w:val="20"/>
        </w:rPr>
      </w:pPr>
      <w:r w:rsidRPr="000316BE">
        <w:rPr>
          <w:rFonts w:ascii="Bookman Old Style" w:hAnsi="Bookman Old Style"/>
          <w:b/>
          <w:color w:val="000000"/>
          <w:sz w:val="20"/>
          <w:szCs w:val="20"/>
        </w:rPr>
        <w:t>20.13 –</w:t>
      </w:r>
      <w:r w:rsidRPr="00EA2776">
        <w:rPr>
          <w:rFonts w:ascii="Bookman Old Style" w:hAnsi="Bookman Old Style"/>
          <w:color w:val="000000"/>
          <w:sz w:val="20"/>
          <w:szCs w:val="20"/>
        </w:rPr>
        <w:t xml:space="preserve"> São partes integrantes deste Edital:</w:t>
      </w:r>
    </w:p>
    <w:p w14:paraId="7B83F8F1" w14:textId="77777777" w:rsidR="00B42886" w:rsidRPr="00EA2776" w:rsidRDefault="00B42886" w:rsidP="000316BE">
      <w:pPr>
        <w:widowControl w:val="0"/>
        <w:tabs>
          <w:tab w:val="center" w:pos="5400"/>
          <w:tab w:val="right" w:pos="11188"/>
        </w:tabs>
        <w:jc w:val="both"/>
        <w:rPr>
          <w:rFonts w:ascii="Bookman Old Style" w:hAnsi="Bookman Old Style"/>
          <w:color w:val="000000"/>
          <w:sz w:val="20"/>
          <w:szCs w:val="20"/>
        </w:rPr>
      </w:pPr>
      <w:r w:rsidRPr="00EA2776">
        <w:rPr>
          <w:rFonts w:ascii="Bookman Old Style" w:hAnsi="Bookman Old Style"/>
          <w:color w:val="000000"/>
          <w:sz w:val="20"/>
          <w:szCs w:val="20"/>
        </w:rPr>
        <w:t>ANEXO I –Modelo de Proposta</w:t>
      </w:r>
    </w:p>
    <w:p w14:paraId="10F23A54" w14:textId="77777777" w:rsidR="00B42886" w:rsidRPr="00EA2776" w:rsidRDefault="00B42886" w:rsidP="000316BE">
      <w:pPr>
        <w:pStyle w:val="Recuodecorpodetexto31"/>
        <w:widowControl w:val="0"/>
        <w:ind w:left="0" w:firstLine="0"/>
        <w:jc w:val="left"/>
        <w:rPr>
          <w:rFonts w:ascii="Bookman Old Style" w:hAnsi="Bookman Old Style"/>
          <w:sz w:val="20"/>
        </w:rPr>
      </w:pPr>
      <w:r w:rsidRPr="00EA2776">
        <w:rPr>
          <w:rFonts w:ascii="Bookman Old Style" w:hAnsi="Bookman Old Style"/>
          <w:sz w:val="20"/>
        </w:rPr>
        <w:t>ANEXO II – Minuta do Contrato</w:t>
      </w:r>
    </w:p>
    <w:p w14:paraId="37B456E6" w14:textId="77777777" w:rsidR="00B42886" w:rsidRPr="00EA2776" w:rsidRDefault="00B42886" w:rsidP="000316BE">
      <w:pPr>
        <w:pStyle w:val="Recuodecorpodetexto31"/>
        <w:widowControl w:val="0"/>
        <w:ind w:left="0" w:firstLine="0"/>
        <w:jc w:val="left"/>
        <w:rPr>
          <w:rFonts w:ascii="Bookman Old Style" w:hAnsi="Bookman Old Style"/>
          <w:sz w:val="20"/>
        </w:rPr>
      </w:pPr>
    </w:p>
    <w:p w14:paraId="1C7679BE" w14:textId="74321022" w:rsidR="00B42886" w:rsidRPr="00EA2776" w:rsidRDefault="00B42886" w:rsidP="000316BE">
      <w:pPr>
        <w:pStyle w:val="Recuodecorpodetexto31"/>
        <w:widowControl w:val="0"/>
        <w:ind w:left="0" w:firstLine="0"/>
        <w:jc w:val="left"/>
        <w:rPr>
          <w:rFonts w:ascii="Bookman Old Style" w:hAnsi="Bookman Old Style"/>
          <w:sz w:val="20"/>
        </w:rPr>
      </w:pPr>
      <w:r w:rsidRPr="003E26EF">
        <w:rPr>
          <w:rFonts w:ascii="Bookman Old Style" w:hAnsi="Bookman Old Style"/>
          <w:sz w:val="20"/>
        </w:rPr>
        <w:t xml:space="preserve">Laguna, </w:t>
      </w:r>
      <w:r w:rsidR="008506BD" w:rsidRPr="003E26EF">
        <w:rPr>
          <w:rFonts w:ascii="Bookman Old Style" w:hAnsi="Bookman Old Style"/>
          <w:sz w:val="20"/>
        </w:rPr>
        <w:t>0</w:t>
      </w:r>
      <w:r w:rsidR="003E26EF" w:rsidRPr="003E26EF">
        <w:rPr>
          <w:rFonts w:ascii="Bookman Old Style" w:hAnsi="Bookman Old Style"/>
          <w:sz w:val="20"/>
        </w:rPr>
        <w:t>9</w:t>
      </w:r>
      <w:r w:rsidRPr="003E26EF">
        <w:rPr>
          <w:rFonts w:ascii="Bookman Old Style" w:hAnsi="Bookman Old Style"/>
          <w:sz w:val="20"/>
        </w:rPr>
        <w:t xml:space="preserve"> de</w:t>
      </w:r>
      <w:r w:rsidR="007B3850" w:rsidRPr="003E26EF">
        <w:rPr>
          <w:rFonts w:ascii="Bookman Old Style" w:hAnsi="Bookman Old Style"/>
          <w:sz w:val="20"/>
        </w:rPr>
        <w:t xml:space="preserve"> </w:t>
      </w:r>
      <w:r w:rsidR="003E26EF" w:rsidRPr="003E26EF">
        <w:rPr>
          <w:rFonts w:ascii="Bookman Old Style" w:hAnsi="Bookman Old Style"/>
          <w:sz w:val="20"/>
        </w:rPr>
        <w:t>janeiro</w:t>
      </w:r>
      <w:r w:rsidRPr="003E26EF">
        <w:rPr>
          <w:rFonts w:ascii="Bookman Old Style" w:hAnsi="Bookman Old Style"/>
          <w:sz w:val="20"/>
        </w:rPr>
        <w:t xml:space="preserve"> de 20</w:t>
      </w:r>
      <w:r w:rsidR="007B3850" w:rsidRPr="003E26EF">
        <w:rPr>
          <w:rFonts w:ascii="Bookman Old Style" w:hAnsi="Bookman Old Style"/>
          <w:sz w:val="20"/>
        </w:rPr>
        <w:t>2</w:t>
      </w:r>
      <w:r w:rsidR="003E26EF">
        <w:rPr>
          <w:rFonts w:ascii="Bookman Old Style" w:hAnsi="Bookman Old Style"/>
          <w:sz w:val="20"/>
        </w:rPr>
        <w:t>3</w:t>
      </w:r>
      <w:r w:rsidRPr="00EA2776">
        <w:rPr>
          <w:rFonts w:ascii="Bookman Old Style" w:hAnsi="Bookman Old Style"/>
          <w:sz w:val="20"/>
        </w:rPr>
        <w:t>.</w:t>
      </w:r>
    </w:p>
    <w:p w14:paraId="08292CBE" w14:textId="77777777" w:rsidR="00B42886" w:rsidRDefault="00B42886" w:rsidP="000316BE">
      <w:pPr>
        <w:widowControl w:val="0"/>
        <w:tabs>
          <w:tab w:val="center" w:pos="5400"/>
          <w:tab w:val="right" w:pos="11188"/>
        </w:tabs>
        <w:jc w:val="both"/>
        <w:rPr>
          <w:rFonts w:ascii="Bookman Old Style" w:hAnsi="Bookman Old Style"/>
          <w:sz w:val="20"/>
          <w:szCs w:val="20"/>
        </w:rPr>
      </w:pPr>
    </w:p>
    <w:p w14:paraId="39D95E08" w14:textId="77777777" w:rsidR="000316BE" w:rsidRDefault="000316BE" w:rsidP="000316BE">
      <w:pPr>
        <w:widowControl w:val="0"/>
        <w:tabs>
          <w:tab w:val="center" w:pos="5400"/>
          <w:tab w:val="right" w:pos="11188"/>
        </w:tabs>
        <w:jc w:val="both"/>
        <w:rPr>
          <w:rFonts w:ascii="Bookman Old Style" w:hAnsi="Bookman Old Style"/>
          <w:sz w:val="20"/>
          <w:szCs w:val="20"/>
        </w:rPr>
      </w:pPr>
    </w:p>
    <w:p w14:paraId="62F92269" w14:textId="77777777" w:rsidR="000316BE" w:rsidRPr="00EA2776" w:rsidRDefault="000316BE" w:rsidP="000316BE">
      <w:pPr>
        <w:widowControl w:val="0"/>
        <w:tabs>
          <w:tab w:val="center" w:pos="5400"/>
          <w:tab w:val="right" w:pos="11188"/>
        </w:tabs>
        <w:jc w:val="both"/>
        <w:rPr>
          <w:rFonts w:ascii="Bookman Old Style" w:hAnsi="Bookman Old Style"/>
          <w:sz w:val="20"/>
          <w:szCs w:val="20"/>
        </w:rPr>
      </w:pPr>
    </w:p>
    <w:p w14:paraId="2EA629C6" w14:textId="23E6595B" w:rsidR="00B42886" w:rsidRPr="00EA2776" w:rsidRDefault="007B3850" w:rsidP="000316BE">
      <w:pPr>
        <w:pStyle w:val="Recuodecorpodetexto31"/>
        <w:widowControl w:val="0"/>
        <w:ind w:left="0" w:firstLine="0"/>
        <w:jc w:val="center"/>
        <w:rPr>
          <w:rFonts w:ascii="Bookman Old Style" w:hAnsi="Bookman Old Style"/>
          <w:sz w:val="20"/>
        </w:rPr>
      </w:pPr>
      <w:r w:rsidRPr="00EA2776">
        <w:rPr>
          <w:rFonts w:ascii="Bookman Old Style" w:hAnsi="Bookman Old Style"/>
          <w:sz w:val="20"/>
        </w:rPr>
        <w:t>Samir Ahmad</w:t>
      </w:r>
    </w:p>
    <w:p w14:paraId="379D65F9" w14:textId="77777777"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Prefeito Municipal</w:t>
      </w:r>
    </w:p>
    <w:p w14:paraId="2C5DE184" w14:textId="77777777" w:rsidR="00B42886" w:rsidRPr="00EA2776" w:rsidRDefault="00B42886" w:rsidP="000316BE">
      <w:pPr>
        <w:widowControl w:val="0"/>
        <w:ind w:firstLine="708"/>
        <w:jc w:val="both"/>
        <w:rPr>
          <w:rFonts w:ascii="Bookman Old Style" w:hAnsi="Bookman Old Style"/>
          <w:sz w:val="20"/>
          <w:szCs w:val="20"/>
        </w:rPr>
      </w:pPr>
    </w:p>
    <w:p w14:paraId="653DCA47" w14:textId="77777777" w:rsidR="00CB36DB" w:rsidRPr="00EA2776" w:rsidRDefault="00B42886" w:rsidP="000316BE">
      <w:pPr>
        <w:widowControl w:val="0"/>
        <w:autoSpaceDE w:val="0"/>
        <w:rPr>
          <w:rFonts w:ascii="Bookman Old Style" w:hAnsi="Bookman Old Style"/>
          <w:bCs/>
          <w:iCs/>
          <w:color w:val="FF0000"/>
          <w:sz w:val="20"/>
          <w:szCs w:val="20"/>
        </w:rPr>
      </w:pPr>
      <w:r w:rsidRPr="00EA2776">
        <w:rPr>
          <w:rFonts w:ascii="Bookman Old Style" w:hAnsi="Bookman Old Style"/>
          <w:bCs/>
          <w:iCs/>
          <w:color w:val="FF0000"/>
          <w:sz w:val="20"/>
          <w:szCs w:val="20"/>
        </w:rPr>
        <w:br w:type="page"/>
      </w:r>
    </w:p>
    <w:p w14:paraId="659E0B03" w14:textId="7069C7EB" w:rsidR="00CB36DB" w:rsidRPr="00EA2776" w:rsidRDefault="00CB36DB" w:rsidP="000316BE">
      <w:pPr>
        <w:widowControl w:val="0"/>
        <w:autoSpaceDE w:val="0"/>
        <w:jc w:val="center"/>
        <w:rPr>
          <w:rFonts w:ascii="Bookman Old Style" w:hAnsi="Bookman Old Style"/>
          <w:bCs/>
          <w:iCs/>
          <w:color w:val="FF0000"/>
          <w:sz w:val="20"/>
          <w:szCs w:val="20"/>
        </w:rPr>
      </w:pPr>
      <w:r w:rsidRPr="00EA2776">
        <w:rPr>
          <w:rFonts w:ascii="Bookman Old Style" w:hAnsi="Bookman Old Style"/>
          <w:bCs/>
          <w:iCs/>
          <w:color w:val="FF0000"/>
          <w:sz w:val="20"/>
          <w:szCs w:val="20"/>
        </w:rPr>
        <w:lastRenderedPageBreak/>
        <w:t xml:space="preserve">                                                                                                                                                         </w:t>
      </w:r>
    </w:p>
    <w:p w14:paraId="2A8740A4" w14:textId="298AC955" w:rsidR="00E842CA" w:rsidRPr="00EA2776" w:rsidRDefault="00B42886" w:rsidP="000316BE">
      <w:pPr>
        <w:widowControl w:val="0"/>
        <w:autoSpaceDE w:val="0"/>
        <w:jc w:val="center"/>
        <w:rPr>
          <w:rFonts w:ascii="Bookman Old Style" w:hAnsi="Bookman Old Style"/>
          <w:bCs/>
          <w:sz w:val="20"/>
          <w:szCs w:val="20"/>
        </w:rPr>
      </w:pPr>
      <w:r w:rsidRPr="00EA2776">
        <w:rPr>
          <w:rFonts w:ascii="Bookman Old Style" w:hAnsi="Bookman Old Style"/>
          <w:bCs/>
          <w:iCs/>
          <w:color w:val="FF0000"/>
          <w:sz w:val="20"/>
          <w:szCs w:val="20"/>
        </w:rPr>
        <w:t>ANEXO I</w:t>
      </w:r>
    </w:p>
    <w:p w14:paraId="71D5BF5E" w14:textId="114F4E9B" w:rsidR="00B42886" w:rsidRDefault="00B42886" w:rsidP="000316BE">
      <w:pPr>
        <w:pStyle w:val="A252575"/>
        <w:widowControl w:val="0"/>
        <w:ind w:left="0" w:firstLine="0"/>
        <w:jc w:val="center"/>
        <w:rPr>
          <w:rFonts w:ascii="Bookman Old Style" w:hAnsi="Bookman Old Style" w:cs="Times New Roman"/>
          <w:szCs w:val="20"/>
        </w:rPr>
      </w:pPr>
      <w:r w:rsidRPr="00EA2776">
        <w:rPr>
          <w:rFonts w:ascii="Bookman Old Style" w:hAnsi="Bookman Old Style" w:cs="Times New Roman"/>
          <w:color w:val="FF0000"/>
          <w:szCs w:val="20"/>
        </w:rPr>
        <w:t>MODELO –</w:t>
      </w:r>
      <w:r w:rsidRPr="00EA2776">
        <w:rPr>
          <w:rFonts w:ascii="Bookman Old Style" w:hAnsi="Bookman Old Style" w:cs="Times New Roman"/>
          <w:szCs w:val="20"/>
        </w:rPr>
        <w:t xml:space="preserve"> PROPOSTA COMERCIAL</w:t>
      </w:r>
    </w:p>
    <w:p w14:paraId="2B9A2F31" w14:textId="77777777" w:rsidR="000316BE" w:rsidRPr="00EA2776" w:rsidRDefault="000316BE" w:rsidP="000316BE">
      <w:pPr>
        <w:pStyle w:val="A252575"/>
        <w:widowControl w:val="0"/>
        <w:ind w:left="0" w:firstLine="0"/>
        <w:jc w:val="center"/>
        <w:rPr>
          <w:rFonts w:ascii="Bookman Old Style" w:hAnsi="Bookman Old Style" w:cs="Times New Roman"/>
          <w:bCs/>
          <w:szCs w:val="20"/>
        </w:rPr>
      </w:pPr>
    </w:p>
    <w:tbl>
      <w:tblPr>
        <w:tblW w:w="10188" w:type="dxa"/>
        <w:tblInd w:w="-841" w:type="dxa"/>
        <w:tblLayout w:type="fixed"/>
        <w:tblCellMar>
          <w:left w:w="70" w:type="dxa"/>
          <w:right w:w="70" w:type="dxa"/>
        </w:tblCellMar>
        <w:tblLook w:val="0000" w:firstRow="0" w:lastRow="0" w:firstColumn="0" w:lastColumn="0" w:noHBand="0" w:noVBand="0"/>
      </w:tblPr>
      <w:tblGrid>
        <w:gridCol w:w="4903"/>
        <w:gridCol w:w="5285"/>
      </w:tblGrid>
      <w:tr w:rsidR="00B42886" w:rsidRPr="00EA2776" w14:paraId="29617F90" w14:textId="77777777" w:rsidTr="000316BE">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1B7B9A" w14:textId="77777777"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EMPRESA:</w:t>
            </w:r>
          </w:p>
        </w:tc>
      </w:tr>
      <w:tr w:rsidR="00B42886" w:rsidRPr="00EA2776" w14:paraId="4BEABA55" w14:textId="77777777" w:rsidTr="000316BE">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1C678F22" w14:textId="77777777"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ENDEREÇO:RUA/NUMERO/BAIRRO</w:t>
            </w:r>
          </w:p>
        </w:tc>
      </w:tr>
      <w:tr w:rsidR="00B42886" w:rsidRPr="00EA2776" w14:paraId="6BB213E3" w14:textId="77777777" w:rsidTr="000316BE">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06FB2473" w14:textId="77777777"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CIDADE /ESTADO/CEP</w:t>
            </w:r>
          </w:p>
        </w:tc>
      </w:tr>
      <w:tr w:rsidR="00B42886" w:rsidRPr="00EA2776" w14:paraId="19F2A0E3" w14:textId="77777777" w:rsidTr="000316BE">
        <w:tc>
          <w:tcPr>
            <w:tcW w:w="4903" w:type="dxa"/>
            <w:tcBorders>
              <w:top w:val="single" w:sz="4" w:space="0" w:color="000000"/>
              <w:left w:val="single" w:sz="4" w:space="0" w:color="000000"/>
              <w:bottom w:val="single" w:sz="4" w:space="0" w:color="000000"/>
            </w:tcBorders>
            <w:shd w:val="clear" w:color="auto" w:fill="auto"/>
          </w:tcPr>
          <w:p w14:paraId="29B1C994" w14:textId="77777777" w:rsidR="00B42886" w:rsidRPr="00EA2776" w:rsidRDefault="00B42886" w:rsidP="000316BE">
            <w:pPr>
              <w:pStyle w:val="A252575"/>
              <w:widowControl w:val="0"/>
              <w:ind w:left="0" w:firstLine="0"/>
              <w:rPr>
                <w:rFonts w:ascii="Bookman Old Style" w:hAnsi="Bookman Old Style" w:cs="Times New Roman"/>
                <w:bCs/>
                <w:szCs w:val="20"/>
              </w:rPr>
            </w:pPr>
            <w:r w:rsidRPr="00EA2776">
              <w:rPr>
                <w:rFonts w:ascii="Bookman Old Style" w:hAnsi="Bookman Old Style" w:cs="Times New Roman"/>
                <w:bCs/>
                <w:szCs w:val="20"/>
              </w:rPr>
              <w:t>FONE/FAX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248EEBA3" w14:textId="77777777"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NOME REPRESENTANTE</w:t>
            </w:r>
          </w:p>
        </w:tc>
      </w:tr>
      <w:tr w:rsidR="00B42886" w:rsidRPr="00EA2776" w14:paraId="0B9DCBE3" w14:textId="77777777" w:rsidTr="000316BE">
        <w:tc>
          <w:tcPr>
            <w:tcW w:w="4903" w:type="dxa"/>
            <w:tcBorders>
              <w:top w:val="single" w:sz="4" w:space="0" w:color="000000"/>
              <w:left w:val="single" w:sz="4" w:space="0" w:color="000000"/>
              <w:bottom w:val="single" w:sz="4" w:space="0" w:color="000000"/>
            </w:tcBorders>
            <w:shd w:val="clear" w:color="auto" w:fill="auto"/>
          </w:tcPr>
          <w:p w14:paraId="0C12E1AF" w14:textId="77777777" w:rsidR="00B42886" w:rsidRPr="00EA2776" w:rsidRDefault="00B42886" w:rsidP="000316BE">
            <w:pPr>
              <w:pStyle w:val="A252575"/>
              <w:widowControl w:val="0"/>
              <w:ind w:left="0" w:firstLine="0"/>
              <w:rPr>
                <w:rFonts w:ascii="Bookman Old Style" w:hAnsi="Bookman Old Style" w:cs="Times New Roman"/>
                <w:bCs/>
                <w:szCs w:val="20"/>
              </w:rPr>
            </w:pPr>
            <w:r w:rsidRPr="00EA2776">
              <w:rPr>
                <w:rFonts w:ascii="Bookman Old Style" w:hAnsi="Bookman Old Style" w:cs="Times New Roman"/>
                <w:bCs/>
                <w:szCs w:val="20"/>
              </w:rPr>
              <w:t>CNPJ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4B68B969" w14:textId="77777777"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CPF REPRESENTANTE</w:t>
            </w:r>
          </w:p>
        </w:tc>
      </w:tr>
      <w:tr w:rsidR="00B42886" w:rsidRPr="00EA2776" w14:paraId="1C1ED4F5" w14:textId="77777777" w:rsidTr="000316BE">
        <w:tc>
          <w:tcPr>
            <w:tcW w:w="4903" w:type="dxa"/>
            <w:tcBorders>
              <w:top w:val="single" w:sz="4" w:space="0" w:color="000000"/>
              <w:left w:val="single" w:sz="4" w:space="0" w:color="000000"/>
              <w:bottom w:val="single" w:sz="4" w:space="0" w:color="000000"/>
            </w:tcBorders>
            <w:shd w:val="clear" w:color="auto" w:fill="auto"/>
          </w:tcPr>
          <w:p w14:paraId="3FA375AB" w14:textId="77777777" w:rsidR="00B42886" w:rsidRPr="00EA2776" w:rsidRDefault="00B42886" w:rsidP="000316BE">
            <w:pPr>
              <w:pStyle w:val="A252575"/>
              <w:widowControl w:val="0"/>
              <w:ind w:left="0" w:firstLine="0"/>
              <w:rPr>
                <w:rFonts w:ascii="Bookman Old Style" w:hAnsi="Bookman Old Style" w:cs="Times New Roman"/>
                <w:bCs/>
                <w:szCs w:val="20"/>
              </w:rPr>
            </w:pPr>
            <w:r w:rsidRPr="00EA2776">
              <w:rPr>
                <w:rFonts w:ascii="Bookman Old Style" w:hAnsi="Bookman Old Style" w:cs="Times New Roman"/>
                <w:bCs/>
                <w:szCs w:val="20"/>
              </w:rPr>
              <w:t>E-MAIL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7CE5EF6B" w14:textId="77777777" w:rsidR="00B42886" w:rsidRPr="00EA2776" w:rsidRDefault="00B42886" w:rsidP="000316BE">
            <w:pPr>
              <w:pStyle w:val="A252575"/>
              <w:widowControl w:val="0"/>
              <w:ind w:left="0" w:firstLine="0"/>
              <w:rPr>
                <w:rFonts w:ascii="Bookman Old Style" w:hAnsi="Bookman Old Style" w:cs="Times New Roman"/>
                <w:szCs w:val="20"/>
              </w:rPr>
            </w:pPr>
            <w:r w:rsidRPr="00EA2776">
              <w:rPr>
                <w:rFonts w:ascii="Bookman Old Style" w:hAnsi="Bookman Old Style" w:cs="Times New Roman"/>
                <w:bCs/>
                <w:szCs w:val="20"/>
              </w:rPr>
              <w:t>FONE/FAX REPRESENTANTE</w:t>
            </w:r>
          </w:p>
        </w:tc>
      </w:tr>
      <w:tr w:rsidR="00E842CA" w:rsidRPr="00EA2776" w14:paraId="4D3A17C2" w14:textId="77777777" w:rsidTr="000316BE">
        <w:tc>
          <w:tcPr>
            <w:tcW w:w="4903" w:type="dxa"/>
            <w:tcBorders>
              <w:top w:val="single" w:sz="4" w:space="0" w:color="000000"/>
              <w:left w:val="single" w:sz="4" w:space="0" w:color="000000"/>
              <w:bottom w:val="single" w:sz="4" w:space="0" w:color="000000"/>
            </w:tcBorders>
            <w:shd w:val="clear" w:color="auto" w:fill="auto"/>
          </w:tcPr>
          <w:p w14:paraId="17EC6E03" w14:textId="77777777" w:rsidR="00E842CA" w:rsidRPr="00EA2776" w:rsidRDefault="00E842CA" w:rsidP="000316BE">
            <w:pPr>
              <w:pStyle w:val="A252575"/>
              <w:widowControl w:val="0"/>
              <w:ind w:left="0" w:firstLine="0"/>
              <w:rPr>
                <w:rFonts w:ascii="Bookman Old Style" w:hAnsi="Bookman Old Style" w:cs="Times New Roman"/>
                <w:bCs/>
                <w:szCs w:val="20"/>
              </w:rPr>
            </w:pP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64452F72" w14:textId="77777777" w:rsidR="00E842CA" w:rsidRPr="00EA2776" w:rsidRDefault="00E842CA" w:rsidP="000316BE">
            <w:pPr>
              <w:pStyle w:val="A252575"/>
              <w:widowControl w:val="0"/>
              <w:ind w:left="0" w:firstLine="0"/>
              <w:rPr>
                <w:rFonts w:ascii="Bookman Old Style" w:hAnsi="Bookman Old Style" w:cs="Times New Roman"/>
                <w:bCs/>
                <w:szCs w:val="20"/>
              </w:rPr>
            </w:pPr>
          </w:p>
        </w:tc>
      </w:tr>
    </w:tbl>
    <w:p w14:paraId="5795132D" w14:textId="39B01BB0" w:rsidR="00B42886" w:rsidRPr="00EA2776" w:rsidRDefault="00B42886" w:rsidP="000316BE">
      <w:pPr>
        <w:pStyle w:val="Recuodecorpodetexto"/>
        <w:widowControl w:val="0"/>
        <w:ind w:left="0"/>
        <w:rPr>
          <w:rFonts w:ascii="Bookman Old Style" w:hAnsi="Bookman Old Style"/>
          <w:sz w:val="20"/>
        </w:rPr>
      </w:pPr>
      <w:r w:rsidRPr="00EA2776">
        <w:rPr>
          <w:rFonts w:ascii="Bookman Old Style" w:hAnsi="Bookman Old Style"/>
          <w:sz w:val="20"/>
        </w:rPr>
        <w:t>A presente proposta tem como objeto</w:t>
      </w:r>
      <w:r w:rsidRPr="00EA2776">
        <w:rPr>
          <w:rFonts w:ascii="Bookman Old Style" w:hAnsi="Bookman Old Style"/>
          <w:bCs/>
          <w:sz w:val="20"/>
        </w:rPr>
        <w:t xml:space="preserve"> o credenciamento para a divulgação da Campanha d</w:t>
      </w:r>
      <w:r w:rsidR="00E1581D" w:rsidRPr="00EA2776">
        <w:rPr>
          <w:rFonts w:ascii="Bookman Old Style" w:hAnsi="Bookman Old Style"/>
          <w:bCs/>
          <w:sz w:val="20"/>
        </w:rPr>
        <w:t>o</w:t>
      </w:r>
      <w:r w:rsidRPr="00EA2776">
        <w:rPr>
          <w:rFonts w:ascii="Bookman Old Style" w:hAnsi="Bookman Old Style"/>
          <w:bCs/>
          <w:sz w:val="20"/>
        </w:rPr>
        <w:t xml:space="preserve"> </w:t>
      </w:r>
      <w:r w:rsidR="00A570BE">
        <w:rPr>
          <w:rFonts w:ascii="Bookman Old Style" w:hAnsi="Bookman Old Style"/>
          <w:bCs/>
          <w:sz w:val="20"/>
        </w:rPr>
        <w:t>IPTU</w:t>
      </w:r>
      <w:r w:rsidRPr="00EA2776">
        <w:rPr>
          <w:rFonts w:ascii="Bookman Old Style" w:hAnsi="Bookman Old Style"/>
          <w:bCs/>
          <w:sz w:val="20"/>
        </w:rPr>
        <w:t xml:space="preserve"> para o ano de 20</w:t>
      </w:r>
      <w:r w:rsidR="00553ACA" w:rsidRPr="00EA2776">
        <w:rPr>
          <w:rFonts w:ascii="Bookman Old Style" w:hAnsi="Bookman Old Style"/>
          <w:bCs/>
          <w:sz w:val="20"/>
        </w:rPr>
        <w:t>2</w:t>
      </w:r>
      <w:r w:rsidR="00A570BE">
        <w:rPr>
          <w:rFonts w:ascii="Bookman Old Style" w:hAnsi="Bookman Old Style"/>
          <w:bCs/>
          <w:sz w:val="20"/>
        </w:rPr>
        <w:t>3</w:t>
      </w:r>
      <w:r w:rsidRPr="00EA2776">
        <w:rPr>
          <w:rFonts w:ascii="Bookman Old Style" w:hAnsi="Bookman Old Style"/>
          <w:sz w:val="20"/>
        </w:rPr>
        <w:t xml:space="preserve">, </w:t>
      </w:r>
      <w:r w:rsidRPr="00EA2776">
        <w:rPr>
          <w:rFonts w:ascii="Bookman Old Style" w:hAnsi="Bookman Old Style"/>
          <w:bCs/>
          <w:sz w:val="20"/>
        </w:rPr>
        <w:t xml:space="preserve">em conformidade com o estabelecido no processo </w:t>
      </w:r>
      <w:r w:rsidRPr="00523598">
        <w:rPr>
          <w:rFonts w:ascii="Bookman Old Style" w:hAnsi="Bookman Old Style"/>
          <w:bCs/>
          <w:sz w:val="20"/>
        </w:rPr>
        <w:t xml:space="preserve">administrativo </w:t>
      </w:r>
      <w:r w:rsidR="00523598" w:rsidRPr="00523598">
        <w:rPr>
          <w:rFonts w:ascii="Bookman Old Style" w:hAnsi="Bookman Old Style"/>
          <w:bCs/>
          <w:sz w:val="20"/>
        </w:rPr>
        <w:t>021</w:t>
      </w:r>
      <w:r w:rsidRPr="00523598">
        <w:rPr>
          <w:rFonts w:ascii="Bookman Old Style" w:hAnsi="Bookman Old Style"/>
          <w:bCs/>
          <w:sz w:val="20"/>
        </w:rPr>
        <w:t>/20</w:t>
      </w:r>
      <w:r w:rsidR="00553ACA" w:rsidRPr="00523598">
        <w:rPr>
          <w:rFonts w:ascii="Bookman Old Style" w:hAnsi="Bookman Old Style"/>
          <w:bCs/>
          <w:sz w:val="20"/>
        </w:rPr>
        <w:t>2</w:t>
      </w:r>
      <w:r w:rsidR="00523598" w:rsidRPr="00523598">
        <w:rPr>
          <w:rFonts w:ascii="Bookman Old Style" w:hAnsi="Bookman Old Style"/>
          <w:bCs/>
          <w:sz w:val="20"/>
        </w:rPr>
        <w:t>3</w:t>
      </w:r>
      <w:r w:rsidRPr="00523598">
        <w:rPr>
          <w:rFonts w:ascii="Bookman Old Style" w:hAnsi="Bookman Old Style"/>
          <w:sz w:val="20"/>
        </w:rPr>
        <w:t>,</w:t>
      </w:r>
      <w:r w:rsidRPr="00EA2776">
        <w:rPr>
          <w:rFonts w:ascii="Bookman Old Style" w:hAnsi="Bookman Old Style"/>
          <w:sz w:val="20"/>
        </w:rPr>
        <w:t xml:space="preserve"> este edital e seus anexos, com os itens abaixo discriminados, e demais especificações constantes do edital de Credenciamento nº 0</w:t>
      </w:r>
      <w:r w:rsidR="00A570BE">
        <w:rPr>
          <w:rFonts w:ascii="Bookman Old Style" w:hAnsi="Bookman Old Style"/>
          <w:sz w:val="20"/>
        </w:rPr>
        <w:t>1</w:t>
      </w:r>
      <w:r w:rsidRPr="00EA2776">
        <w:rPr>
          <w:rFonts w:ascii="Bookman Old Style" w:hAnsi="Bookman Old Style"/>
          <w:sz w:val="20"/>
        </w:rPr>
        <w:t>/20</w:t>
      </w:r>
      <w:r w:rsidR="00553ACA" w:rsidRPr="00EA2776">
        <w:rPr>
          <w:rFonts w:ascii="Bookman Old Style" w:hAnsi="Bookman Old Style"/>
          <w:sz w:val="20"/>
        </w:rPr>
        <w:t>2</w:t>
      </w:r>
      <w:r w:rsidR="00A570BE">
        <w:rPr>
          <w:rFonts w:ascii="Bookman Old Style" w:hAnsi="Bookman Old Style"/>
          <w:sz w:val="20"/>
        </w:rPr>
        <w:t>3</w:t>
      </w:r>
      <w:r w:rsidRPr="00EA2776">
        <w:rPr>
          <w:rFonts w:ascii="Bookman Old Style" w:hAnsi="Bookman Old Style"/>
          <w:sz w:val="20"/>
        </w:rPr>
        <w:t>-PML, conforme descrito no objeto e no Termo de Referência</w:t>
      </w:r>
    </w:p>
    <w:p w14:paraId="5E41B327" w14:textId="77777777" w:rsidR="00B42886" w:rsidRPr="00EA2776" w:rsidRDefault="00B42886" w:rsidP="000316BE">
      <w:pPr>
        <w:pStyle w:val="Recuodecorpodetexto"/>
        <w:widowControl w:val="0"/>
        <w:ind w:left="0"/>
        <w:rPr>
          <w:rFonts w:ascii="Bookman Old Style" w:hAnsi="Bookman Old Style"/>
          <w:color w:val="FF0000"/>
          <w:sz w:val="20"/>
        </w:rPr>
      </w:pPr>
      <w:r w:rsidRPr="00EA2776">
        <w:rPr>
          <w:rFonts w:ascii="Bookman Old Style" w:hAnsi="Bookman Old Style"/>
          <w:color w:val="FF0000"/>
          <w:sz w:val="20"/>
        </w:rPr>
        <w:t>(na caixa a seguir, retire o serviço que NÂO será prestado e o texto em vermelho)</w:t>
      </w:r>
    </w:p>
    <w:p w14:paraId="1982D27C" w14:textId="77777777" w:rsidR="00B42886" w:rsidRPr="00EA2776" w:rsidRDefault="00B42886" w:rsidP="000316BE">
      <w:pPr>
        <w:pStyle w:val="Recuodecorpodetexto"/>
        <w:widowControl w:val="0"/>
        <w:ind w:left="0"/>
        <w:rPr>
          <w:rFonts w:ascii="Bookman Old Style" w:hAnsi="Bookman Old Style"/>
          <w:sz w:val="20"/>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709"/>
        <w:gridCol w:w="851"/>
        <w:gridCol w:w="1417"/>
        <w:gridCol w:w="1530"/>
      </w:tblGrid>
      <w:tr w:rsidR="00B42886" w:rsidRPr="00EA2776" w14:paraId="3AD90C51" w14:textId="77777777" w:rsidTr="000316BE">
        <w:tc>
          <w:tcPr>
            <w:tcW w:w="709" w:type="dxa"/>
            <w:shd w:val="clear" w:color="auto" w:fill="auto"/>
            <w:vAlign w:val="center"/>
          </w:tcPr>
          <w:p w14:paraId="4AD1A76D"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Item</w:t>
            </w:r>
          </w:p>
        </w:tc>
        <w:tc>
          <w:tcPr>
            <w:tcW w:w="4961" w:type="dxa"/>
            <w:shd w:val="clear" w:color="auto" w:fill="auto"/>
            <w:vAlign w:val="center"/>
          </w:tcPr>
          <w:p w14:paraId="6810EC44"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Descrição sucinta</w:t>
            </w:r>
          </w:p>
        </w:tc>
        <w:tc>
          <w:tcPr>
            <w:tcW w:w="709" w:type="dxa"/>
          </w:tcPr>
          <w:p w14:paraId="6C44ED94"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QTD</w:t>
            </w:r>
          </w:p>
        </w:tc>
        <w:tc>
          <w:tcPr>
            <w:tcW w:w="851" w:type="dxa"/>
          </w:tcPr>
          <w:p w14:paraId="2B5B30CA"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proofErr w:type="spellStart"/>
            <w:r w:rsidRPr="00EA2776">
              <w:rPr>
                <w:rFonts w:ascii="Bookman Old Style" w:hAnsi="Bookman Old Style"/>
                <w:sz w:val="20"/>
              </w:rPr>
              <w:t>Unid</w:t>
            </w:r>
            <w:proofErr w:type="spellEnd"/>
          </w:p>
        </w:tc>
        <w:tc>
          <w:tcPr>
            <w:tcW w:w="1417" w:type="dxa"/>
          </w:tcPr>
          <w:p w14:paraId="646B901E"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Preço unitário</w:t>
            </w:r>
          </w:p>
        </w:tc>
        <w:tc>
          <w:tcPr>
            <w:tcW w:w="1530" w:type="dxa"/>
          </w:tcPr>
          <w:p w14:paraId="0D84CDD5"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Preço Total</w:t>
            </w:r>
          </w:p>
        </w:tc>
      </w:tr>
      <w:tr w:rsidR="00B42886" w:rsidRPr="00EA2776" w14:paraId="052DB137" w14:textId="77777777" w:rsidTr="000316BE">
        <w:tc>
          <w:tcPr>
            <w:tcW w:w="709" w:type="dxa"/>
            <w:shd w:val="clear" w:color="auto" w:fill="auto"/>
            <w:vAlign w:val="center"/>
          </w:tcPr>
          <w:p w14:paraId="33BA5226"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1</w:t>
            </w:r>
          </w:p>
        </w:tc>
        <w:tc>
          <w:tcPr>
            <w:tcW w:w="4961" w:type="dxa"/>
            <w:shd w:val="clear" w:color="auto" w:fill="auto"/>
            <w:vAlign w:val="center"/>
          </w:tcPr>
          <w:p w14:paraId="0DEE43AA" w14:textId="73BC754E" w:rsidR="00B42886" w:rsidRPr="00EA2776" w:rsidRDefault="00E1581D"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 xml:space="preserve">Inserção de mensagem sobre a Campanha de Arrecadação do </w:t>
            </w:r>
            <w:r w:rsidR="00B44784">
              <w:rPr>
                <w:rFonts w:ascii="Bookman Old Style" w:hAnsi="Bookman Old Style"/>
                <w:sz w:val="20"/>
              </w:rPr>
              <w:t>IPTU</w:t>
            </w:r>
            <w:r w:rsidRPr="00EA2776">
              <w:rPr>
                <w:rFonts w:ascii="Bookman Old Style" w:hAnsi="Bookman Old Style"/>
                <w:sz w:val="20"/>
              </w:rPr>
              <w:t xml:space="preserve"> 202</w:t>
            </w:r>
            <w:r w:rsidR="00B44784">
              <w:rPr>
                <w:rFonts w:ascii="Bookman Old Style" w:hAnsi="Bookman Old Style"/>
                <w:sz w:val="20"/>
              </w:rPr>
              <w:t>3</w:t>
            </w:r>
            <w:r w:rsidRPr="00EA2776">
              <w:rPr>
                <w:rFonts w:ascii="Bookman Old Style" w:hAnsi="Bookman Old Style"/>
                <w:sz w:val="20"/>
              </w:rPr>
              <w:t>, cuja arte será realizada pelo Departamento de Comunicação Social do Município, no tamanho padronizado de 26 cm por 8 cm, em rodapé, em jornal impresso de circulação no Município de Laguna.</w:t>
            </w:r>
          </w:p>
        </w:tc>
        <w:tc>
          <w:tcPr>
            <w:tcW w:w="709" w:type="dxa"/>
          </w:tcPr>
          <w:p w14:paraId="08A68BA8" w14:textId="03CED159" w:rsidR="00B42886" w:rsidRPr="00EA2776" w:rsidRDefault="00B44784" w:rsidP="000316BE">
            <w:pPr>
              <w:pStyle w:val="Recuodecorpodetexto"/>
              <w:widowControl w:val="0"/>
              <w:tabs>
                <w:tab w:val="left" w:pos="0"/>
              </w:tabs>
              <w:suppressAutoHyphens w:val="0"/>
              <w:ind w:left="0"/>
              <w:jc w:val="center"/>
              <w:rPr>
                <w:rFonts w:ascii="Bookman Old Style" w:hAnsi="Bookman Old Style"/>
                <w:sz w:val="20"/>
              </w:rPr>
            </w:pPr>
            <w:r>
              <w:rPr>
                <w:rFonts w:ascii="Bookman Old Style" w:hAnsi="Bookman Old Style"/>
                <w:sz w:val="20"/>
              </w:rPr>
              <w:t>12</w:t>
            </w:r>
          </w:p>
        </w:tc>
        <w:tc>
          <w:tcPr>
            <w:tcW w:w="851" w:type="dxa"/>
          </w:tcPr>
          <w:p w14:paraId="784856AA"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Inserção</w:t>
            </w:r>
          </w:p>
        </w:tc>
        <w:tc>
          <w:tcPr>
            <w:tcW w:w="1417" w:type="dxa"/>
          </w:tcPr>
          <w:p w14:paraId="0A319F2A" w14:textId="42197CD2"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R$ 4</w:t>
            </w:r>
            <w:r w:rsidR="00C152FC" w:rsidRPr="00EA2776">
              <w:rPr>
                <w:rFonts w:ascii="Bookman Old Style" w:hAnsi="Bookman Old Style"/>
                <w:sz w:val="20"/>
              </w:rPr>
              <w:t>5</w:t>
            </w:r>
            <w:r w:rsidRPr="00EA2776">
              <w:rPr>
                <w:rFonts w:ascii="Bookman Old Style" w:hAnsi="Bookman Old Style"/>
                <w:sz w:val="20"/>
              </w:rPr>
              <w:t>0,00</w:t>
            </w:r>
          </w:p>
        </w:tc>
        <w:tc>
          <w:tcPr>
            <w:tcW w:w="1530" w:type="dxa"/>
          </w:tcPr>
          <w:p w14:paraId="2CB3B4D9" w14:textId="4C9E5390"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 xml:space="preserve">R$ </w:t>
            </w:r>
            <w:r w:rsidR="00B44784">
              <w:rPr>
                <w:rFonts w:ascii="Bookman Old Style" w:hAnsi="Bookman Old Style"/>
                <w:sz w:val="20"/>
              </w:rPr>
              <w:t>5</w:t>
            </w:r>
            <w:r w:rsidR="00C152FC" w:rsidRPr="00EA2776">
              <w:rPr>
                <w:rFonts w:ascii="Bookman Old Style" w:hAnsi="Bookman Old Style"/>
                <w:sz w:val="20"/>
              </w:rPr>
              <w:t>.</w:t>
            </w:r>
            <w:r w:rsidR="00B44784">
              <w:rPr>
                <w:rFonts w:ascii="Bookman Old Style" w:hAnsi="Bookman Old Style"/>
                <w:sz w:val="20"/>
              </w:rPr>
              <w:t>4</w:t>
            </w:r>
            <w:r w:rsidR="00C152FC" w:rsidRPr="00EA2776">
              <w:rPr>
                <w:rFonts w:ascii="Bookman Old Style" w:hAnsi="Bookman Old Style"/>
                <w:sz w:val="20"/>
              </w:rPr>
              <w:t>00</w:t>
            </w:r>
            <w:r w:rsidRPr="00EA2776">
              <w:rPr>
                <w:rFonts w:ascii="Bookman Old Style" w:hAnsi="Bookman Old Style"/>
                <w:sz w:val="20"/>
              </w:rPr>
              <w:t>,00</w:t>
            </w:r>
          </w:p>
        </w:tc>
      </w:tr>
      <w:tr w:rsidR="00B42886" w:rsidRPr="00EA2776" w14:paraId="79CC26A2" w14:textId="77777777" w:rsidTr="000316BE">
        <w:tc>
          <w:tcPr>
            <w:tcW w:w="709" w:type="dxa"/>
            <w:shd w:val="clear" w:color="auto" w:fill="auto"/>
            <w:vAlign w:val="center"/>
          </w:tcPr>
          <w:p w14:paraId="44F4504A"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2</w:t>
            </w:r>
          </w:p>
        </w:tc>
        <w:tc>
          <w:tcPr>
            <w:tcW w:w="4961" w:type="dxa"/>
            <w:shd w:val="clear" w:color="auto" w:fill="auto"/>
            <w:vAlign w:val="center"/>
          </w:tcPr>
          <w:p w14:paraId="6BB90165" w14:textId="5CDA7695" w:rsidR="00B42886" w:rsidRPr="00EA2776" w:rsidRDefault="00E1581D"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 xml:space="preserve">Divulgação de mensagem falada sobre a Campanha de Arrecadação do </w:t>
            </w:r>
            <w:r w:rsidR="00B44784">
              <w:rPr>
                <w:rFonts w:ascii="Bookman Old Style" w:hAnsi="Bookman Old Style"/>
                <w:sz w:val="20"/>
              </w:rPr>
              <w:t>IPTU</w:t>
            </w:r>
            <w:r w:rsidRPr="00EA2776">
              <w:rPr>
                <w:rFonts w:ascii="Bookman Old Style" w:hAnsi="Bookman Old Style"/>
                <w:sz w:val="20"/>
              </w:rPr>
              <w:t xml:space="preserve"> 202</w:t>
            </w:r>
            <w:r w:rsidR="00B44784">
              <w:rPr>
                <w:rFonts w:ascii="Bookman Old Style" w:hAnsi="Bookman Old Style"/>
                <w:sz w:val="20"/>
              </w:rPr>
              <w:t>3</w:t>
            </w:r>
            <w:r w:rsidRPr="00EA2776">
              <w:rPr>
                <w:rFonts w:ascii="Bookman Old Style" w:hAnsi="Bookman Old Style"/>
                <w:sz w:val="20"/>
              </w:rPr>
              <w:t xml:space="preserve">, cuja matéria será produzida pelo Departamento de Comunicação Social do Município, com trinta segundos de duração em sete inserções diárias em rádios locais e regionais com incidência em Laguna, do período de 01 de </w:t>
            </w:r>
            <w:r w:rsidR="00B44784">
              <w:rPr>
                <w:rFonts w:ascii="Bookman Old Style" w:hAnsi="Bookman Old Style"/>
                <w:sz w:val="20"/>
              </w:rPr>
              <w:t>fevereiro</w:t>
            </w:r>
            <w:r w:rsidRPr="00EA2776">
              <w:rPr>
                <w:rFonts w:ascii="Bookman Old Style" w:hAnsi="Bookman Old Style"/>
                <w:sz w:val="20"/>
              </w:rPr>
              <w:t xml:space="preserve"> de 202</w:t>
            </w:r>
            <w:r w:rsidR="00B44784">
              <w:rPr>
                <w:rFonts w:ascii="Bookman Old Style" w:hAnsi="Bookman Old Style"/>
                <w:sz w:val="20"/>
              </w:rPr>
              <w:t>3</w:t>
            </w:r>
            <w:r w:rsidRPr="00EA2776">
              <w:rPr>
                <w:rFonts w:ascii="Bookman Old Style" w:hAnsi="Bookman Old Style"/>
                <w:sz w:val="20"/>
              </w:rPr>
              <w:t xml:space="preserve"> até </w:t>
            </w:r>
            <w:r w:rsidR="00B44784">
              <w:rPr>
                <w:rFonts w:ascii="Bookman Old Style" w:hAnsi="Bookman Old Style"/>
                <w:sz w:val="20"/>
              </w:rPr>
              <w:t>01</w:t>
            </w:r>
            <w:r w:rsidRPr="00EA2776">
              <w:rPr>
                <w:rFonts w:ascii="Bookman Old Style" w:hAnsi="Bookman Old Style"/>
                <w:sz w:val="20"/>
              </w:rPr>
              <w:t xml:space="preserve"> de </w:t>
            </w:r>
            <w:r w:rsidR="00B44784">
              <w:rPr>
                <w:rFonts w:ascii="Bookman Old Style" w:hAnsi="Bookman Old Style"/>
                <w:sz w:val="20"/>
              </w:rPr>
              <w:t>maio</w:t>
            </w:r>
            <w:r w:rsidRPr="00EA2776">
              <w:rPr>
                <w:rFonts w:ascii="Bookman Old Style" w:hAnsi="Bookman Old Style"/>
                <w:sz w:val="20"/>
              </w:rPr>
              <w:t xml:space="preserve"> de 202</w:t>
            </w:r>
            <w:r w:rsidR="00B44784">
              <w:rPr>
                <w:rFonts w:ascii="Bookman Old Style" w:hAnsi="Bookman Old Style"/>
                <w:sz w:val="20"/>
              </w:rPr>
              <w:t>3</w:t>
            </w:r>
            <w:r w:rsidRPr="00EA2776">
              <w:rPr>
                <w:rFonts w:ascii="Bookman Old Style" w:hAnsi="Bookman Old Style"/>
                <w:sz w:val="20"/>
              </w:rPr>
              <w:t>.</w:t>
            </w:r>
          </w:p>
        </w:tc>
        <w:tc>
          <w:tcPr>
            <w:tcW w:w="709" w:type="dxa"/>
          </w:tcPr>
          <w:p w14:paraId="337769B7" w14:textId="34B33760" w:rsidR="00B42886" w:rsidRPr="00EA2776" w:rsidRDefault="00B44784" w:rsidP="000316BE">
            <w:pPr>
              <w:pStyle w:val="Recuodecorpodetexto"/>
              <w:widowControl w:val="0"/>
              <w:tabs>
                <w:tab w:val="left" w:pos="0"/>
              </w:tabs>
              <w:suppressAutoHyphens w:val="0"/>
              <w:ind w:left="0"/>
              <w:jc w:val="center"/>
              <w:rPr>
                <w:rFonts w:ascii="Bookman Old Style" w:hAnsi="Bookman Old Style"/>
                <w:sz w:val="20"/>
              </w:rPr>
            </w:pPr>
            <w:r>
              <w:rPr>
                <w:rFonts w:ascii="Bookman Old Style" w:hAnsi="Bookman Old Style"/>
                <w:sz w:val="20"/>
              </w:rPr>
              <w:t>630</w:t>
            </w:r>
          </w:p>
        </w:tc>
        <w:tc>
          <w:tcPr>
            <w:tcW w:w="851" w:type="dxa"/>
          </w:tcPr>
          <w:p w14:paraId="071F6C39" w14:textId="77777777"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Inserção</w:t>
            </w:r>
          </w:p>
        </w:tc>
        <w:tc>
          <w:tcPr>
            <w:tcW w:w="1417" w:type="dxa"/>
          </w:tcPr>
          <w:p w14:paraId="5B8778E8" w14:textId="6FEEFAAA"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R$ 1</w:t>
            </w:r>
            <w:r w:rsidR="00E91D22" w:rsidRPr="00EA2776">
              <w:rPr>
                <w:rFonts w:ascii="Bookman Old Style" w:hAnsi="Bookman Old Style"/>
                <w:sz w:val="20"/>
              </w:rPr>
              <w:t>1</w:t>
            </w:r>
            <w:r w:rsidRPr="00EA2776">
              <w:rPr>
                <w:rFonts w:ascii="Bookman Old Style" w:hAnsi="Bookman Old Style"/>
                <w:sz w:val="20"/>
              </w:rPr>
              <w:t>,00</w:t>
            </w:r>
          </w:p>
        </w:tc>
        <w:tc>
          <w:tcPr>
            <w:tcW w:w="1530" w:type="dxa"/>
          </w:tcPr>
          <w:p w14:paraId="773650F1" w14:textId="57906E9A" w:rsidR="00B42886" w:rsidRPr="00EA2776" w:rsidRDefault="00B42886"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 xml:space="preserve">R$ </w:t>
            </w:r>
            <w:r w:rsidR="00B44784">
              <w:rPr>
                <w:rFonts w:ascii="Bookman Old Style" w:hAnsi="Bookman Old Style"/>
                <w:sz w:val="20"/>
              </w:rPr>
              <w:t>6</w:t>
            </w:r>
            <w:r w:rsidR="00C152FC" w:rsidRPr="00EA2776">
              <w:rPr>
                <w:rFonts w:ascii="Bookman Old Style" w:hAnsi="Bookman Old Style"/>
                <w:sz w:val="20"/>
              </w:rPr>
              <w:t>.</w:t>
            </w:r>
            <w:r w:rsidR="00B44784">
              <w:rPr>
                <w:rFonts w:ascii="Bookman Old Style" w:hAnsi="Bookman Old Style"/>
                <w:sz w:val="20"/>
              </w:rPr>
              <w:t>930</w:t>
            </w:r>
            <w:r w:rsidRPr="00EA2776">
              <w:rPr>
                <w:rFonts w:ascii="Bookman Old Style" w:hAnsi="Bookman Old Style"/>
                <w:sz w:val="20"/>
              </w:rPr>
              <w:t>,00</w:t>
            </w:r>
          </w:p>
        </w:tc>
      </w:tr>
      <w:tr w:rsidR="00E1581D" w:rsidRPr="00EA2776" w14:paraId="11FA91A9" w14:textId="77777777" w:rsidTr="000316BE">
        <w:tc>
          <w:tcPr>
            <w:tcW w:w="709" w:type="dxa"/>
            <w:shd w:val="clear" w:color="auto" w:fill="auto"/>
            <w:vAlign w:val="center"/>
          </w:tcPr>
          <w:p w14:paraId="12701A67" w14:textId="54B2AEB3" w:rsidR="00E1581D" w:rsidRPr="00EA2776" w:rsidRDefault="00E1581D"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3</w:t>
            </w:r>
          </w:p>
        </w:tc>
        <w:tc>
          <w:tcPr>
            <w:tcW w:w="4961" w:type="dxa"/>
            <w:shd w:val="clear" w:color="auto" w:fill="auto"/>
            <w:vAlign w:val="center"/>
          </w:tcPr>
          <w:p w14:paraId="71B19F02" w14:textId="66D2E3E2"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 xml:space="preserve">Divulgação da Campanha de Arrecadação do </w:t>
            </w:r>
            <w:r w:rsidR="00B44784">
              <w:rPr>
                <w:rFonts w:ascii="Bookman Old Style" w:hAnsi="Bookman Old Style"/>
                <w:sz w:val="20"/>
              </w:rPr>
              <w:t>IPTU</w:t>
            </w:r>
            <w:r w:rsidRPr="00EA2776">
              <w:rPr>
                <w:rFonts w:ascii="Bookman Old Style" w:hAnsi="Bookman Old Style"/>
                <w:sz w:val="20"/>
              </w:rPr>
              <w:t xml:space="preserve"> 202</w:t>
            </w:r>
            <w:r w:rsidR="00B44784">
              <w:rPr>
                <w:rFonts w:ascii="Bookman Old Style" w:hAnsi="Bookman Old Style"/>
                <w:sz w:val="20"/>
              </w:rPr>
              <w:t>3</w:t>
            </w:r>
            <w:r w:rsidRPr="00EA2776">
              <w:rPr>
                <w:rFonts w:ascii="Bookman Old Style" w:hAnsi="Bookman Old Style"/>
                <w:sz w:val="20"/>
              </w:rPr>
              <w:t xml:space="preserve"> em portal eletrônico de notícias com visualização mínima de 5000 leitores mensais</w:t>
            </w:r>
            <w:r w:rsidR="00A11213">
              <w:rPr>
                <w:rFonts w:ascii="Bookman Old Style" w:hAnsi="Bookman Old Style"/>
                <w:sz w:val="17"/>
                <w:szCs w:val="17"/>
              </w:rPr>
              <w:t xml:space="preserve"> </w:t>
            </w:r>
            <w:r w:rsidR="00A11213" w:rsidRPr="00A11213">
              <w:rPr>
                <w:rFonts w:ascii="Bookman Old Style" w:hAnsi="Bookman Old Style"/>
                <w:sz w:val="18"/>
                <w:szCs w:val="18"/>
              </w:rPr>
              <w:t xml:space="preserve">comprovadas através de relatório de Google </w:t>
            </w:r>
            <w:proofErr w:type="spellStart"/>
            <w:r w:rsidR="00A11213" w:rsidRPr="00A11213">
              <w:rPr>
                <w:rFonts w:ascii="Bookman Old Style" w:hAnsi="Bookman Old Style"/>
                <w:sz w:val="18"/>
                <w:szCs w:val="18"/>
              </w:rPr>
              <w:t>Analytics</w:t>
            </w:r>
            <w:proofErr w:type="spellEnd"/>
            <w:r w:rsidRPr="00A11213">
              <w:rPr>
                <w:rFonts w:ascii="Bookman Old Style" w:hAnsi="Bookman Old Style"/>
                <w:sz w:val="18"/>
                <w:szCs w:val="18"/>
              </w:rPr>
              <w:t xml:space="preserve"> </w:t>
            </w:r>
            <w:r w:rsidRPr="00EA2776">
              <w:rPr>
                <w:rFonts w:ascii="Bookman Old Style" w:hAnsi="Bookman Old Style"/>
                <w:sz w:val="20"/>
              </w:rPr>
              <w:t xml:space="preserve">e que possua jornalista responsável. Inserções de no mínimo 900x100 </w:t>
            </w:r>
            <w:proofErr w:type="gramStart"/>
            <w:r w:rsidRPr="00EA2776">
              <w:rPr>
                <w:rFonts w:ascii="Bookman Old Style" w:hAnsi="Bookman Old Style"/>
                <w:sz w:val="20"/>
              </w:rPr>
              <w:t>pixels visível</w:t>
            </w:r>
            <w:proofErr w:type="gramEnd"/>
            <w:r w:rsidRPr="00EA2776">
              <w:rPr>
                <w:rFonts w:ascii="Bookman Old Style" w:hAnsi="Bookman Old Style"/>
                <w:sz w:val="20"/>
              </w:rPr>
              <w:t xml:space="preserve"> em todas as reportagens acima das matérias. Portais de notícia na internet.</w:t>
            </w:r>
          </w:p>
        </w:tc>
        <w:tc>
          <w:tcPr>
            <w:tcW w:w="709" w:type="dxa"/>
          </w:tcPr>
          <w:p w14:paraId="462DF567" w14:textId="34C0CDB7" w:rsidR="00E1581D" w:rsidRPr="00EA2776" w:rsidRDefault="00C152FC" w:rsidP="000316BE">
            <w:pPr>
              <w:pStyle w:val="Recuodecorpodetexto"/>
              <w:widowControl w:val="0"/>
              <w:tabs>
                <w:tab w:val="left" w:pos="0"/>
              </w:tabs>
              <w:suppressAutoHyphens w:val="0"/>
              <w:ind w:left="0"/>
              <w:jc w:val="center"/>
              <w:rPr>
                <w:rFonts w:ascii="Bookman Old Style" w:hAnsi="Bookman Old Style"/>
                <w:sz w:val="20"/>
              </w:rPr>
            </w:pPr>
            <w:r w:rsidRPr="00EA2776">
              <w:rPr>
                <w:rFonts w:ascii="Bookman Old Style" w:hAnsi="Bookman Old Style"/>
                <w:sz w:val="20"/>
              </w:rPr>
              <w:t>0</w:t>
            </w:r>
            <w:r w:rsidR="00B44784">
              <w:rPr>
                <w:rFonts w:ascii="Bookman Old Style" w:hAnsi="Bookman Old Style"/>
                <w:sz w:val="20"/>
              </w:rPr>
              <w:t>6</w:t>
            </w:r>
          </w:p>
        </w:tc>
        <w:tc>
          <w:tcPr>
            <w:tcW w:w="851" w:type="dxa"/>
          </w:tcPr>
          <w:p w14:paraId="6C2C5CFD" w14:textId="282317BD"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Veiculação</w:t>
            </w:r>
          </w:p>
        </w:tc>
        <w:tc>
          <w:tcPr>
            <w:tcW w:w="1417" w:type="dxa"/>
          </w:tcPr>
          <w:p w14:paraId="7CF83750" w14:textId="77FECBD4"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 xml:space="preserve">   R$ 300,00</w:t>
            </w:r>
          </w:p>
        </w:tc>
        <w:tc>
          <w:tcPr>
            <w:tcW w:w="1530" w:type="dxa"/>
          </w:tcPr>
          <w:p w14:paraId="596EFD5C" w14:textId="56D8206C" w:rsidR="00E1581D" w:rsidRPr="00EA2776" w:rsidRDefault="00C152FC" w:rsidP="000316BE">
            <w:pPr>
              <w:pStyle w:val="Recuodecorpodetexto"/>
              <w:widowControl w:val="0"/>
              <w:tabs>
                <w:tab w:val="left" w:pos="0"/>
              </w:tabs>
              <w:suppressAutoHyphens w:val="0"/>
              <w:ind w:left="0"/>
              <w:rPr>
                <w:rFonts w:ascii="Bookman Old Style" w:hAnsi="Bookman Old Style"/>
                <w:sz w:val="20"/>
              </w:rPr>
            </w:pPr>
            <w:r w:rsidRPr="00EA2776">
              <w:rPr>
                <w:rFonts w:ascii="Bookman Old Style" w:hAnsi="Bookman Old Style"/>
                <w:sz w:val="20"/>
              </w:rPr>
              <w:t xml:space="preserve">R$ </w:t>
            </w:r>
            <w:r w:rsidR="00B44784">
              <w:rPr>
                <w:rFonts w:ascii="Bookman Old Style" w:hAnsi="Bookman Old Style"/>
                <w:sz w:val="20"/>
              </w:rPr>
              <w:t>1.8</w:t>
            </w:r>
            <w:r w:rsidRPr="00EA2776">
              <w:rPr>
                <w:rFonts w:ascii="Bookman Old Style" w:hAnsi="Bookman Old Style"/>
                <w:sz w:val="20"/>
              </w:rPr>
              <w:t>00,00</w:t>
            </w:r>
          </w:p>
        </w:tc>
      </w:tr>
    </w:tbl>
    <w:p w14:paraId="30C9AADF" w14:textId="77777777" w:rsidR="00B42886" w:rsidRPr="00EA2776" w:rsidRDefault="00B42886" w:rsidP="000316BE">
      <w:pPr>
        <w:widowControl w:val="0"/>
        <w:tabs>
          <w:tab w:val="left" w:pos="356"/>
        </w:tabs>
        <w:jc w:val="both"/>
        <w:rPr>
          <w:rFonts w:ascii="Bookman Old Style" w:hAnsi="Bookman Old Style"/>
          <w:sz w:val="20"/>
          <w:szCs w:val="20"/>
        </w:rPr>
      </w:pPr>
      <w:r w:rsidRPr="00EA2776">
        <w:rPr>
          <w:rFonts w:ascii="Bookman Old Style" w:hAnsi="Bookman Old Style"/>
          <w:sz w:val="20"/>
          <w:szCs w:val="20"/>
        </w:rPr>
        <w:t>Validade da proposta: 60 (sessenta) dias as contar da entrega dos envelopes.</w:t>
      </w:r>
    </w:p>
    <w:p w14:paraId="727A072F" w14:textId="77777777" w:rsidR="00E842CA" w:rsidRPr="00EA2776" w:rsidRDefault="00B42886" w:rsidP="000316BE">
      <w:pPr>
        <w:widowControl w:val="0"/>
        <w:tabs>
          <w:tab w:val="left" w:pos="356"/>
        </w:tabs>
        <w:jc w:val="both"/>
        <w:rPr>
          <w:rFonts w:ascii="Bookman Old Style" w:hAnsi="Bookman Old Style"/>
          <w:sz w:val="20"/>
          <w:szCs w:val="20"/>
        </w:rPr>
      </w:pPr>
      <w:r w:rsidRPr="00EA2776">
        <w:rPr>
          <w:rFonts w:ascii="Bookman Old Style" w:hAnsi="Bookman Old Style"/>
          <w:sz w:val="20"/>
          <w:szCs w:val="20"/>
        </w:rPr>
        <w:t>Em _____/_______/_______</w:t>
      </w:r>
    </w:p>
    <w:p w14:paraId="6122D8C9" w14:textId="4E727A1A" w:rsidR="00B42886" w:rsidRPr="00EA2776" w:rsidRDefault="00B42886" w:rsidP="000316BE">
      <w:pPr>
        <w:widowControl w:val="0"/>
        <w:tabs>
          <w:tab w:val="left" w:pos="356"/>
        </w:tabs>
        <w:jc w:val="both"/>
        <w:rPr>
          <w:rFonts w:ascii="Bookman Old Style" w:hAnsi="Bookman Old Style"/>
          <w:sz w:val="20"/>
          <w:szCs w:val="20"/>
        </w:rPr>
      </w:pPr>
      <w:r w:rsidRPr="00EA2776">
        <w:rPr>
          <w:rFonts w:ascii="Bookman Old Style" w:hAnsi="Bookman Old Style"/>
          <w:sz w:val="20"/>
          <w:szCs w:val="20"/>
        </w:rPr>
        <w:t>Concordo com todas as exigências do Edital. __________________________________________</w:t>
      </w:r>
    </w:p>
    <w:p w14:paraId="10E39474" w14:textId="77777777" w:rsidR="00B42886" w:rsidRPr="00EA2776" w:rsidRDefault="00B42886" w:rsidP="000316BE">
      <w:pPr>
        <w:pStyle w:val="A252575"/>
        <w:widowControl w:val="0"/>
        <w:tabs>
          <w:tab w:val="left" w:pos="780"/>
        </w:tabs>
        <w:ind w:left="0" w:firstLine="0"/>
        <w:rPr>
          <w:rFonts w:ascii="Bookman Old Style" w:hAnsi="Bookman Old Style" w:cs="Times New Roman"/>
          <w:color w:val="FF0000"/>
          <w:szCs w:val="20"/>
        </w:rPr>
      </w:pPr>
      <w:r w:rsidRPr="00EA2776">
        <w:rPr>
          <w:rFonts w:ascii="Bookman Old Style" w:hAnsi="Bookman Old Style" w:cs="Times New Roman"/>
          <w:szCs w:val="20"/>
        </w:rPr>
        <w:t>Nome completo e Assinatura do responsável legal e carimbo da Empresa - LOCAL e DATA</w:t>
      </w:r>
    </w:p>
    <w:p w14:paraId="1F850FAD" w14:textId="77777777" w:rsidR="00B42886" w:rsidRPr="00EA2776" w:rsidRDefault="00B42886" w:rsidP="000316BE">
      <w:pPr>
        <w:pStyle w:val="A321065"/>
        <w:widowControl w:val="0"/>
        <w:ind w:left="0" w:right="0" w:firstLine="0"/>
        <w:rPr>
          <w:rFonts w:ascii="Bookman Old Style" w:hAnsi="Bookman Old Style" w:cs="Times New Roman"/>
          <w:bCs/>
          <w:iCs/>
          <w:szCs w:val="20"/>
        </w:rPr>
      </w:pPr>
    </w:p>
    <w:p w14:paraId="4EB72036" w14:textId="3028AF7B" w:rsidR="00B42886" w:rsidRPr="00EA2776" w:rsidRDefault="009F3E51" w:rsidP="000316BE">
      <w:pPr>
        <w:pStyle w:val="A321065"/>
        <w:pageBreakBefore/>
        <w:widowControl w:val="0"/>
        <w:ind w:left="0" w:right="0" w:firstLine="0"/>
        <w:jc w:val="center"/>
        <w:rPr>
          <w:rFonts w:ascii="Bookman Old Style" w:hAnsi="Bookman Old Style" w:cs="Times New Roman"/>
          <w:bCs/>
          <w:szCs w:val="20"/>
        </w:rPr>
      </w:pPr>
      <w:r w:rsidRPr="00EA2776">
        <w:rPr>
          <w:rFonts w:ascii="Bookman Old Style" w:hAnsi="Bookman Old Style" w:cs="Times New Roman"/>
          <w:bCs/>
          <w:iCs/>
          <w:szCs w:val="20"/>
        </w:rPr>
        <w:lastRenderedPageBreak/>
        <w:t xml:space="preserve">                                                                                                                                                                      </w:t>
      </w:r>
      <w:r w:rsidR="00B42886" w:rsidRPr="00EA2776">
        <w:rPr>
          <w:rFonts w:ascii="Bookman Old Style" w:hAnsi="Bookman Old Style" w:cs="Times New Roman"/>
          <w:bCs/>
          <w:iCs/>
          <w:szCs w:val="20"/>
        </w:rPr>
        <w:t>ANEXO II</w:t>
      </w:r>
    </w:p>
    <w:p w14:paraId="6E13253C" w14:textId="5891908C" w:rsidR="00B42886" w:rsidRPr="00EA2776" w:rsidRDefault="00B42886" w:rsidP="000316BE">
      <w:pPr>
        <w:widowControl w:val="0"/>
        <w:autoSpaceDE w:val="0"/>
        <w:jc w:val="center"/>
        <w:rPr>
          <w:rFonts w:ascii="Bookman Old Style" w:hAnsi="Bookman Old Style"/>
          <w:bCs/>
          <w:sz w:val="20"/>
          <w:szCs w:val="20"/>
        </w:rPr>
      </w:pPr>
    </w:p>
    <w:p w14:paraId="63633DB9" w14:textId="77777777" w:rsidR="009F3E51" w:rsidRPr="00EA2776" w:rsidRDefault="009F3E51" w:rsidP="000316BE">
      <w:pPr>
        <w:widowControl w:val="0"/>
        <w:autoSpaceDE w:val="0"/>
        <w:jc w:val="center"/>
        <w:rPr>
          <w:rFonts w:ascii="Bookman Old Style" w:hAnsi="Bookman Old Style"/>
          <w:bCs/>
          <w:sz w:val="20"/>
          <w:szCs w:val="20"/>
        </w:rPr>
      </w:pPr>
    </w:p>
    <w:p w14:paraId="6F885718" w14:textId="77777777" w:rsidR="00B42886" w:rsidRPr="00EA2776" w:rsidRDefault="00B42886" w:rsidP="000316BE">
      <w:pPr>
        <w:pStyle w:val="Ttulo8"/>
        <w:widowControl w:val="0"/>
        <w:spacing w:line="240" w:lineRule="auto"/>
        <w:ind w:left="0" w:right="9"/>
        <w:jc w:val="both"/>
        <w:rPr>
          <w:rFonts w:ascii="Bookman Old Style" w:hAnsi="Bookman Old Style" w:cs="Times New Roman"/>
          <w:b w:val="0"/>
          <w:sz w:val="20"/>
          <w:szCs w:val="20"/>
        </w:rPr>
      </w:pPr>
      <w:r w:rsidRPr="00EA2776">
        <w:rPr>
          <w:rFonts w:ascii="Bookman Old Style" w:hAnsi="Bookman Old Style" w:cs="Times New Roman"/>
          <w:b w:val="0"/>
          <w:bCs/>
          <w:sz w:val="20"/>
          <w:szCs w:val="20"/>
        </w:rPr>
        <w:t>MINUTA CONTRATUAL</w:t>
      </w:r>
    </w:p>
    <w:p w14:paraId="5C822DED" w14:textId="77777777" w:rsidR="00B42886" w:rsidRPr="00EA2776" w:rsidRDefault="00B42886" w:rsidP="000316BE">
      <w:pPr>
        <w:widowControl w:val="0"/>
        <w:jc w:val="both"/>
        <w:rPr>
          <w:rFonts w:ascii="Bookman Old Style" w:hAnsi="Bookman Old Style"/>
          <w:sz w:val="20"/>
          <w:szCs w:val="20"/>
        </w:rPr>
      </w:pPr>
    </w:p>
    <w:p w14:paraId="0928C0D5" w14:textId="77777777" w:rsidR="00B42886" w:rsidRPr="00EA2776" w:rsidRDefault="00B42886" w:rsidP="000316BE">
      <w:pPr>
        <w:widowControl w:val="0"/>
        <w:tabs>
          <w:tab w:val="left" w:pos="0"/>
          <w:tab w:val="left" w:pos="4820"/>
        </w:tabs>
        <w:ind w:right="9"/>
        <w:jc w:val="both"/>
        <w:rPr>
          <w:rFonts w:ascii="Bookman Old Style" w:hAnsi="Bookman Old Style"/>
          <w:sz w:val="20"/>
          <w:szCs w:val="20"/>
        </w:rPr>
      </w:pPr>
      <w:r w:rsidRPr="00EA2776">
        <w:rPr>
          <w:rFonts w:ascii="Bookman Old Style" w:hAnsi="Bookman Old Style"/>
          <w:sz w:val="20"/>
          <w:szCs w:val="20"/>
        </w:rPr>
        <w:t>ESTADO DE SANTA CATARINA</w:t>
      </w:r>
    </w:p>
    <w:p w14:paraId="7B7A55C9" w14:textId="77777777" w:rsidR="00B42886" w:rsidRPr="00EA2776" w:rsidRDefault="00B42886" w:rsidP="000316BE">
      <w:pPr>
        <w:widowControl w:val="0"/>
        <w:tabs>
          <w:tab w:val="left" w:pos="0"/>
          <w:tab w:val="left" w:pos="4820"/>
        </w:tabs>
        <w:ind w:right="9"/>
        <w:jc w:val="both"/>
        <w:rPr>
          <w:rFonts w:ascii="Bookman Old Style" w:hAnsi="Bookman Old Style"/>
          <w:sz w:val="20"/>
          <w:szCs w:val="20"/>
        </w:rPr>
      </w:pPr>
      <w:r w:rsidRPr="00EA2776">
        <w:rPr>
          <w:rFonts w:ascii="Bookman Old Style" w:hAnsi="Bookman Old Style"/>
          <w:sz w:val="20"/>
          <w:szCs w:val="20"/>
        </w:rPr>
        <w:t>MUNICIPIO DE LAGUNA</w:t>
      </w:r>
    </w:p>
    <w:p w14:paraId="1F39F8E2" w14:textId="77777777" w:rsidR="00B42886" w:rsidRPr="00EA2776" w:rsidRDefault="00B42886" w:rsidP="000316BE">
      <w:pPr>
        <w:widowControl w:val="0"/>
        <w:tabs>
          <w:tab w:val="left" w:pos="0"/>
          <w:tab w:val="left" w:pos="4820"/>
        </w:tabs>
        <w:ind w:right="9"/>
        <w:jc w:val="both"/>
        <w:rPr>
          <w:rFonts w:ascii="Bookman Old Style" w:hAnsi="Bookman Old Style"/>
          <w:sz w:val="20"/>
          <w:szCs w:val="20"/>
        </w:rPr>
      </w:pPr>
    </w:p>
    <w:p w14:paraId="0E0DA922" w14:textId="1F2308DA" w:rsidR="00B42886" w:rsidRPr="00EA2776" w:rsidRDefault="00B42886" w:rsidP="000316BE">
      <w:pPr>
        <w:widowControl w:val="0"/>
        <w:tabs>
          <w:tab w:val="left" w:pos="0"/>
          <w:tab w:val="left" w:pos="4820"/>
        </w:tabs>
        <w:ind w:right="9"/>
        <w:jc w:val="both"/>
        <w:rPr>
          <w:rFonts w:ascii="Bookman Old Style" w:hAnsi="Bookman Old Style"/>
          <w:sz w:val="20"/>
          <w:szCs w:val="20"/>
        </w:rPr>
      </w:pPr>
      <w:r w:rsidRPr="00EA2776">
        <w:rPr>
          <w:rFonts w:ascii="Bookman Old Style" w:hAnsi="Bookman Old Style"/>
          <w:sz w:val="20"/>
          <w:szCs w:val="20"/>
        </w:rPr>
        <w:t>CONTRATO No.  XXX/20</w:t>
      </w:r>
      <w:r w:rsidR="000F4289" w:rsidRPr="00EA2776">
        <w:rPr>
          <w:rFonts w:ascii="Bookman Old Style" w:hAnsi="Bookman Old Style"/>
          <w:sz w:val="20"/>
          <w:szCs w:val="20"/>
        </w:rPr>
        <w:t>2</w:t>
      </w:r>
      <w:r w:rsidR="00A14F40">
        <w:rPr>
          <w:rFonts w:ascii="Bookman Old Style" w:hAnsi="Bookman Old Style"/>
          <w:sz w:val="20"/>
          <w:szCs w:val="20"/>
        </w:rPr>
        <w:t>3</w:t>
      </w:r>
      <w:r w:rsidRPr="00EA2776">
        <w:rPr>
          <w:rFonts w:ascii="Bookman Old Style" w:hAnsi="Bookman Old Style"/>
          <w:sz w:val="20"/>
          <w:szCs w:val="20"/>
        </w:rPr>
        <w:t>-PML.</w:t>
      </w:r>
    </w:p>
    <w:p w14:paraId="3D1E2537" w14:textId="13825131" w:rsidR="00B42886" w:rsidRPr="00EA2776" w:rsidRDefault="00B42886" w:rsidP="000316BE">
      <w:pPr>
        <w:pStyle w:val="Ttulo10"/>
        <w:widowControl w:val="0"/>
        <w:spacing w:before="0" w:after="0"/>
        <w:ind w:right="107"/>
        <w:jc w:val="both"/>
        <w:rPr>
          <w:rFonts w:ascii="Bookman Old Style" w:hAnsi="Bookman Old Style"/>
          <w:b w:val="0"/>
          <w:bCs w:val="0"/>
          <w:color w:val="000000"/>
          <w:sz w:val="20"/>
          <w:szCs w:val="20"/>
        </w:rPr>
      </w:pPr>
      <w:r w:rsidRPr="00EA2776">
        <w:rPr>
          <w:rFonts w:ascii="Bookman Old Style" w:hAnsi="Bookman Old Style"/>
          <w:b w:val="0"/>
          <w:sz w:val="20"/>
          <w:szCs w:val="20"/>
        </w:rPr>
        <w:t xml:space="preserve">TERMO DE CONTRATO </w:t>
      </w:r>
      <w:r w:rsidRPr="00EA2776">
        <w:rPr>
          <w:rFonts w:ascii="Bookman Old Style" w:hAnsi="Bookman Old Style"/>
          <w:b w:val="0"/>
          <w:bCs w:val="0"/>
          <w:sz w:val="20"/>
          <w:szCs w:val="20"/>
        </w:rPr>
        <w:t xml:space="preserve">A PRESTAÇÃO DE SERVIÇO DE DIVULGAÇÃO DA CAMPANHA DE </w:t>
      </w:r>
      <w:r w:rsidR="00A14F40">
        <w:rPr>
          <w:rFonts w:ascii="Bookman Old Style" w:hAnsi="Bookman Old Style"/>
          <w:b w:val="0"/>
          <w:bCs w:val="0"/>
          <w:sz w:val="20"/>
          <w:szCs w:val="20"/>
        </w:rPr>
        <w:t>IPTU</w:t>
      </w:r>
      <w:r w:rsidRPr="00EA2776">
        <w:rPr>
          <w:rFonts w:ascii="Bookman Old Style" w:hAnsi="Bookman Old Style"/>
          <w:b w:val="0"/>
          <w:bCs w:val="0"/>
          <w:sz w:val="20"/>
          <w:szCs w:val="20"/>
        </w:rPr>
        <w:t xml:space="preserve"> PARA O ANO DE 20</w:t>
      </w:r>
      <w:r w:rsidR="000F4289" w:rsidRPr="00EA2776">
        <w:rPr>
          <w:rFonts w:ascii="Bookman Old Style" w:hAnsi="Bookman Old Style"/>
          <w:b w:val="0"/>
          <w:bCs w:val="0"/>
          <w:sz w:val="20"/>
          <w:szCs w:val="20"/>
        </w:rPr>
        <w:t>2</w:t>
      </w:r>
      <w:r w:rsidR="00A14F40">
        <w:rPr>
          <w:rFonts w:ascii="Bookman Old Style" w:hAnsi="Bookman Old Style"/>
          <w:b w:val="0"/>
          <w:bCs w:val="0"/>
          <w:sz w:val="20"/>
          <w:szCs w:val="20"/>
        </w:rPr>
        <w:t>3</w:t>
      </w:r>
      <w:r w:rsidRPr="00EA2776">
        <w:rPr>
          <w:rFonts w:ascii="Bookman Old Style" w:hAnsi="Bookman Old Style"/>
          <w:b w:val="0"/>
          <w:bCs w:val="0"/>
          <w:sz w:val="20"/>
          <w:szCs w:val="20"/>
        </w:rPr>
        <w:t xml:space="preserve">, EM CONFORMIDADE COM O ESTABELECIDO NO PROCESSO </w:t>
      </w:r>
      <w:r w:rsidRPr="00523598">
        <w:rPr>
          <w:rFonts w:ascii="Bookman Old Style" w:hAnsi="Bookman Old Style"/>
          <w:b w:val="0"/>
          <w:bCs w:val="0"/>
          <w:sz w:val="20"/>
          <w:szCs w:val="20"/>
        </w:rPr>
        <w:t xml:space="preserve">ADMINISTRATIVO </w:t>
      </w:r>
      <w:r w:rsidR="00523598" w:rsidRPr="00523598">
        <w:rPr>
          <w:rFonts w:ascii="Bookman Old Style" w:hAnsi="Bookman Old Style"/>
          <w:b w:val="0"/>
          <w:bCs w:val="0"/>
          <w:sz w:val="20"/>
          <w:szCs w:val="20"/>
        </w:rPr>
        <w:t>021</w:t>
      </w:r>
      <w:r w:rsidRPr="00523598">
        <w:rPr>
          <w:rFonts w:ascii="Bookman Old Style" w:hAnsi="Bookman Old Style"/>
          <w:b w:val="0"/>
          <w:bCs w:val="0"/>
          <w:sz w:val="20"/>
          <w:szCs w:val="20"/>
        </w:rPr>
        <w:t>/20</w:t>
      </w:r>
      <w:r w:rsidR="000F4289" w:rsidRPr="00523598">
        <w:rPr>
          <w:rFonts w:ascii="Bookman Old Style" w:hAnsi="Bookman Old Style"/>
          <w:b w:val="0"/>
          <w:bCs w:val="0"/>
          <w:sz w:val="20"/>
          <w:szCs w:val="20"/>
        </w:rPr>
        <w:t>2</w:t>
      </w:r>
      <w:r w:rsidR="00523598" w:rsidRPr="00523598">
        <w:rPr>
          <w:rFonts w:ascii="Bookman Old Style" w:hAnsi="Bookman Old Style"/>
          <w:b w:val="0"/>
          <w:bCs w:val="0"/>
          <w:sz w:val="20"/>
          <w:szCs w:val="20"/>
        </w:rPr>
        <w:t>3</w:t>
      </w:r>
      <w:r w:rsidRPr="00EA2776">
        <w:rPr>
          <w:rFonts w:ascii="Bookman Old Style" w:hAnsi="Bookman Old Style"/>
          <w:b w:val="0"/>
          <w:sz w:val="20"/>
          <w:szCs w:val="20"/>
        </w:rPr>
        <w:t xml:space="preserve">, ESTE EDITAL </w:t>
      </w:r>
      <w:r w:rsidRPr="00EA2776">
        <w:rPr>
          <w:rFonts w:ascii="Bookman Old Style" w:hAnsi="Bookman Old Style"/>
          <w:b w:val="0"/>
          <w:caps/>
          <w:sz w:val="20"/>
          <w:szCs w:val="20"/>
        </w:rPr>
        <w:t>e seus anexos</w:t>
      </w:r>
      <w:r w:rsidRPr="00EA2776">
        <w:rPr>
          <w:rFonts w:ascii="Bookman Old Style" w:hAnsi="Bookman Old Style"/>
          <w:b w:val="0"/>
          <w:sz w:val="20"/>
          <w:szCs w:val="20"/>
        </w:rPr>
        <w:t>, QUE</w:t>
      </w:r>
      <w:r w:rsidRPr="00EA2776">
        <w:rPr>
          <w:rFonts w:ascii="Bookman Old Style" w:hAnsi="Bookman Old Style"/>
          <w:b w:val="0"/>
          <w:caps/>
          <w:sz w:val="20"/>
          <w:szCs w:val="20"/>
        </w:rPr>
        <w:t xml:space="preserve"> FAZ</w:t>
      </w:r>
      <w:r w:rsidRPr="00EA2776">
        <w:rPr>
          <w:rFonts w:ascii="Bookman Old Style" w:hAnsi="Bookman Old Style"/>
          <w:b w:val="0"/>
          <w:smallCaps/>
          <w:sz w:val="20"/>
          <w:szCs w:val="20"/>
        </w:rPr>
        <w:t xml:space="preserve">EM ENTRE SI O MUNÍCIPIO DE LAGUNA, </w:t>
      </w:r>
      <w:r w:rsidRPr="00EA2776">
        <w:rPr>
          <w:rFonts w:ascii="Bookman Old Style" w:hAnsi="Bookman Old Style"/>
          <w:b w:val="0"/>
          <w:sz w:val="20"/>
          <w:szCs w:val="20"/>
        </w:rPr>
        <w:t xml:space="preserve">E DE OUTRO LADO A EMPRESA XXXXXXXXXXXXXXXXXXXX, </w:t>
      </w:r>
      <w:r w:rsidRPr="00EA2776">
        <w:rPr>
          <w:rFonts w:ascii="Bookman Old Style" w:hAnsi="Bookman Old Style"/>
          <w:b w:val="0"/>
          <w:bCs w:val="0"/>
          <w:sz w:val="20"/>
          <w:szCs w:val="20"/>
        </w:rPr>
        <w:t xml:space="preserve">em conformidade com a Lei nº 8666/93 e suas alterações e </w:t>
      </w:r>
      <w:r w:rsidRPr="00EA2776">
        <w:rPr>
          <w:rFonts w:ascii="Bookman Old Style" w:hAnsi="Bookman Old Style"/>
          <w:b w:val="0"/>
          <w:color w:val="000000"/>
          <w:sz w:val="20"/>
          <w:szCs w:val="20"/>
        </w:rPr>
        <w:t>Decreto Municipa</w:t>
      </w:r>
      <w:r w:rsidR="000F4289" w:rsidRPr="00EA2776">
        <w:rPr>
          <w:rFonts w:ascii="Bookman Old Style" w:hAnsi="Bookman Old Style"/>
          <w:b w:val="0"/>
          <w:color w:val="000000"/>
          <w:sz w:val="20"/>
          <w:szCs w:val="20"/>
        </w:rPr>
        <w:t>l</w:t>
      </w:r>
      <w:r w:rsidRPr="00EA2776">
        <w:rPr>
          <w:rFonts w:ascii="Bookman Old Style" w:hAnsi="Bookman Old Style"/>
          <w:b w:val="0"/>
          <w:color w:val="000000"/>
          <w:sz w:val="20"/>
          <w:szCs w:val="20"/>
        </w:rPr>
        <w:t xml:space="preserve"> nº </w:t>
      </w:r>
      <w:r w:rsidR="000F4289" w:rsidRPr="00EA2776">
        <w:rPr>
          <w:rFonts w:ascii="Bookman Old Style" w:hAnsi="Bookman Old Style"/>
          <w:b w:val="0"/>
          <w:color w:val="000000"/>
          <w:sz w:val="20"/>
          <w:szCs w:val="20"/>
        </w:rPr>
        <w:t>6</w:t>
      </w:r>
      <w:r w:rsidR="00C424FE" w:rsidRPr="00EA2776">
        <w:rPr>
          <w:rFonts w:ascii="Bookman Old Style" w:hAnsi="Bookman Old Style"/>
          <w:b w:val="0"/>
          <w:color w:val="000000"/>
          <w:sz w:val="20"/>
          <w:szCs w:val="20"/>
        </w:rPr>
        <w:t>522</w:t>
      </w:r>
      <w:r w:rsidR="000F4289" w:rsidRPr="00EA2776">
        <w:rPr>
          <w:rFonts w:ascii="Bookman Old Style" w:hAnsi="Bookman Old Style"/>
          <w:b w:val="0"/>
          <w:color w:val="000000"/>
          <w:sz w:val="20"/>
          <w:szCs w:val="20"/>
        </w:rPr>
        <w:t>/202</w:t>
      </w:r>
      <w:r w:rsidR="00C424FE" w:rsidRPr="00EA2776">
        <w:rPr>
          <w:rFonts w:ascii="Bookman Old Style" w:hAnsi="Bookman Old Style"/>
          <w:b w:val="0"/>
          <w:color w:val="000000"/>
          <w:sz w:val="20"/>
          <w:szCs w:val="20"/>
        </w:rPr>
        <w:t>1</w:t>
      </w:r>
      <w:r w:rsidRPr="00EA2776">
        <w:rPr>
          <w:rFonts w:ascii="Bookman Old Style" w:hAnsi="Bookman Old Style"/>
          <w:b w:val="0"/>
          <w:bCs w:val="0"/>
          <w:color w:val="000000"/>
          <w:sz w:val="20"/>
          <w:szCs w:val="20"/>
        </w:rPr>
        <w:t>.</w:t>
      </w:r>
    </w:p>
    <w:p w14:paraId="48867ABC"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Primeira</w:t>
      </w:r>
    </w:p>
    <w:p w14:paraId="6A1F4A46"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Preambulo</w:t>
      </w:r>
    </w:p>
    <w:p w14:paraId="4D714050" w14:textId="1402F94F"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 CONTRATANTE: A PREFEITURA MUNICIPAL DE LAGUNA, localizada sito à </w:t>
      </w:r>
      <w:r w:rsidR="000F4289" w:rsidRPr="00EA2776">
        <w:rPr>
          <w:rFonts w:ascii="Bookman Old Style" w:hAnsi="Bookman Old Style"/>
          <w:sz w:val="20"/>
          <w:szCs w:val="20"/>
        </w:rPr>
        <w:t>Av. Colombo Machado Salles</w:t>
      </w:r>
      <w:r w:rsidRPr="00EA2776">
        <w:rPr>
          <w:rFonts w:ascii="Bookman Old Style" w:hAnsi="Bookman Old Style"/>
          <w:sz w:val="20"/>
          <w:szCs w:val="20"/>
        </w:rPr>
        <w:t>, 1</w:t>
      </w:r>
      <w:r w:rsidR="000F4289" w:rsidRPr="00EA2776">
        <w:rPr>
          <w:rFonts w:ascii="Bookman Old Style" w:hAnsi="Bookman Old Style"/>
          <w:sz w:val="20"/>
          <w:szCs w:val="20"/>
        </w:rPr>
        <w:t>4</w:t>
      </w:r>
      <w:r w:rsidRPr="00EA2776">
        <w:rPr>
          <w:rFonts w:ascii="Bookman Old Style" w:hAnsi="Bookman Old Style"/>
          <w:sz w:val="20"/>
          <w:szCs w:val="20"/>
        </w:rPr>
        <w:t>5,</w:t>
      </w:r>
      <w:r w:rsidR="000F4289" w:rsidRPr="00EA2776">
        <w:rPr>
          <w:rFonts w:ascii="Bookman Old Style" w:hAnsi="Bookman Old Style"/>
          <w:sz w:val="20"/>
          <w:szCs w:val="20"/>
        </w:rPr>
        <w:t xml:space="preserve"> </w:t>
      </w:r>
      <w:r w:rsidRPr="00EA2776">
        <w:rPr>
          <w:rFonts w:ascii="Bookman Old Style" w:hAnsi="Bookman Old Style"/>
          <w:sz w:val="20"/>
          <w:szCs w:val="20"/>
        </w:rPr>
        <w:t>centr</w:t>
      </w:r>
      <w:r w:rsidR="000F4289" w:rsidRPr="00EA2776">
        <w:rPr>
          <w:rFonts w:ascii="Bookman Old Style" w:hAnsi="Bookman Old Style"/>
          <w:sz w:val="20"/>
          <w:szCs w:val="20"/>
        </w:rPr>
        <w:t>o,</w:t>
      </w:r>
      <w:r w:rsidRPr="00EA2776">
        <w:rPr>
          <w:rFonts w:ascii="Bookman Old Style" w:hAnsi="Bookman Old Style"/>
          <w:sz w:val="20"/>
          <w:szCs w:val="20"/>
        </w:rPr>
        <w:t xml:space="preserve"> </w:t>
      </w:r>
      <w:proofErr w:type="spellStart"/>
      <w:r w:rsidRPr="00EA2776">
        <w:rPr>
          <w:rFonts w:ascii="Bookman Old Style" w:hAnsi="Bookman Old Style"/>
          <w:sz w:val="20"/>
          <w:szCs w:val="20"/>
        </w:rPr>
        <w:t>Laguna-SC</w:t>
      </w:r>
      <w:proofErr w:type="spellEnd"/>
      <w:r w:rsidRPr="00EA2776">
        <w:rPr>
          <w:rFonts w:ascii="Bookman Old Style" w:hAnsi="Bookman Old Style"/>
          <w:sz w:val="20"/>
          <w:szCs w:val="20"/>
        </w:rPr>
        <w:t xml:space="preserve">, inscrita no Cadastro Geral de Contribuintes/MF sob o Nº. 82.928.706/0001-82, neste ato representado pelo Sr. </w:t>
      </w:r>
      <w:r w:rsidR="000F4289" w:rsidRPr="00EA2776">
        <w:rPr>
          <w:rFonts w:ascii="Bookman Old Style" w:hAnsi="Bookman Old Style"/>
          <w:sz w:val="20"/>
          <w:szCs w:val="20"/>
        </w:rPr>
        <w:t>SAMIR AZMI IBRAHIM MUHAMMAD AHMAD</w:t>
      </w:r>
      <w:r w:rsidRPr="00EA2776">
        <w:rPr>
          <w:rFonts w:ascii="Bookman Old Style" w:hAnsi="Bookman Old Style"/>
          <w:sz w:val="20"/>
          <w:szCs w:val="20"/>
        </w:rPr>
        <w:t>, Prefeito Municipal, ora denominado CONTRATANTE.</w:t>
      </w:r>
    </w:p>
    <w:p w14:paraId="0CBD1196"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4C5856C6"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2. CONTRATADA: A Empresa XXXXXXXXXXXXXXXXXXXXX, estabelecida na Rua XXXXXXXXXXXXXXXXXX, inscrita no CGC/MF sob o </w:t>
      </w:r>
      <w:proofErr w:type="spellStart"/>
      <w:r w:rsidRPr="00EA2776">
        <w:rPr>
          <w:rFonts w:ascii="Bookman Old Style" w:hAnsi="Bookman Old Style"/>
          <w:sz w:val="20"/>
          <w:szCs w:val="20"/>
        </w:rPr>
        <w:t>NoXXXXXXXXXXXX</w:t>
      </w:r>
      <w:proofErr w:type="spellEnd"/>
      <w:r w:rsidRPr="00EA2776">
        <w:rPr>
          <w:rFonts w:ascii="Bookman Old Style" w:hAnsi="Bookman Old Style"/>
          <w:sz w:val="20"/>
          <w:szCs w:val="20"/>
        </w:rPr>
        <w:t xml:space="preserve">, ora denominada CONTRATADA, representada neste ato pelo Sr. XXXXXXXXXXXXXXXXXXXXXXXXXXXXX.  </w:t>
      </w:r>
    </w:p>
    <w:p w14:paraId="7405B501"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19FDE7B8" w14:textId="23C2992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3. ADJUDICAÇÃO: O presente contrato decorre do Processo Licitatório Credenciamento Nº 0</w:t>
      </w:r>
      <w:r w:rsidR="00A14F40">
        <w:rPr>
          <w:rFonts w:ascii="Bookman Old Style" w:hAnsi="Bookman Old Style"/>
          <w:sz w:val="20"/>
          <w:szCs w:val="20"/>
        </w:rPr>
        <w:t>1</w:t>
      </w:r>
      <w:r w:rsidRPr="00EA2776">
        <w:rPr>
          <w:rFonts w:ascii="Bookman Old Style" w:hAnsi="Bookman Old Style"/>
          <w:sz w:val="20"/>
          <w:szCs w:val="20"/>
        </w:rPr>
        <w:t>/20</w:t>
      </w:r>
      <w:r w:rsidR="000F4289" w:rsidRPr="00EA2776">
        <w:rPr>
          <w:rFonts w:ascii="Bookman Old Style" w:hAnsi="Bookman Old Style"/>
          <w:sz w:val="20"/>
          <w:szCs w:val="20"/>
        </w:rPr>
        <w:t>2</w:t>
      </w:r>
      <w:r w:rsidR="00A14F40">
        <w:rPr>
          <w:rFonts w:ascii="Bookman Old Style" w:hAnsi="Bookman Old Style"/>
          <w:sz w:val="20"/>
          <w:szCs w:val="20"/>
        </w:rPr>
        <w:t>3</w:t>
      </w:r>
      <w:r w:rsidRPr="00EA2776">
        <w:rPr>
          <w:rFonts w:ascii="Bookman Old Style" w:hAnsi="Bookman Old Style"/>
          <w:sz w:val="20"/>
          <w:szCs w:val="20"/>
        </w:rPr>
        <w:t xml:space="preserve">-PML, Processo </w:t>
      </w:r>
      <w:r w:rsidRPr="00523598">
        <w:rPr>
          <w:rFonts w:ascii="Bookman Old Style" w:hAnsi="Bookman Old Style"/>
          <w:sz w:val="20"/>
          <w:szCs w:val="20"/>
        </w:rPr>
        <w:t xml:space="preserve">Administrativo n° </w:t>
      </w:r>
      <w:r w:rsidR="00523598" w:rsidRPr="00523598">
        <w:rPr>
          <w:rFonts w:ascii="Bookman Old Style" w:hAnsi="Bookman Old Style"/>
          <w:bCs/>
          <w:sz w:val="20"/>
          <w:szCs w:val="20"/>
        </w:rPr>
        <w:t>021</w:t>
      </w:r>
      <w:r w:rsidRPr="00523598">
        <w:rPr>
          <w:rFonts w:ascii="Bookman Old Style" w:hAnsi="Bookman Old Style"/>
          <w:bCs/>
          <w:sz w:val="20"/>
          <w:szCs w:val="20"/>
        </w:rPr>
        <w:t>/20</w:t>
      </w:r>
      <w:r w:rsidR="000F4289" w:rsidRPr="00523598">
        <w:rPr>
          <w:rFonts w:ascii="Bookman Old Style" w:hAnsi="Bookman Old Style"/>
          <w:bCs/>
          <w:sz w:val="20"/>
          <w:szCs w:val="20"/>
        </w:rPr>
        <w:t>2</w:t>
      </w:r>
      <w:r w:rsidR="00523598">
        <w:rPr>
          <w:rFonts w:ascii="Bookman Old Style" w:hAnsi="Bookman Old Style"/>
          <w:bCs/>
          <w:sz w:val="20"/>
          <w:szCs w:val="20"/>
        </w:rPr>
        <w:t>3</w:t>
      </w:r>
      <w:r w:rsidRPr="00EA2776">
        <w:rPr>
          <w:rFonts w:ascii="Bookman Old Style" w:hAnsi="Bookman Old Style"/>
          <w:bCs/>
          <w:sz w:val="20"/>
          <w:szCs w:val="20"/>
        </w:rPr>
        <w:t xml:space="preserve"> homologado em XX/XX/20</w:t>
      </w:r>
      <w:r w:rsidR="000F4289" w:rsidRPr="00EA2776">
        <w:rPr>
          <w:rFonts w:ascii="Bookman Old Style" w:hAnsi="Bookman Old Style"/>
          <w:bCs/>
          <w:sz w:val="20"/>
          <w:szCs w:val="20"/>
        </w:rPr>
        <w:t>2</w:t>
      </w:r>
      <w:r w:rsidR="00A14F40">
        <w:rPr>
          <w:rFonts w:ascii="Bookman Old Style" w:hAnsi="Bookman Old Style"/>
          <w:bCs/>
          <w:sz w:val="20"/>
          <w:szCs w:val="20"/>
        </w:rPr>
        <w:t>3</w:t>
      </w:r>
      <w:r w:rsidRPr="00EA2776">
        <w:rPr>
          <w:rFonts w:ascii="Bookman Old Style" w:hAnsi="Bookman Old Style"/>
          <w:bCs/>
          <w:sz w:val="20"/>
          <w:szCs w:val="20"/>
        </w:rPr>
        <w:t>,</w:t>
      </w:r>
      <w:r w:rsidRPr="00EA2776">
        <w:rPr>
          <w:rFonts w:ascii="Bookman Old Style" w:hAnsi="Bookman Old Style"/>
          <w:sz w:val="20"/>
          <w:szCs w:val="20"/>
        </w:rPr>
        <w:t xml:space="preserve"> que passa a integrar este contrato independentemente de transcrição, juntamente com a proposta da CONTRATADA.                                            </w:t>
      </w:r>
    </w:p>
    <w:p w14:paraId="3CAF372A" w14:textId="77777777" w:rsidR="00B42886" w:rsidRPr="00EA2776" w:rsidRDefault="00B42886" w:rsidP="000316BE">
      <w:pPr>
        <w:pStyle w:val="Ttulo6"/>
        <w:widowControl w:val="0"/>
        <w:numPr>
          <w:ilvl w:val="5"/>
          <w:numId w:val="2"/>
        </w:numPr>
        <w:ind w:right="9"/>
        <w:jc w:val="both"/>
        <w:rPr>
          <w:rFonts w:ascii="Bookman Old Style" w:hAnsi="Bookman Old Style" w:cs="Times New Roman"/>
          <w:b w:val="0"/>
          <w:bCs/>
          <w:sz w:val="20"/>
        </w:rPr>
      </w:pPr>
      <w:r w:rsidRPr="00EA2776">
        <w:rPr>
          <w:rFonts w:ascii="Bookman Old Style" w:hAnsi="Bookman Old Style" w:cs="Times New Roman"/>
          <w:b w:val="0"/>
          <w:sz w:val="20"/>
        </w:rPr>
        <w:t>Cláusula Segunda</w:t>
      </w:r>
    </w:p>
    <w:p w14:paraId="28E41E60" w14:textId="06893CBE" w:rsidR="00B42886" w:rsidRPr="00EA2776" w:rsidRDefault="00B42886" w:rsidP="000316BE">
      <w:pPr>
        <w:pStyle w:val="Ttulo3"/>
        <w:widowControl w:val="0"/>
        <w:jc w:val="both"/>
        <w:rPr>
          <w:rFonts w:ascii="Bookman Old Style" w:hAnsi="Bookman Old Style" w:cs="Times New Roman"/>
          <w:b w:val="0"/>
          <w:bCs/>
          <w:sz w:val="20"/>
        </w:rPr>
      </w:pPr>
      <w:r w:rsidRPr="00EA2776">
        <w:rPr>
          <w:rFonts w:ascii="Bookman Old Style" w:hAnsi="Bookman Old Style" w:cs="Times New Roman"/>
          <w:b w:val="0"/>
          <w:bCs/>
          <w:sz w:val="20"/>
        </w:rPr>
        <w:t>1 Do Objeto: Constitui objeto do presente contrato, o fornecimento</w:t>
      </w:r>
      <w:r w:rsidRPr="00EA2776">
        <w:rPr>
          <w:rFonts w:ascii="Bookman Old Style" w:hAnsi="Bookman Old Style" w:cs="Times New Roman"/>
          <w:b w:val="0"/>
          <w:sz w:val="20"/>
        </w:rPr>
        <w:t xml:space="preserve"> de materiais/serviços</w:t>
      </w:r>
      <w:r w:rsidRPr="00EA2776">
        <w:rPr>
          <w:rFonts w:ascii="Bookman Old Style" w:hAnsi="Bookman Old Style" w:cs="Times New Roman"/>
          <w:b w:val="0"/>
          <w:bCs/>
          <w:sz w:val="20"/>
        </w:rPr>
        <w:t xml:space="preserve"> conforme proposta comercial do contratado, cujas quantidades, especificações e marcas estão descritas como segue:</w:t>
      </w:r>
    </w:p>
    <w:p w14:paraId="526E13BA" w14:textId="77777777" w:rsidR="00B42886" w:rsidRPr="00EA2776" w:rsidRDefault="00B42886" w:rsidP="000316BE">
      <w:pPr>
        <w:widowControl w:val="0"/>
        <w:rPr>
          <w:rFonts w:ascii="Bookman Old Style" w:hAnsi="Bookman Old Style"/>
          <w:sz w:val="20"/>
          <w:szCs w:val="20"/>
        </w:rPr>
      </w:pPr>
    </w:p>
    <w:p w14:paraId="63F7B204" w14:textId="77777777" w:rsidR="00B42886" w:rsidRPr="00EA2776" w:rsidRDefault="00B42886" w:rsidP="000316BE">
      <w:pPr>
        <w:pStyle w:val="Ttulo3"/>
        <w:widowControl w:val="0"/>
        <w:jc w:val="both"/>
        <w:rPr>
          <w:rFonts w:ascii="Bookman Old Style" w:hAnsi="Bookman Old Style" w:cs="Times New Roman"/>
          <w:b w:val="0"/>
          <w:sz w:val="20"/>
        </w:rPr>
      </w:pPr>
    </w:p>
    <w:tbl>
      <w:tblPr>
        <w:tblW w:w="10140" w:type="dxa"/>
        <w:tblInd w:w="-811" w:type="dxa"/>
        <w:tblLayout w:type="fixed"/>
        <w:tblCellMar>
          <w:top w:w="55" w:type="dxa"/>
          <w:left w:w="55" w:type="dxa"/>
          <w:bottom w:w="55" w:type="dxa"/>
          <w:right w:w="55" w:type="dxa"/>
        </w:tblCellMar>
        <w:tblLook w:val="0000" w:firstRow="0" w:lastRow="0" w:firstColumn="0" w:lastColumn="0" w:noHBand="0" w:noVBand="0"/>
      </w:tblPr>
      <w:tblGrid>
        <w:gridCol w:w="567"/>
        <w:gridCol w:w="5108"/>
        <w:gridCol w:w="1668"/>
        <w:gridCol w:w="559"/>
        <w:gridCol w:w="1106"/>
        <w:gridCol w:w="1132"/>
      </w:tblGrid>
      <w:tr w:rsidR="00B42886" w:rsidRPr="00EA2776" w14:paraId="64A479F2" w14:textId="77777777" w:rsidTr="000316BE">
        <w:tc>
          <w:tcPr>
            <w:tcW w:w="567" w:type="dxa"/>
            <w:tcBorders>
              <w:top w:val="single" w:sz="1" w:space="0" w:color="000000"/>
              <w:left w:val="single" w:sz="1" w:space="0" w:color="000000"/>
              <w:bottom w:val="single" w:sz="1" w:space="0" w:color="000000"/>
            </w:tcBorders>
            <w:shd w:val="clear" w:color="auto" w:fill="auto"/>
          </w:tcPr>
          <w:p w14:paraId="30752F6D"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item</w:t>
            </w:r>
          </w:p>
        </w:tc>
        <w:tc>
          <w:tcPr>
            <w:tcW w:w="5108" w:type="dxa"/>
            <w:tcBorders>
              <w:top w:val="single" w:sz="1" w:space="0" w:color="000000"/>
              <w:left w:val="single" w:sz="1" w:space="0" w:color="000000"/>
              <w:bottom w:val="single" w:sz="1" w:space="0" w:color="000000"/>
            </w:tcBorders>
            <w:shd w:val="clear" w:color="auto" w:fill="auto"/>
          </w:tcPr>
          <w:p w14:paraId="1AA938A0"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Descrição completa conforme proposta</w:t>
            </w:r>
          </w:p>
        </w:tc>
        <w:tc>
          <w:tcPr>
            <w:tcW w:w="1668" w:type="dxa"/>
            <w:tcBorders>
              <w:top w:val="single" w:sz="1" w:space="0" w:color="000000"/>
              <w:left w:val="single" w:sz="1" w:space="0" w:color="000000"/>
              <w:bottom w:val="single" w:sz="1" w:space="0" w:color="000000"/>
            </w:tcBorders>
            <w:shd w:val="clear" w:color="auto" w:fill="auto"/>
          </w:tcPr>
          <w:p w14:paraId="68EE054D" w14:textId="77777777" w:rsidR="00B42886" w:rsidRPr="00EA2776" w:rsidRDefault="00B42886" w:rsidP="000316BE">
            <w:pPr>
              <w:pStyle w:val="Contedodatabela"/>
              <w:widowControl w:val="0"/>
              <w:numPr>
                <w:ilvl w:val="0"/>
                <w:numId w:val="2"/>
              </w:numPr>
              <w:snapToGrid w:val="0"/>
              <w:jc w:val="center"/>
              <w:rPr>
                <w:rFonts w:ascii="Bookman Old Style" w:hAnsi="Bookman Old Style"/>
                <w:sz w:val="20"/>
                <w:szCs w:val="20"/>
              </w:rPr>
            </w:pPr>
            <w:r w:rsidRPr="00EA2776">
              <w:rPr>
                <w:rFonts w:ascii="Bookman Old Style" w:hAnsi="Bookman Old Style"/>
                <w:sz w:val="20"/>
                <w:szCs w:val="20"/>
              </w:rPr>
              <w:t xml:space="preserve">Marca </w:t>
            </w:r>
          </w:p>
        </w:tc>
        <w:tc>
          <w:tcPr>
            <w:tcW w:w="559" w:type="dxa"/>
            <w:tcBorders>
              <w:top w:val="single" w:sz="1" w:space="0" w:color="000000"/>
              <w:left w:val="single" w:sz="1" w:space="0" w:color="000000"/>
              <w:bottom w:val="single" w:sz="1" w:space="0" w:color="000000"/>
            </w:tcBorders>
            <w:shd w:val="clear" w:color="auto" w:fill="auto"/>
          </w:tcPr>
          <w:p w14:paraId="0E4E3723"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proofErr w:type="spellStart"/>
            <w:r w:rsidRPr="00EA2776">
              <w:rPr>
                <w:rFonts w:ascii="Bookman Old Style" w:hAnsi="Bookman Old Style"/>
                <w:sz w:val="20"/>
                <w:szCs w:val="20"/>
              </w:rPr>
              <w:t>qtidade</w:t>
            </w:r>
            <w:proofErr w:type="spellEnd"/>
          </w:p>
        </w:tc>
        <w:tc>
          <w:tcPr>
            <w:tcW w:w="1106" w:type="dxa"/>
            <w:tcBorders>
              <w:top w:val="single" w:sz="1" w:space="0" w:color="000000"/>
              <w:left w:val="single" w:sz="1" w:space="0" w:color="000000"/>
              <w:bottom w:val="single" w:sz="1" w:space="0" w:color="000000"/>
            </w:tcBorders>
            <w:shd w:val="clear" w:color="auto" w:fill="auto"/>
          </w:tcPr>
          <w:p w14:paraId="69A5FD39" w14:textId="77777777" w:rsidR="00B42886" w:rsidRPr="00EA2776" w:rsidRDefault="00B42886" w:rsidP="000316BE">
            <w:pPr>
              <w:pStyle w:val="Contedodatabela"/>
              <w:widowControl w:val="0"/>
              <w:numPr>
                <w:ilvl w:val="0"/>
                <w:numId w:val="2"/>
              </w:numPr>
              <w:rPr>
                <w:rFonts w:ascii="Bookman Old Style" w:hAnsi="Bookman Old Style"/>
                <w:sz w:val="20"/>
                <w:szCs w:val="20"/>
              </w:rPr>
            </w:pPr>
            <w:r w:rsidRPr="00EA2776">
              <w:rPr>
                <w:rFonts w:ascii="Bookman Old Style" w:hAnsi="Bookman Old Style"/>
                <w:sz w:val="20"/>
                <w:szCs w:val="20"/>
              </w:rPr>
              <w:t>Preço unitário</w:t>
            </w:r>
          </w:p>
        </w:tc>
        <w:tc>
          <w:tcPr>
            <w:tcW w:w="1132" w:type="dxa"/>
            <w:tcBorders>
              <w:top w:val="single" w:sz="1" w:space="0" w:color="000000"/>
              <w:left w:val="single" w:sz="1" w:space="0" w:color="000000"/>
              <w:bottom w:val="single" w:sz="1" w:space="0" w:color="000000"/>
              <w:right w:val="single" w:sz="1" w:space="0" w:color="000000"/>
            </w:tcBorders>
            <w:shd w:val="clear" w:color="auto" w:fill="auto"/>
          </w:tcPr>
          <w:p w14:paraId="1FF066CD" w14:textId="77777777" w:rsidR="00B42886" w:rsidRPr="00EA2776" w:rsidRDefault="00B42886" w:rsidP="000316BE">
            <w:pPr>
              <w:pStyle w:val="Contedodatabela"/>
              <w:widowControl w:val="0"/>
              <w:numPr>
                <w:ilvl w:val="0"/>
                <w:numId w:val="2"/>
              </w:numPr>
              <w:rPr>
                <w:rFonts w:ascii="Bookman Old Style" w:hAnsi="Bookman Old Style"/>
                <w:sz w:val="20"/>
                <w:szCs w:val="20"/>
              </w:rPr>
            </w:pPr>
            <w:r w:rsidRPr="00EA2776">
              <w:rPr>
                <w:rFonts w:ascii="Bookman Old Style" w:hAnsi="Bookman Old Style"/>
                <w:sz w:val="20"/>
                <w:szCs w:val="20"/>
              </w:rPr>
              <w:t>Preço total</w:t>
            </w:r>
          </w:p>
        </w:tc>
      </w:tr>
      <w:tr w:rsidR="00B42886" w:rsidRPr="00EA2776" w14:paraId="4195EB15" w14:textId="77777777" w:rsidTr="000316BE">
        <w:tc>
          <w:tcPr>
            <w:tcW w:w="567" w:type="dxa"/>
            <w:tcBorders>
              <w:left w:val="single" w:sz="1" w:space="0" w:color="000000"/>
              <w:bottom w:val="single" w:sz="1" w:space="0" w:color="000000"/>
            </w:tcBorders>
            <w:shd w:val="clear" w:color="auto" w:fill="auto"/>
          </w:tcPr>
          <w:p w14:paraId="14E730F4"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r w:rsidRPr="00EA2776">
              <w:rPr>
                <w:rFonts w:ascii="Bookman Old Style" w:hAnsi="Bookman Old Style"/>
                <w:sz w:val="20"/>
                <w:szCs w:val="20"/>
              </w:rPr>
              <w:t>...</w:t>
            </w:r>
          </w:p>
        </w:tc>
        <w:tc>
          <w:tcPr>
            <w:tcW w:w="5108" w:type="dxa"/>
            <w:tcBorders>
              <w:left w:val="single" w:sz="1" w:space="0" w:color="000000"/>
              <w:bottom w:val="single" w:sz="1" w:space="0" w:color="000000"/>
            </w:tcBorders>
            <w:shd w:val="clear" w:color="auto" w:fill="auto"/>
          </w:tcPr>
          <w:p w14:paraId="044DB3AC"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c>
          <w:tcPr>
            <w:tcW w:w="1668" w:type="dxa"/>
            <w:tcBorders>
              <w:left w:val="single" w:sz="1" w:space="0" w:color="000000"/>
              <w:bottom w:val="single" w:sz="1" w:space="0" w:color="000000"/>
            </w:tcBorders>
            <w:shd w:val="clear" w:color="auto" w:fill="auto"/>
          </w:tcPr>
          <w:p w14:paraId="33F27559"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c>
          <w:tcPr>
            <w:tcW w:w="559" w:type="dxa"/>
            <w:tcBorders>
              <w:left w:val="single" w:sz="1" w:space="0" w:color="000000"/>
              <w:bottom w:val="single" w:sz="1" w:space="0" w:color="000000"/>
            </w:tcBorders>
            <w:shd w:val="clear" w:color="auto" w:fill="auto"/>
          </w:tcPr>
          <w:p w14:paraId="778CA315" w14:textId="77777777" w:rsidR="00B42886" w:rsidRPr="00EA2776" w:rsidRDefault="00B42886" w:rsidP="000316BE">
            <w:pPr>
              <w:pStyle w:val="Contedodatabela"/>
              <w:widowControl w:val="0"/>
              <w:numPr>
                <w:ilvl w:val="0"/>
                <w:numId w:val="2"/>
              </w:numPr>
              <w:snapToGrid w:val="0"/>
              <w:jc w:val="center"/>
              <w:rPr>
                <w:rFonts w:ascii="Bookman Old Style" w:hAnsi="Bookman Old Style"/>
                <w:sz w:val="20"/>
                <w:szCs w:val="20"/>
              </w:rPr>
            </w:pPr>
            <w:r w:rsidRPr="00EA2776">
              <w:rPr>
                <w:rFonts w:ascii="Bookman Old Style" w:hAnsi="Bookman Old Style"/>
                <w:sz w:val="20"/>
                <w:szCs w:val="20"/>
              </w:rPr>
              <w:t>1</w:t>
            </w:r>
          </w:p>
        </w:tc>
        <w:tc>
          <w:tcPr>
            <w:tcW w:w="1106" w:type="dxa"/>
            <w:tcBorders>
              <w:left w:val="single" w:sz="1" w:space="0" w:color="000000"/>
              <w:bottom w:val="single" w:sz="1" w:space="0" w:color="000000"/>
            </w:tcBorders>
            <w:shd w:val="clear" w:color="auto" w:fill="auto"/>
          </w:tcPr>
          <w:p w14:paraId="69594EF8"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c>
          <w:tcPr>
            <w:tcW w:w="1132" w:type="dxa"/>
            <w:tcBorders>
              <w:left w:val="single" w:sz="1" w:space="0" w:color="000000"/>
              <w:bottom w:val="single" w:sz="1" w:space="0" w:color="000000"/>
              <w:right w:val="single" w:sz="1" w:space="0" w:color="000000"/>
            </w:tcBorders>
            <w:shd w:val="clear" w:color="auto" w:fill="auto"/>
          </w:tcPr>
          <w:p w14:paraId="22376121" w14:textId="77777777" w:rsidR="00B42886" w:rsidRPr="00EA2776" w:rsidRDefault="00B42886" w:rsidP="000316BE">
            <w:pPr>
              <w:pStyle w:val="Contedodatabela"/>
              <w:widowControl w:val="0"/>
              <w:numPr>
                <w:ilvl w:val="0"/>
                <w:numId w:val="2"/>
              </w:numPr>
              <w:snapToGrid w:val="0"/>
              <w:rPr>
                <w:rFonts w:ascii="Bookman Old Style" w:hAnsi="Bookman Old Style"/>
                <w:sz w:val="20"/>
                <w:szCs w:val="20"/>
              </w:rPr>
            </w:pPr>
          </w:p>
        </w:tc>
      </w:tr>
    </w:tbl>
    <w:p w14:paraId="2F685208" w14:textId="77777777" w:rsidR="00B42886" w:rsidRPr="00EA2776" w:rsidRDefault="00B42886" w:rsidP="000316BE">
      <w:pPr>
        <w:widowControl w:val="0"/>
        <w:numPr>
          <w:ilvl w:val="0"/>
          <w:numId w:val="2"/>
        </w:numPr>
        <w:jc w:val="both"/>
        <w:rPr>
          <w:rFonts w:ascii="Bookman Old Style" w:hAnsi="Bookman Old Style"/>
          <w:color w:val="FF3300"/>
          <w:sz w:val="20"/>
          <w:szCs w:val="20"/>
        </w:rPr>
      </w:pPr>
      <w:r w:rsidRPr="00EA2776">
        <w:rPr>
          <w:rFonts w:ascii="Bookman Old Style" w:hAnsi="Bookman Old Style"/>
          <w:bCs/>
          <w:color w:val="FF3300"/>
          <w:sz w:val="20"/>
          <w:szCs w:val="20"/>
        </w:rPr>
        <w:t>(assegurar que o preço total é o produto do preço unitário e a quantidade)</w:t>
      </w:r>
    </w:p>
    <w:p w14:paraId="2670D249"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1.1. A contratada obriga-se a aceitar as mesmas condições contratuais, os acréscimos ou supressões até o limite fixado no parágrafo 1</w:t>
      </w:r>
      <w:proofErr w:type="gramStart"/>
      <w:r w:rsidRPr="00EA2776">
        <w:rPr>
          <w:rFonts w:ascii="Bookman Old Style" w:hAnsi="Bookman Old Style"/>
          <w:sz w:val="20"/>
          <w:szCs w:val="20"/>
          <w:vertAlign w:val="superscript"/>
        </w:rPr>
        <w:t>º</w:t>
      </w:r>
      <w:r w:rsidRPr="00EA2776">
        <w:rPr>
          <w:rFonts w:ascii="Bookman Old Style" w:hAnsi="Bookman Old Style"/>
          <w:sz w:val="20"/>
          <w:szCs w:val="20"/>
        </w:rPr>
        <w:t xml:space="preserve"> ,</w:t>
      </w:r>
      <w:proofErr w:type="gramEnd"/>
      <w:r w:rsidRPr="00EA2776">
        <w:rPr>
          <w:rFonts w:ascii="Bookman Old Style" w:hAnsi="Bookman Old Style"/>
          <w:sz w:val="20"/>
          <w:szCs w:val="20"/>
        </w:rPr>
        <w:t xml:space="preserve"> do artigo 65, da Lei No. 8.666/93. </w:t>
      </w:r>
    </w:p>
    <w:p w14:paraId="51400F90"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21A1E75F" w14:textId="77777777" w:rsidR="00B42886" w:rsidRPr="00EA2776" w:rsidRDefault="00B42886" w:rsidP="000316BE">
      <w:pPr>
        <w:pStyle w:val="Ttulo1"/>
        <w:widowControl w:val="0"/>
        <w:ind w:right="9"/>
        <w:jc w:val="both"/>
        <w:rPr>
          <w:rFonts w:ascii="Bookman Old Style" w:hAnsi="Bookman Old Style"/>
          <w:sz w:val="20"/>
        </w:rPr>
      </w:pPr>
      <w:r w:rsidRPr="00EA2776">
        <w:rPr>
          <w:rFonts w:ascii="Bookman Old Style" w:hAnsi="Bookman Old Style"/>
          <w:bCs/>
          <w:sz w:val="20"/>
        </w:rPr>
        <w:t>Cláusula Terceira</w:t>
      </w:r>
    </w:p>
    <w:p w14:paraId="5B35FC1B" w14:textId="77777777" w:rsidR="00B42886" w:rsidRPr="00EA2776" w:rsidRDefault="00B42886" w:rsidP="000316BE">
      <w:pPr>
        <w:pStyle w:val="Ttulo3"/>
        <w:widowControl w:val="0"/>
        <w:ind w:right="9"/>
        <w:jc w:val="both"/>
        <w:rPr>
          <w:rFonts w:ascii="Bookman Old Style" w:hAnsi="Bookman Old Style" w:cs="Times New Roman"/>
          <w:b w:val="0"/>
          <w:bCs/>
          <w:sz w:val="20"/>
        </w:rPr>
      </w:pPr>
      <w:r w:rsidRPr="00EA2776">
        <w:rPr>
          <w:rFonts w:ascii="Bookman Old Style" w:hAnsi="Bookman Old Style" w:cs="Times New Roman"/>
          <w:b w:val="0"/>
          <w:sz w:val="20"/>
        </w:rPr>
        <w:t>Do Prazo, Condições e Local de Entrega</w:t>
      </w:r>
    </w:p>
    <w:p w14:paraId="4115746C" w14:textId="69F7589B" w:rsidR="00B42886" w:rsidRPr="00EA2776" w:rsidRDefault="00B42886" w:rsidP="000316BE">
      <w:pPr>
        <w:pStyle w:val="A161175"/>
        <w:numPr>
          <w:ilvl w:val="0"/>
          <w:numId w:val="2"/>
        </w:numPr>
        <w:ind w:right="0"/>
        <w:rPr>
          <w:rFonts w:ascii="Bookman Old Style" w:hAnsi="Bookman Old Style"/>
          <w:szCs w:val="20"/>
        </w:rPr>
      </w:pPr>
      <w:r w:rsidRPr="00EA2776">
        <w:rPr>
          <w:rFonts w:ascii="Bookman Old Style" w:hAnsi="Bookman Old Style"/>
          <w:bCs/>
          <w:szCs w:val="20"/>
        </w:rPr>
        <w:t xml:space="preserve">3.1 – Os serviços serão contratados para a veiculação da Campanha do </w:t>
      </w:r>
      <w:r w:rsidR="00A14F40">
        <w:rPr>
          <w:rFonts w:ascii="Bookman Old Style" w:hAnsi="Bookman Old Style"/>
          <w:bCs/>
          <w:szCs w:val="20"/>
        </w:rPr>
        <w:t>IPTU</w:t>
      </w:r>
      <w:r w:rsidRPr="00EA2776">
        <w:rPr>
          <w:rFonts w:ascii="Bookman Old Style" w:hAnsi="Bookman Old Style"/>
          <w:bCs/>
          <w:szCs w:val="20"/>
        </w:rPr>
        <w:t xml:space="preserve"> 20</w:t>
      </w:r>
      <w:r w:rsidR="000F4289" w:rsidRPr="00EA2776">
        <w:rPr>
          <w:rFonts w:ascii="Bookman Old Style" w:hAnsi="Bookman Old Style"/>
          <w:bCs/>
          <w:szCs w:val="20"/>
        </w:rPr>
        <w:t>2</w:t>
      </w:r>
      <w:r w:rsidR="00A14F40">
        <w:rPr>
          <w:rFonts w:ascii="Bookman Old Style" w:hAnsi="Bookman Old Style"/>
          <w:bCs/>
          <w:szCs w:val="20"/>
        </w:rPr>
        <w:t>3</w:t>
      </w:r>
      <w:r w:rsidRPr="00EA2776">
        <w:rPr>
          <w:rFonts w:ascii="Bookman Old Style" w:hAnsi="Bookman Old Style"/>
          <w:bCs/>
          <w:szCs w:val="20"/>
        </w:rPr>
        <w:t xml:space="preserve">, com </w:t>
      </w:r>
      <w:r w:rsidR="00A14F40">
        <w:rPr>
          <w:rFonts w:ascii="Bookman Old Style" w:hAnsi="Bookman Old Style"/>
          <w:bCs/>
          <w:szCs w:val="20"/>
        </w:rPr>
        <w:t>90</w:t>
      </w:r>
      <w:r w:rsidR="001D0758" w:rsidRPr="00EA2776">
        <w:rPr>
          <w:rFonts w:ascii="Bookman Old Style" w:hAnsi="Bookman Old Style"/>
          <w:bCs/>
          <w:szCs w:val="20"/>
        </w:rPr>
        <w:t xml:space="preserve"> dias</w:t>
      </w:r>
      <w:r w:rsidRPr="00EA2776">
        <w:rPr>
          <w:rFonts w:ascii="Bookman Old Style" w:hAnsi="Bookman Old Style"/>
          <w:bCs/>
          <w:szCs w:val="20"/>
        </w:rPr>
        <w:t xml:space="preserve"> duração, após a celebração do contrato. O contratado concorda tacitamente com o encerramento do contrato por decisão única da Administração. </w:t>
      </w:r>
      <w:r w:rsidRPr="00EA2776">
        <w:rPr>
          <w:rFonts w:ascii="Bookman Old Style" w:hAnsi="Bookman Old Style"/>
          <w:szCs w:val="20"/>
        </w:rPr>
        <w:t>O pagamento será efetuado mensalmente, em até</w:t>
      </w:r>
      <w:r w:rsidR="00F52305" w:rsidRPr="00EA2776">
        <w:rPr>
          <w:rFonts w:ascii="Bookman Old Style" w:hAnsi="Bookman Old Style"/>
          <w:szCs w:val="20"/>
        </w:rPr>
        <w:t xml:space="preserve"> </w:t>
      </w:r>
      <w:r w:rsidRPr="00EA2776">
        <w:rPr>
          <w:rFonts w:ascii="Bookman Old Style" w:hAnsi="Bookman Old Style"/>
          <w:szCs w:val="20"/>
        </w:rPr>
        <w:t>quinz</w:t>
      </w:r>
      <w:r w:rsidR="00F52305" w:rsidRPr="00EA2776">
        <w:rPr>
          <w:rFonts w:ascii="Bookman Old Style" w:hAnsi="Bookman Old Style"/>
          <w:szCs w:val="20"/>
        </w:rPr>
        <w:t>e</w:t>
      </w:r>
      <w:r w:rsidRPr="00EA2776">
        <w:rPr>
          <w:rFonts w:ascii="Bookman Old Style" w:hAnsi="Bookman Old Style"/>
          <w:szCs w:val="20"/>
        </w:rPr>
        <w:t xml:space="preserve"> dias corridos, com a emissão de nota fiscal e comprovação de veiculação e do Termo de Conformidade, do serviço efetuado no mês anterior. </w:t>
      </w:r>
    </w:p>
    <w:p w14:paraId="7094C19D" w14:textId="77777777" w:rsidR="00B42886" w:rsidRPr="00EA2776" w:rsidRDefault="00B42886" w:rsidP="000316BE">
      <w:pPr>
        <w:pStyle w:val="A102075"/>
        <w:widowControl w:val="0"/>
        <w:rPr>
          <w:rFonts w:ascii="Bookman Old Style" w:hAnsi="Bookman Old Style" w:cs="Times New Roman"/>
          <w:szCs w:val="20"/>
        </w:rPr>
      </w:pPr>
    </w:p>
    <w:p w14:paraId="15D49302" w14:textId="77777777" w:rsidR="00B42886" w:rsidRPr="00EA2776" w:rsidRDefault="00B42886" w:rsidP="000316BE">
      <w:pPr>
        <w:pStyle w:val="A102075"/>
        <w:widowControl w:val="0"/>
        <w:ind w:left="0" w:firstLine="0"/>
        <w:rPr>
          <w:rFonts w:ascii="Bookman Old Style" w:hAnsi="Bookman Old Style" w:cs="Times New Roman"/>
          <w:szCs w:val="20"/>
        </w:rPr>
      </w:pPr>
      <w:r w:rsidRPr="00EA2776">
        <w:rPr>
          <w:rFonts w:ascii="Bookman Old Style" w:hAnsi="Bookman Old Style" w:cs="Times New Roman"/>
          <w:szCs w:val="20"/>
        </w:rPr>
        <w:t xml:space="preserve">3.2 – Locais de entrega e responsáveis </w:t>
      </w:r>
    </w:p>
    <w:p w14:paraId="171867A8" w14:textId="77777777" w:rsidR="00B42886" w:rsidRPr="00EA2776" w:rsidRDefault="00B42886" w:rsidP="000316BE">
      <w:pPr>
        <w:pStyle w:val="A102075"/>
        <w:widowControl w:val="0"/>
        <w:ind w:left="0" w:firstLine="0"/>
        <w:rPr>
          <w:rFonts w:ascii="Bookman Old Style" w:hAnsi="Bookman Old Style"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5677"/>
      </w:tblGrid>
      <w:tr w:rsidR="00B42886" w:rsidRPr="00EA2776" w14:paraId="367B41A9" w14:textId="77777777" w:rsidTr="00CE464A">
        <w:tc>
          <w:tcPr>
            <w:tcW w:w="3380" w:type="dxa"/>
            <w:tcBorders>
              <w:bottom w:val="single" w:sz="4" w:space="0" w:color="auto"/>
            </w:tcBorders>
            <w:shd w:val="clear" w:color="auto" w:fill="auto"/>
          </w:tcPr>
          <w:p w14:paraId="1E4D46CA" w14:textId="77777777" w:rsidR="00B42886" w:rsidRPr="00EA2776" w:rsidRDefault="00B42886" w:rsidP="000316BE">
            <w:pPr>
              <w:widowControl w:val="0"/>
              <w:rPr>
                <w:rFonts w:ascii="Bookman Old Style" w:hAnsi="Bookman Old Style"/>
                <w:sz w:val="20"/>
                <w:szCs w:val="20"/>
              </w:rPr>
            </w:pPr>
            <w:r w:rsidRPr="00EA2776">
              <w:rPr>
                <w:rFonts w:ascii="Bookman Old Style" w:hAnsi="Bookman Old Style"/>
                <w:sz w:val="20"/>
                <w:szCs w:val="20"/>
              </w:rPr>
              <w:t>Responsável p/ recebimento e fiscalização do objeto – nome e matrícula:</w:t>
            </w:r>
          </w:p>
        </w:tc>
        <w:tc>
          <w:tcPr>
            <w:tcW w:w="6651" w:type="dxa"/>
            <w:tcBorders>
              <w:bottom w:val="single" w:sz="4" w:space="0" w:color="auto"/>
            </w:tcBorders>
            <w:shd w:val="clear" w:color="auto" w:fill="auto"/>
          </w:tcPr>
          <w:p w14:paraId="15A1740D" w14:textId="6C2B5F9C" w:rsidR="00B42886" w:rsidRPr="00EA2776" w:rsidRDefault="00C82A52" w:rsidP="000316BE">
            <w:pPr>
              <w:widowControl w:val="0"/>
              <w:rPr>
                <w:rFonts w:ascii="Bookman Old Style" w:hAnsi="Bookman Old Style"/>
                <w:sz w:val="20"/>
                <w:szCs w:val="20"/>
                <w:lang w:eastAsia="pt-BR"/>
              </w:rPr>
            </w:pPr>
            <w:r w:rsidRPr="00EA2776">
              <w:rPr>
                <w:rFonts w:ascii="Bookman Old Style" w:hAnsi="Bookman Old Style"/>
                <w:sz w:val="20"/>
                <w:szCs w:val="20"/>
                <w:lang w:eastAsia="pt-BR"/>
              </w:rPr>
              <w:t>Rômulo Araújo Camilo</w:t>
            </w:r>
            <w:r w:rsidR="00B42886" w:rsidRPr="00EA2776">
              <w:rPr>
                <w:rFonts w:ascii="Bookman Old Style" w:hAnsi="Bookman Old Style"/>
                <w:sz w:val="20"/>
                <w:szCs w:val="20"/>
                <w:lang w:eastAsia="pt-BR"/>
              </w:rPr>
              <w:t xml:space="preserve"> </w:t>
            </w:r>
          </w:p>
          <w:p w14:paraId="6DEDC0D4" w14:textId="77777777" w:rsidR="00B42886" w:rsidRPr="00EA2776" w:rsidRDefault="00B42886" w:rsidP="000316BE">
            <w:pPr>
              <w:widowControl w:val="0"/>
              <w:rPr>
                <w:rFonts w:ascii="Bookman Old Style" w:hAnsi="Bookman Old Style"/>
                <w:sz w:val="20"/>
                <w:szCs w:val="20"/>
                <w:lang w:eastAsia="pt-BR"/>
              </w:rPr>
            </w:pPr>
            <w:r w:rsidRPr="00EA2776">
              <w:rPr>
                <w:rFonts w:ascii="Bookman Old Style" w:hAnsi="Bookman Old Style"/>
                <w:sz w:val="20"/>
                <w:szCs w:val="20"/>
                <w:lang w:eastAsia="pt-BR"/>
              </w:rPr>
              <w:t xml:space="preserve">Email </w:t>
            </w:r>
            <w:hyperlink r:id="rId9" w:history="1">
              <w:r w:rsidRPr="00EA2776">
                <w:rPr>
                  <w:rStyle w:val="Hyperlink"/>
                  <w:rFonts w:ascii="Bookman Old Style" w:hAnsi="Bookman Old Style"/>
                  <w:sz w:val="20"/>
                  <w:szCs w:val="20"/>
                  <w:lang w:eastAsia="pt-BR"/>
                </w:rPr>
                <w:t>comunicacao@laguna.sc.gov.br</w:t>
              </w:r>
            </w:hyperlink>
          </w:p>
          <w:p w14:paraId="550B885D" w14:textId="56FFD856" w:rsidR="00B42886" w:rsidRPr="00EA2776" w:rsidRDefault="00B42886" w:rsidP="000316BE">
            <w:pPr>
              <w:widowControl w:val="0"/>
              <w:rPr>
                <w:rFonts w:ascii="Bookman Old Style" w:hAnsi="Bookman Old Style"/>
                <w:sz w:val="20"/>
                <w:szCs w:val="20"/>
              </w:rPr>
            </w:pPr>
            <w:r w:rsidRPr="00EA2776">
              <w:rPr>
                <w:rFonts w:ascii="Bookman Old Style" w:hAnsi="Bookman Old Style"/>
                <w:sz w:val="20"/>
                <w:szCs w:val="20"/>
                <w:lang w:eastAsia="pt-BR"/>
              </w:rPr>
              <w:t>Telefone (48) 3644</w:t>
            </w:r>
            <w:r w:rsidR="00C82A52" w:rsidRPr="00EA2776">
              <w:rPr>
                <w:rFonts w:ascii="Bookman Old Style" w:hAnsi="Bookman Old Style"/>
                <w:sz w:val="20"/>
                <w:szCs w:val="20"/>
                <w:lang w:eastAsia="pt-BR"/>
              </w:rPr>
              <w:t>-</w:t>
            </w:r>
            <w:r w:rsidRPr="00EA2776">
              <w:rPr>
                <w:rFonts w:ascii="Bookman Old Style" w:hAnsi="Bookman Old Style"/>
                <w:sz w:val="20"/>
                <w:szCs w:val="20"/>
                <w:lang w:eastAsia="pt-BR"/>
              </w:rPr>
              <w:t>1625/1655</w:t>
            </w:r>
          </w:p>
        </w:tc>
      </w:tr>
    </w:tbl>
    <w:p w14:paraId="4E053F1E" w14:textId="77777777"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lastRenderedPageBreak/>
        <w:t>Cláusula Quarta</w:t>
      </w:r>
    </w:p>
    <w:p w14:paraId="3A533B4A" w14:textId="56BF1410"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Da Aceitação e do Controle de Qualidade</w:t>
      </w:r>
    </w:p>
    <w:p w14:paraId="2616541C" w14:textId="7B719CD3"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4.1 Os veículos somente serão considerados devidamente aceitos após aprovados pelo órgão competente da Secretaria, com base nas exigências previstas no Edital e de acordo com a proposta da CONTRATADA, que independentemente de transcrição fazem parte integrante deste Termo Contratual.</w:t>
      </w:r>
    </w:p>
    <w:p w14:paraId="41A581ED" w14:textId="492B3168" w:rsidR="00B42886" w:rsidRPr="00EA2776" w:rsidRDefault="00B42886" w:rsidP="000316BE">
      <w:pPr>
        <w:widowControl w:val="0"/>
        <w:jc w:val="both"/>
        <w:rPr>
          <w:rFonts w:ascii="Bookman Old Style" w:hAnsi="Bookman Old Style"/>
          <w:sz w:val="20"/>
          <w:szCs w:val="20"/>
        </w:rPr>
      </w:pPr>
      <w:r w:rsidRPr="00EA2776">
        <w:rPr>
          <w:rFonts w:ascii="Bookman Old Style" w:hAnsi="Bookman Old Style"/>
          <w:sz w:val="20"/>
          <w:szCs w:val="20"/>
        </w:rPr>
        <w:t>4.2. Se o veículo for rejeitado deverá ser pronta e imediatamente substituído pela CONTRATADA, dentro das especificações, qualidade e quantidade exigidas, sem qualquer ônus para o CONTRATANTE,</w:t>
      </w:r>
      <w:r w:rsidR="00F52305" w:rsidRPr="00EA2776">
        <w:rPr>
          <w:rFonts w:ascii="Bookman Old Style" w:hAnsi="Bookman Old Style"/>
          <w:sz w:val="20"/>
          <w:szCs w:val="20"/>
        </w:rPr>
        <w:t xml:space="preserve"> </w:t>
      </w:r>
      <w:proofErr w:type="spellStart"/>
      <w:r w:rsidRPr="00EA2776">
        <w:rPr>
          <w:rFonts w:ascii="Bookman Old Style" w:hAnsi="Bookman Old Style"/>
          <w:sz w:val="20"/>
          <w:szCs w:val="20"/>
        </w:rPr>
        <w:t>independente</w:t>
      </w:r>
      <w:proofErr w:type="spellEnd"/>
      <w:r w:rsidRPr="00EA2776">
        <w:rPr>
          <w:rFonts w:ascii="Bookman Old Style" w:hAnsi="Bookman Old Style"/>
          <w:sz w:val="20"/>
          <w:szCs w:val="20"/>
        </w:rPr>
        <w:t xml:space="preserve"> de qualquer circunstância.</w:t>
      </w:r>
    </w:p>
    <w:p w14:paraId="05762D14" w14:textId="77777777" w:rsidR="00B42886" w:rsidRPr="00EA2776" w:rsidRDefault="00B42886" w:rsidP="000316BE">
      <w:pPr>
        <w:widowControl w:val="0"/>
        <w:jc w:val="both"/>
        <w:rPr>
          <w:rFonts w:ascii="Bookman Old Style" w:hAnsi="Bookman Old Style"/>
          <w:sz w:val="20"/>
          <w:szCs w:val="20"/>
        </w:rPr>
      </w:pPr>
    </w:p>
    <w:p w14:paraId="21AC12C9" w14:textId="77777777" w:rsidR="00B42886" w:rsidRPr="00EA2776" w:rsidRDefault="00B42886" w:rsidP="000316BE">
      <w:pPr>
        <w:widowControl w:val="0"/>
        <w:jc w:val="both"/>
        <w:rPr>
          <w:rFonts w:ascii="Bookman Old Style" w:hAnsi="Bookman Old Style"/>
          <w:sz w:val="20"/>
          <w:szCs w:val="20"/>
        </w:rPr>
      </w:pPr>
      <w:proofErr w:type="gramStart"/>
      <w:r w:rsidRPr="00EA2776">
        <w:rPr>
          <w:rFonts w:ascii="Bookman Old Style" w:hAnsi="Bookman Old Style"/>
          <w:sz w:val="20"/>
          <w:szCs w:val="20"/>
        </w:rPr>
        <w:t>Cláusula  Quinta</w:t>
      </w:r>
      <w:proofErr w:type="gramEnd"/>
    </w:p>
    <w:p w14:paraId="61597D89"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Da vigência do contrato</w:t>
      </w:r>
    </w:p>
    <w:p w14:paraId="4131ECC7" w14:textId="592C5F7B"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5.1 </w:t>
      </w:r>
      <w:proofErr w:type="gramStart"/>
      <w:r w:rsidRPr="00EA2776">
        <w:rPr>
          <w:rFonts w:ascii="Bookman Old Style" w:hAnsi="Bookman Old Style"/>
          <w:sz w:val="20"/>
          <w:szCs w:val="20"/>
        </w:rPr>
        <w:t xml:space="preserve">O  </w:t>
      </w:r>
      <w:r w:rsidRPr="00EA2776">
        <w:rPr>
          <w:rFonts w:ascii="Bookman Old Style" w:hAnsi="Bookman Old Style"/>
          <w:bCs/>
          <w:sz w:val="20"/>
          <w:szCs w:val="20"/>
        </w:rPr>
        <w:t>período</w:t>
      </w:r>
      <w:proofErr w:type="gramEnd"/>
      <w:r w:rsidRPr="00EA2776">
        <w:rPr>
          <w:rFonts w:ascii="Bookman Old Style" w:hAnsi="Bookman Old Style"/>
          <w:bCs/>
          <w:sz w:val="20"/>
          <w:szCs w:val="20"/>
        </w:rPr>
        <w:t xml:space="preserve"> de vigência </w:t>
      </w:r>
      <w:r w:rsidRPr="00EA2776">
        <w:rPr>
          <w:rFonts w:ascii="Bookman Old Style" w:hAnsi="Bookman Old Style"/>
          <w:sz w:val="20"/>
          <w:szCs w:val="20"/>
        </w:rPr>
        <w:t>do presente contrato será a partir da data de sua assinatura até 31/12/20</w:t>
      </w:r>
      <w:r w:rsidR="00F52305" w:rsidRPr="00EA2776">
        <w:rPr>
          <w:rFonts w:ascii="Bookman Old Style" w:hAnsi="Bookman Old Style"/>
          <w:sz w:val="20"/>
          <w:szCs w:val="20"/>
        </w:rPr>
        <w:t>2</w:t>
      </w:r>
      <w:r w:rsidR="00C61290">
        <w:rPr>
          <w:rFonts w:ascii="Bookman Old Style" w:hAnsi="Bookman Old Style"/>
          <w:sz w:val="20"/>
          <w:szCs w:val="20"/>
        </w:rPr>
        <w:t>3</w:t>
      </w:r>
      <w:r w:rsidRPr="00EA2776">
        <w:rPr>
          <w:rFonts w:ascii="Bookman Old Style" w:hAnsi="Bookman Old Style"/>
          <w:sz w:val="20"/>
          <w:szCs w:val="20"/>
        </w:rPr>
        <w:t>.</w:t>
      </w:r>
    </w:p>
    <w:p w14:paraId="45AC74B4" w14:textId="77777777" w:rsidR="00F52305" w:rsidRPr="00EA2776" w:rsidRDefault="00F52305" w:rsidP="000316BE">
      <w:pPr>
        <w:widowControl w:val="0"/>
        <w:tabs>
          <w:tab w:val="left" w:pos="0"/>
        </w:tabs>
        <w:ind w:right="9"/>
        <w:jc w:val="both"/>
        <w:rPr>
          <w:rFonts w:ascii="Bookman Old Style" w:hAnsi="Bookman Old Style"/>
          <w:sz w:val="20"/>
          <w:szCs w:val="20"/>
        </w:rPr>
      </w:pPr>
    </w:p>
    <w:p w14:paraId="3355595F" w14:textId="29BFFF28"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Sexta</w:t>
      </w:r>
    </w:p>
    <w:p w14:paraId="6C526B80"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 Preço</w:t>
      </w:r>
    </w:p>
    <w:p w14:paraId="30F2ED1C" w14:textId="77777777" w:rsidR="00B42886" w:rsidRPr="00EA2776" w:rsidRDefault="00B42886" w:rsidP="000316BE">
      <w:pPr>
        <w:pStyle w:val="Ttulo3"/>
        <w:widowControl w:val="0"/>
        <w:tabs>
          <w:tab w:val="left" w:pos="76"/>
        </w:tabs>
        <w:ind w:right="9"/>
        <w:jc w:val="both"/>
        <w:rPr>
          <w:rFonts w:ascii="Bookman Old Style" w:hAnsi="Bookman Old Style" w:cs="Times New Roman"/>
          <w:b w:val="0"/>
          <w:sz w:val="20"/>
        </w:rPr>
      </w:pPr>
      <w:r w:rsidRPr="00EA2776">
        <w:rPr>
          <w:rFonts w:ascii="Bookman Old Style" w:hAnsi="Bookman Old Style" w:cs="Times New Roman"/>
          <w:b w:val="0"/>
          <w:sz w:val="20"/>
        </w:rPr>
        <w:t>6.1 Os preços especificados, serão absolutamente líquidos, já com todas as despesas com impostos, taxas, frete, transporte, seguro, etc.</w:t>
      </w:r>
    </w:p>
    <w:p w14:paraId="727F1C51" w14:textId="77777777" w:rsidR="00B42886" w:rsidRPr="00EA2776" w:rsidRDefault="00B42886" w:rsidP="000316BE">
      <w:pPr>
        <w:widowControl w:val="0"/>
        <w:numPr>
          <w:ilvl w:val="1"/>
          <w:numId w:val="3"/>
        </w:numPr>
        <w:tabs>
          <w:tab w:val="num" w:pos="0"/>
        </w:tabs>
        <w:ind w:left="0" w:right="9" w:firstLine="0"/>
        <w:jc w:val="both"/>
        <w:rPr>
          <w:rFonts w:ascii="Bookman Old Style" w:hAnsi="Bookman Old Style"/>
          <w:sz w:val="20"/>
          <w:szCs w:val="20"/>
        </w:rPr>
      </w:pPr>
      <w:r w:rsidRPr="00EA2776">
        <w:rPr>
          <w:rFonts w:ascii="Bookman Old Style" w:hAnsi="Bookman Old Style"/>
          <w:sz w:val="20"/>
          <w:szCs w:val="20"/>
        </w:rPr>
        <w:t xml:space="preserve">É vedada à </w:t>
      </w:r>
      <w:proofErr w:type="gramStart"/>
      <w:r w:rsidRPr="00EA2776">
        <w:rPr>
          <w:rFonts w:ascii="Bookman Old Style" w:hAnsi="Bookman Old Style"/>
          <w:sz w:val="20"/>
          <w:szCs w:val="20"/>
        </w:rPr>
        <w:t>CONTRATADA  pleitear</w:t>
      </w:r>
      <w:proofErr w:type="gramEnd"/>
      <w:r w:rsidRPr="00EA2776">
        <w:rPr>
          <w:rFonts w:ascii="Bookman Old Style" w:hAnsi="Bookman Old Style"/>
          <w:sz w:val="20"/>
          <w:szCs w:val="20"/>
        </w:rPr>
        <w:t xml:space="preserve"> qualquer adicional de preços por faltas ou omissões que porventura venham a ser contratadas em sua proposta ou ainda decorrentes das variações das quantidades previstas no parágrafo 1º do Artigo 65 da Lei nº 8.666/93.</w:t>
      </w:r>
    </w:p>
    <w:p w14:paraId="116E44C4"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4E50D810"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Sétima</w:t>
      </w:r>
    </w:p>
    <w:p w14:paraId="0E7DB4E2" w14:textId="77777777" w:rsidR="00B42886" w:rsidRPr="00EA2776" w:rsidRDefault="00B42886" w:rsidP="000316BE">
      <w:pPr>
        <w:pStyle w:val="Ttulo3"/>
        <w:widowControl w:val="0"/>
        <w:ind w:right="9"/>
        <w:jc w:val="both"/>
        <w:rPr>
          <w:rFonts w:ascii="Bookman Old Style" w:hAnsi="Bookman Old Style" w:cs="Times New Roman"/>
          <w:b w:val="0"/>
          <w:bCs/>
          <w:sz w:val="20"/>
        </w:rPr>
      </w:pPr>
      <w:r w:rsidRPr="00EA2776">
        <w:rPr>
          <w:rFonts w:ascii="Bookman Old Style" w:hAnsi="Bookman Old Style" w:cs="Times New Roman"/>
          <w:b w:val="0"/>
          <w:sz w:val="20"/>
        </w:rPr>
        <w:t xml:space="preserve">Da Forma e Condições de Pagamento </w:t>
      </w:r>
    </w:p>
    <w:p w14:paraId="0790F821" w14:textId="4831E57C"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bCs/>
          <w:sz w:val="20"/>
          <w:szCs w:val="20"/>
        </w:rPr>
        <w:t>7.1</w:t>
      </w:r>
      <w:r w:rsidRPr="00EA2776">
        <w:rPr>
          <w:rFonts w:ascii="Bookman Old Style" w:hAnsi="Bookman Old Style"/>
          <w:sz w:val="20"/>
          <w:szCs w:val="20"/>
        </w:rPr>
        <w:t>.O pagamento será efetuado rigorosamente à vista, mediante apresentação da Nota Fiscal/ Fatura acompanhada da respectiva comprovação de fornecimento atestadas pelo Setor Responsável, e em conformidade ao discriminado na proposta apresentada pela CONTRATADA.</w:t>
      </w:r>
    </w:p>
    <w:p w14:paraId="5F8BBC0A"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7.1.1.O prazo de pagamento previsto no item acima, só vencerá em dia de expediente normal na cidade de </w:t>
      </w:r>
      <w:proofErr w:type="spellStart"/>
      <w:r w:rsidRPr="00EA2776">
        <w:rPr>
          <w:rFonts w:ascii="Bookman Old Style" w:hAnsi="Bookman Old Style"/>
          <w:sz w:val="20"/>
          <w:szCs w:val="20"/>
        </w:rPr>
        <w:t>Laguna-SC</w:t>
      </w:r>
      <w:proofErr w:type="spellEnd"/>
      <w:r w:rsidRPr="00EA2776">
        <w:rPr>
          <w:rFonts w:ascii="Bookman Old Style" w:hAnsi="Bookman Old Style"/>
          <w:sz w:val="20"/>
          <w:szCs w:val="20"/>
        </w:rPr>
        <w:t>, postergando-se, em caso negativo, para o 1</w:t>
      </w:r>
      <w:r w:rsidRPr="00EA2776">
        <w:rPr>
          <w:rFonts w:ascii="Bookman Old Style" w:hAnsi="Bookman Old Style"/>
          <w:sz w:val="20"/>
          <w:szCs w:val="20"/>
          <w:vertAlign w:val="superscript"/>
        </w:rPr>
        <w:t>º</w:t>
      </w:r>
      <w:r w:rsidRPr="00EA2776">
        <w:rPr>
          <w:rFonts w:ascii="Bookman Old Style" w:hAnsi="Bookman Old Style"/>
          <w:sz w:val="20"/>
          <w:szCs w:val="20"/>
        </w:rPr>
        <w:t xml:space="preserve"> </w:t>
      </w:r>
      <w:proofErr w:type="gramStart"/>
      <w:r w:rsidRPr="00EA2776">
        <w:rPr>
          <w:rFonts w:ascii="Bookman Old Style" w:hAnsi="Bookman Old Style"/>
          <w:sz w:val="20"/>
          <w:szCs w:val="20"/>
        </w:rPr>
        <w:t>( primeiro</w:t>
      </w:r>
      <w:proofErr w:type="gramEnd"/>
      <w:r w:rsidRPr="00EA2776">
        <w:rPr>
          <w:rFonts w:ascii="Bookman Old Style" w:hAnsi="Bookman Old Style"/>
          <w:sz w:val="20"/>
          <w:szCs w:val="20"/>
        </w:rPr>
        <w:t xml:space="preserve"> ) dia útil subsequente.</w:t>
      </w:r>
    </w:p>
    <w:p w14:paraId="0EB9B25D"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7.2. Nenhum pagamento será efetuado pelo CONTRATANTE, sem que a CONTRATADA exiba, nas datas de liquidação, o CND do INSS e o CRS do FGTS, devidamente atualizados. </w:t>
      </w:r>
    </w:p>
    <w:p w14:paraId="04FC4E64" w14:textId="77777777" w:rsidR="00B42886" w:rsidRPr="00EA2776" w:rsidRDefault="00B42886" w:rsidP="000316BE">
      <w:pPr>
        <w:pStyle w:val="Textoembloco1"/>
        <w:widowControl w:val="0"/>
        <w:tabs>
          <w:tab w:val="left" w:pos="0"/>
        </w:tabs>
        <w:ind w:left="0" w:right="9"/>
        <w:rPr>
          <w:rFonts w:ascii="Bookman Old Style" w:hAnsi="Bookman Old Style"/>
          <w:b w:val="0"/>
          <w:sz w:val="20"/>
        </w:rPr>
      </w:pPr>
      <w:r w:rsidRPr="00EA2776">
        <w:rPr>
          <w:rFonts w:ascii="Bookman Old Style" w:hAnsi="Bookman Old Style"/>
          <w:b w:val="0"/>
          <w:sz w:val="20"/>
        </w:rPr>
        <w:t>7.3.</w:t>
      </w:r>
      <w:r w:rsidRPr="00EA2776">
        <w:rPr>
          <w:rFonts w:ascii="Bookman Old Style" w:hAnsi="Bookman Old Style"/>
          <w:b w:val="0"/>
          <w:bCs/>
          <w:sz w:val="20"/>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p>
    <w:p w14:paraId="5E57F312"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6F14E1D6"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Clausula Oitava</w:t>
      </w:r>
    </w:p>
    <w:p w14:paraId="0F28C8F4" w14:textId="1657D86A"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Do Reajuste de Preço</w:t>
      </w:r>
    </w:p>
    <w:p w14:paraId="2AB1F602"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8.1. 1. Os preços propostos serão irreajustáveis consoante dispõe o parágrafo 1o., do artigo 2o., da Lei Nº 10.192, de 14 de fevereiro de 2001.</w:t>
      </w:r>
    </w:p>
    <w:p w14:paraId="08377B81"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5389AFFF"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Nona</w:t>
      </w:r>
    </w:p>
    <w:p w14:paraId="6431A2F3"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Da Dotação Orçamentária</w:t>
      </w:r>
    </w:p>
    <w:p w14:paraId="5F4531E5" w14:textId="77777777" w:rsidR="00B42886" w:rsidRPr="00EA2776" w:rsidRDefault="00B42886" w:rsidP="000316BE">
      <w:pPr>
        <w:pStyle w:val="Ttulo3"/>
        <w:widowControl w:val="0"/>
        <w:ind w:right="9"/>
        <w:jc w:val="both"/>
        <w:rPr>
          <w:rFonts w:ascii="Bookman Old Style" w:hAnsi="Bookman Old Style" w:cs="Times New Roman"/>
          <w:b w:val="0"/>
          <w:bCs/>
          <w:sz w:val="20"/>
        </w:rPr>
      </w:pPr>
      <w:r w:rsidRPr="00EA2776">
        <w:rPr>
          <w:rFonts w:ascii="Bookman Old Style" w:hAnsi="Bookman Old Style" w:cs="Times New Roman"/>
          <w:b w:val="0"/>
          <w:sz w:val="20"/>
        </w:rPr>
        <w:t xml:space="preserve">9.1. </w:t>
      </w:r>
      <w:r w:rsidRPr="00EA2776">
        <w:rPr>
          <w:rFonts w:ascii="Bookman Old Style" w:hAnsi="Bookman Old Style" w:cs="Times New Roman"/>
          <w:b w:val="0"/>
          <w:bCs/>
          <w:sz w:val="20"/>
        </w:rPr>
        <w:t xml:space="preserve">A despesa do objeto deste contrato correrá pela seguinte dotação </w:t>
      </w:r>
      <w:proofErr w:type="gramStart"/>
      <w:r w:rsidRPr="00EA2776">
        <w:rPr>
          <w:rFonts w:ascii="Bookman Old Style" w:hAnsi="Bookman Old Style" w:cs="Times New Roman"/>
          <w:b w:val="0"/>
          <w:bCs/>
          <w:sz w:val="20"/>
        </w:rPr>
        <w:t>orçamentária :</w:t>
      </w:r>
      <w:proofErr w:type="gramEnd"/>
    </w:p>
    <w:p w14:paraId="7C98146D" w14:textId="77777777" w:rsidR="00B42886" w:rsidRPr="00EA2776" w:rsidRDefault="00B42886" w:rsidP="000316BE">
      <w:pPr>
        <w:widowControl w:val="0"/>
        <w:rPr>
          <w:rFonts w:ascii="Bookman Old Style" w:hAnsi="Bookman Old Style"/>
          <w:sz w:val="20"/>
          <w:szCs w:val="20"/>
        </w:rPr>
      </w:pPr>
    </w:p>
    <w:p w14:paraId="71548B90" w14:textId="02824ECE" w:rsidR="00B42886" w:rsidRPr="00EA2776" w:rsidRDefault="00B42886" w:rsidP="000316BE">
      <w:pPr>
        <w:widowControl w:val="0"/>
        <w:pBdr>
          <w:top w:val="single" w:sz="4" w:space="1" w:color="auto"/>
          <w:left w:val="single" w:sz="4" w:space="4" w:color="auto"/>
          <w:bottom w:val="single" w:sz="4" w:space="1" w:color="auto"/>
          <w:right w:val="single" w:sz="4" w:space="4" w:color="auto"/>
        </w:pBdr>
        <w:rPr>
          <w:rFonts w:ascii="Bookman Old Style" w:hAnsi="Bookman Old Style"/>
          <w:sz w:val="20"/>
          <w:szCs w:val="20"/>
          <w:lang w:eastAsia="pt-BR"/>
        </w:rPr>
      </w:pPr>
      <w:r w:rsidRPr="00EA2776">
        <w:rPr>
          <w:rFonts w:ascii="Bookman Old Style" w:hAnsi="Bookman Old Style"/>
          <w:sz w:val="20"/>
          <w:szCs w:val="20"/>
          <w:lang w:eastAsia="pt-BR"/>
        </w:rPr>
        <w:t xml:space="preserve">Prefeitura Municipal de Laguna </w:t>
      </w:r>
    </w:p>
    <w:p w14:paraId="537AF7CA" w14:textId="25E3B40F" w:rsidR="00B42886" w:rsidRPr="00EA2776" w:rsidRDefault="00B42886" w:rsidP="000316BE">
      <w:pPr>
        <w:widowControl w:val="0"/>
        <w:pBdr>
          <w:top w:val="single" w:sz="4" w:space="1" w:color="auto"/>
          <w:left w:val="single" w:sz="4" w:space="4" w:color="auto"/>
          <w:bottom w:val="single" w:sz="4" w:space="1" w:color="auto"/>
          <w:right w:val="single" w:sz="4" w:space="4" w:color="auto"/>
        </w:pBdr>
        <w:rPr>
          <w:rFonts w:ascii="Bookman Old Style" w:hAnsi="Bookman Old Style"/>
          <w:sz w:val="20"/>
          <w:szCs w:val="20"/>
        </w:rPr>
      </w:pPr>
      <w:r w:rsidRPr="00EA2776">
        <w:rPr>
          <w:rFonts w:ascii="Bookman Old Style" w:hAnsi="Bookman Old Style"/>
          <w:sz w:val="20"/>
          <w:szCs w:val="20"/>
          <w:lang w:eastAsia="pt-BR"/>
        </w:rPr>
        <w:t xml:space="preserve">Órgão: 09 – Unidade: </w:t>
      </w:r>
      <w:r w:rsidR="00F52305" w:rsidRPr="00EA2776">
        <w:rPr>
          <w:rFonts w:ascii="Bookman Old Style" w:hAnsi="Bookman Old Style"/>
          <w:sz w:val="20"/>
          <w:szCs w:val="20"/>
          <w:lang w:eastAsia="pt-BR"/>
        </w:rPr>
        <w:t>09</w:t>
      </w:r>
      <w:r w:rsidRPr="00EA2776">
        <w:rPr>
          <w:rFonts w:ascii="Bookman Old Style" w:hAnsi="Bookman Old Style"/>
          <w:sz w:val="20"/>
          <w:szCs w:val="20"/>
          <w:lang w:eastAsia="pt-BR"/>
        </w:rPr>
        <w:t>.0</w:t>
      </w:r>
      <w:r w:rsidR="00CE25F4">
        <w:rPr>
          <w:rFonts w:ascii="Bookman Old Style" w:hAnsi="Bookman Old Style"/>
          <w:sz w:val="20"/>
          <w:szCs w:val="20"/>
          <w:lang w:eastAsia="pt-BR"/>
        </w:rPr>
        <w:t>04</w:t>
      </w:r>
      <w:r w:rsidRPr="00EA2776">
        <w:rPr>
          <w:rFonts w:ascii="Bookman Old Style" w:hAnsi="Bookman Old Style"/>
          <w:sz w:val="20"/>
          <w:szCs w:val="20"/>
          <w:lang w:eastAsia="pt-BR"/>
        </w:rPr>
        <w:t>– Projeto/Atividade: 2.0</w:t>
      </w:r>
      <w:r w:rsidR="00CE25F4">
        <w:rPr>
          <w:rFonts w:ascii="Bookman Old Style" w:hAnsi="Bookman Old Style"/>
          <w:sz w:val="20"/>
          <w:szCs w:val="20"/>
          <w:lang w:eastAsia="pt-BR"/>
        </w:rPr>
        <w:t>12</w:t>
      </w:r>
      <w:r w:rsidRPr="00EA2776">
        <w:rPr>
          <w:rFonts w:ascii="Bookman Old Style" w:hAnsi="Bookman Old Style"/>
          <w:sz w:val="20"/>
          <w:szCs w:val="20"/>
          <w:lang w:eastAsia="pt-BR"/>
        </w:rPr>
        <w:t xml:space="preserve"> – Elemento: </w:t>
      </w:r>
      <w:proofErr w:type="gramStart"/>
      <w:r w:rsidRPr="00EA2776">
        <w:rPr>
          <w:rFonts w:ascii="Bookman Old Style" w:hAnsi="Bookman Old Style"/>
          <w:sz w:val="20"/>
          <w:szCs w:val="20"/>
          <w:lang w:eastAsia="pt-BR"/>
        </w:rPr>
        <w:t>3.3.</w:t>
      </w:r>
      <w:r w:rsidRPr="00CE25F4">
        <w:rPr>
          <w:rFonts w:ascii="Bookman Old Style" w:hAnsi="Bookman Old Style"/>
          <w:sz w:val="20"/>
          <w:szCs w:val="20"/>
          <w:lang w:eastAsia="pt-BR"/>
        </w:rPr>
        <w:t>90.00.00.00.00.00.01.</w:t>
      </w:r>
      <w:r w:rsidR="00CE25F4" w:rsidRPr="00CE25F4">
        <w:rPr>
          <w:rFonts w:ascii="Bookman Old Style" w:hAnsi="Bookman Old Style"/>
          <w:sz w:val="20"/>
          <w:szCs w:val="20"/>
          <w:lang w:eastAsia="pt-BR"/>
        </w:rPr>
        <w:t>500.0000.</w:t>
      </w:r>
      <w:r w:rsidRPr="00CE25F4">
        <w:rPr>
          <w:rFonts w:ascii="Bookman Old Style" w:hAnsi="Bookman Old Style"/>
          <w:sz w:val="20"/>
          <w:szCs w:val="20"/>
          <w:lang w:eastAsia="pt-BR"/>
        </w:rPr>
        <w:t>00</w:t>
      </w:r>
      <w:r w:rsidR="00004F5A" w:rsidRPr="00CE25F4">
        <w:rPr>
          <w:rFonts w:ascii="Bookman Old Style" w:hAnsi="Bookman Old Style"/>
          <w:sz w:val="20"/>
          <w:szCs w:val="20"/>
          <w:lang w:eastAsia="pt-BR"/>
        </w:rPr>
        <w:t>80</w:t>
      </w:r>
      <w:r w:rsidRPr="00CE25F4">
        <w:rPr>
          <w:rFonts w:ascii="Bookman Old Style" w:hAnsi="Bookman Old Style"/>
          <w:sz w:val="20"/>
          <w:szCs w:val="20"/>
          <w:lang w:eastAsia="pt-BR"/>
        </w:rPr>
        <w:t xml:space="preserve">  -</w:t>
      </w:r>
      <w:proofErr w:type="gramEnd"/>
      <w:r w:rsidRPr="00CE25F4">
        <w:rPr>
          <w:rFonts w:ascii="Bookman Old Style" w:hAnsi="Bookman Old Style"/>
          <w:sz w:val="20"/>
          <w:szCs w:val="20"/>
          <w:lang w:eastAsia="pt-BR"/>
        </w:rPr>
        <w:t xml:space="preserve"> Código</w:t>
      </w:r>
      <w:r w:rsidRPr="00EA2776">
        <w:rPr>
          <w:rFonts w:ascii="Bookman Old Style" w:hAnsi="Bookman Old Style"/>
          <w:sz w:val="20"/>
          <w:szCs w:val="20"/>
          <w:lang w:eastAsia="pt-BR"/>
        </w:rPr>
        <w:t xml:space="preserve"> Reduzido </w:t>
      </w:r>
      <w:r w:rsidR="00CE25F4">
        <w:rPr>
          <w:rFonts w:ascii="Bookman Old Style" w:hAnsi="Bookman Old Style"/>
          <w:sz w:val="20"/>
          <w:szCs w:val="20"/>
          <w:lang w:eastAsia="pt-BR"/>
        </w:rPr>
        <w:t>32</w:t>
      </w:r>
    </w:p>
    <w:p w14:paraId="2F80F08D" w14:textId="77777777" w:rsidR="00B42886" w:rsidRPr="00EA2776" w:rsidRDefault="00B42886" w:rsidP="000316BE">
      <w:pPr>
        <w:widowControl w:val="0"/>
        <w:ind w:right="107"/>
        <w:rPr>
          <w:rFonts w:ascii="Bookman Old Style" w:hAnsi="Bookman Old Style"/>
          <w:sz w:val="20"/>
          <w:szCs w:val="20"/>
        </w:rPr>
      </w:pPr>
    </w:p>
    <w:p w14:paraId="0E9A3C0C"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w:t>
      </w:r>
    </w:p>
    <w:p w14:paraId="4DFE6323"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 Valor</w:t>
      </w:r>
    </w:p>
    <w:p w14:paraId="332E25B2"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10.1 </w:t>
      </w:r>
      <w:proofErr w:type="gramStart"/>
      <w:r w:rsidRPr="00EA2776">
        <w:rPr>
          <w:rFonts w:ascii="Bookman Old Style" w:hAnsi="Bookman Old Style"/>
          <w:sz w:val="20"/>
          <w:szCs w:val="20"/>
        </w:rPr>
        <w:t>O  valor</w:t>
      </w:r>
      <w:proofErr w:type="gramEnd"/>
      <w:r w:rsidRPr="00EA2776">
        <w:rPr>
          <w:rFonts w:ascii="Bookman Old Style" w:hAnsi="Bookman Old Style"/>
          <w:sz w:val="20"/>
          <w:szCs w:val="20"/>
        </w:rPr>
        <w:t xml:space="preserve"> global estimado deste contrato é de : R$ XXXXXXXXX (XXXXXXXXXXXXXXXXXXXXXXXXXXXX).</w:t>
      </w:r>
    </w:p>
    <w:p w14:paraId="0C68F615"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357F3BAD" w14:textId="77777777" w:rsidR="000316BE"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Primeira</w:t>
      </w:r>
    </w:p>
    <w:p w14:paraId="11FE423D" w14:textId="6D212520" w:rsidR="00B42886" w:rsidRPr="00EA2776" w:rsidRDefault="00B42886" w:rsidP="000316BE">
      <w:pPr>
        <w:widowControl w:val="0"/>
        <w:tabs>
          <w:tab w:val="left" w:pos="0"/>
        </w:tabs>
        <w:ind w:right="9"/>
        <w:jc w:val="both"/>
        <w:rPr>
          <w:rFonts w:ascii="Bookman Old Style" w:hAnsi="Bookman Old Style"/>
          <w:b/>
          <w:sz w:val="20"/>
        </w:rPr>
      </w:pPr>
      <w:r w:rsidRPr="00EA2776">
        <w:rPr>
          <w:rFonts w:ascii="Bookman Old Style" w:hAnsi="Bookman Old Style"/>
          <w:b/>
          <w:sz w:val="20"/>
        </w:rPr>
        <w:t>Da Execução</w:t>
      </w:r>
    </w:p>
    <w:p w14:paraId="623FE544" w14:textId="60905FB1"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lastRenderedPageBreak/>
        <w:t>11.1. Este Termo Contratual deverá ser executado fielmente pelas partes, de acordo com as cláusulas elencadas e as normas da Lei, respondendo cada uma pelas conseq</w:t>
      </w:r>
      <w:r w:rsidR="002329C9" w:rsidRPr="00EA2776">
        <w:rPr>
          <w:rFonts w:ascii="Bookman Old Style" w:hAnsi="Bookman Old Style"/>
          <w:sz w:val="20"/>
          <w:szCs w:val="20"/>
        </w:rPr>
        <w:t>u</w:t>
      </w:r>
      <w:r w:rsidRPr="00EA2776">
        <w:rPr>
          <w:rFonts w:ascii="Bookman Old Style" w:hAnsi="Bookman Old Style"/>
          <w:sz w:val="20"/>
          <w:szCs w:val="20"/>
        </w:rPr>
        <w:t>ências de sua inexecução total ou parcial.</w:t>
      </w:r>
    </w:p>
    <w:p w14:paraId="484B4A01" w14:textId="1DB3FFB1"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11.2. A CONTRATADA é responsável pelos danos causados diretamente à CONTRATANTE ou a terceiros, decorrentes de sua culpa ou dolo na execução do contrato, não excluindo ou reduzindo essa responsabilidade a fiscalização ou o acompanhamento pelo órgão interessado.</w:t>
      </w:r>
    </w:p>
    <w:p w14:paraId="0B62DC36"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6AA6C0E8"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Segunda</w:t>
      </w:r>
    </w:p>
    <w:p w14:paraId="1A437474"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Da Alteração Contratual</w:t>
      </w:r>
    </w:p>
    <w:p w14:paraId="28D73665"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12.1 Este contrato poderá ser alterado, com as devidas justificativas, nos seguintes casos:</w:t>
      </w:r>
    </w:p>
    <w:p w14:paraId="634E99A1"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12.2 Unilateralmente pela CONTRATANTE </w:t>
      </w:r>
    </w:p>
    <w:p w14:paraId="5968A6A1"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a) quando houver modificação dos serviços ou das especificações, para melhor adequação aos seus objetivos;</w:t>
      </w:r>
    </w:p>
    <w:p w14:paraId="1ECD52F8"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b) quando necessária a modificação do valor contratual em decorrência de acréscimo ou diminuição quantitativa de seu objeto, nos limites permitidos no Parágrafo 1o. do Artigo 65 da Lei No. 8.666.</w:t>
      </w:r>
    </w:p>
    <w:p w14:paraId="45F4BDD3"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12.3. Por acordo das partes:</w:t>
      </w:r>
    </w:p>
    <w:p w14:paraId="5923174D"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a) quando conveniente a substituição da garantia de execução;   </w:t>
      </w:r>
    </w:p>
    <w:p w14:paraId="3241C209" w14:textId="526B4D53"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b) quando necessária a modificação do regime de execução do serviço, </w:t>
      </w:r>
      <w:proofErr w:type="gramStart"/>
      <w:r w:rsidRPr="00EA2776">
        <w:rPr>
          <w:rFonts w:ascii="Bookman Old Style" w:hAnsi="Bookman Old Style"/>
          <w:sz w:val="20"/>
          <w:szCs w:val="20"/>
        </w:rPr>
        <w:t>bem  como</w:t>
      </w:r>
      <w:proofErr w:type="gramEnd"/>
      <w:r w:rsidRPr="00EA2776">
        <w:rPr>
          <w:rFonts w:ascii="Bookman Old Style" w:hAnsi="Bookman Old Style"/>
          <w:sz w:val="20"/>
          <w:szCs w:val="20"/>
        </w:rPr>
        <w:t xml:space="preserve">  do   modo de fornecimento, em face de verificação técnica da inaplicabilidade dos termos    contratuais originários;</w:t>
      </w:r>
    </w:p>
    <w:p w14:paraId="1FBD9DAD"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c)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4856B77C" w14:textId="79825066"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12.4 A CONTRATADA fica obrigada a aceitar, nas mesmas condições contratuais os acréscimos ou supressões que se fizerem necessárias, respeitando os termos do Parágrafo 1o. do Artigo 65 da Lei No. 8.666/93.</w:t>
      </w:r>
    </w:p>
    <w:p w14:paraId="41C9EE62"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7ACAF360"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Terceira</w:t>
      </w:r>
    </w:p>
    <w:p w14:paraId="56E7988B"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Das Penalidades</w:t>
      </w:r>
    </w:p>
    <w:p w14:paraId="0DD3F147" w14:textId="175364CC"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13.1 Em caso de inexecução parcial ou total das condições estabelecidas neste Contrato, erros de execução, mora na entrega dos serviços ou produtos, a CONTRATANTE poderá, garantida a prévia defesa, aplicar a CONTRATADA as seguintes penalidades:   </w:t>
      </w:r>
    </w:p>
    <w:p w14:paraId="16DBF009"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13.1.1. Advertência;</w:t>
      </w:r>
    </w:p>
    <w:p w14:paraId="0E944870"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13.1.2. Se a CONTRATADA não entregar os produtos ou serviços no prazo estipulado, a não ser por motivo de força maior definido em Lei e reconhecido pela CONTRATANTE, ficará sujeito a multa diária de 1% (um por cento) do valor total do contrato até o 10º (décimo) dia;</w:t>
      </w:r>
    </w:p>
    <w:p w14:paraId="69ABA8E2"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13.1.3. Suspensão temporária do direito de licitar e impedimento de contratar com o Município de Laguna pelo prazo de até 02 (dois) anos;</w:t>
      </w:r>
    </w:p>
    <w:p w14:paraId="797AC8C7"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13.1.4. Declaração de inidoneidade para licitar ou contratar com o Município de Laguna, enquanto perdurarem os motivos determinantes da punição ou até que seja promovida a reabilitação, perante a própria autoridade que aplicou a penalidade;</w:t>
      </w:r>
    </w:p>
    <w:p w14:paraId="767582F6"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13.1.5. O valor da multa referido no subitem 1.2. será descontado de qualquer fatura ou crédito existente no órgão, não se efetuando qualquer pagamento de fatura, enquanto referida multa houver sido paga ou relevada a penalidade aplicada.</w:t>
      </w:r>
    </w:p>
    <w:p w14:paraId="152DFD33"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13.2. Não serão aplicadas as multas decorrentes de "casos fortuitos" ou "força maior", devidamente comprovados.</w:t>
      </w:r>
    </w:p>
    <w:p w14:paraId="20573B50"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4D8B1EDD"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Quarta</w:t>
      </w:r>
    </w:p>
    <w:p w14:paraId="6D2BE3F7"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Dos Recursos Administrativos</w:t>
      </w:r>
    </w:p>
    <w:p w14:paraId="47D57936" w14:textId="754EB6CE"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14.1. Da penalidade aplicada caberá recurso por escrito, no prazo de 05 (cinco) dias úteis da notificação, a autoridade superior </w:t>
      </w:r>
      <w:proofErr w:type="spellStart"/>
      <w:r w:rsidRPr="00EA2776">
        <w:rPr>
          <w:rFonts w:ascii="Bookman Old Style" w:hAnsi="Bookman Old Style"/>
          <w:sz w:val="20"/>
          <w:szCs w:val="20"/>
        </w:rPr>
        <w:t>aquela</w:t>
      </w:r>
      <w:proofErr w:type="spellEnd"/>
      <w:r w:rsidRPr="00EA2776">
        <w:rPr>
          <w:rFonts w:ascii="Bookman Old Style" w:hAnsi="Bookman Old Style"/>
          <w:sz w:val="20"/>
          <w:szCs w:val="20"/>
        </w:rPr>
        <w:t xml:space="preserve"> que aplicou a sanção, ficando sobrestada a mesma até o julgamento do pleito, nos termos do artigo 109 da Lei No. 8.666/93.</w:t>
      </w:r>
    </w:p>
    <w:p w14:paraId="6397D778"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5332020A" w14:textId="77777777" w:rsidR="00B42886" w:rsidRPr="00EA2776" w:rsidRDefault="00B42886" w:rsidP="000316BE">
      <w:pPr>
        <w:widowControl w:val="0"/>
        <w:tabs>
          <w:tab w:val="left" w:pos="0"/>
        </w:tabs>
        <w:ind w:right="9"/>
        <w:jc w:val="both"/>
        <w:rPr>
          <w:rFonts w:ascii="Bookman Old Style" w:hAnsi="Bookman Old Style"/>
          <w:bCs/>
          <w:sz w:val="20"/>
          <w:szCs w:val="20"/>
        </w:rPr>
      </w:pPr>
      <w:r w:rsidRPr="00EA2776">
        <w:rPr>
          <w:rFonts w:ascii="Bookman Old Style" w:hAnsi="Bookman Old Style"/>
          <w:sz w:val="20"/>
          <w:szCs w:val="20"/>
        </w:rPr>
        <w:t>Cláusula Décima - Quinta</w:t>
      </w:r>
    </w:p>
    <w:p w14:paraId="4085259B"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bCs/>
          <w:sz w:val="20"/>
          <w:szCs w:val="20"/>
        </w:rPr>
        <w:t>Da Rescisão</w:t>
      </w:r>
    </w:p>
    <w:p w14:paraId="4F007B55" w14:textId="20900DF9"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15.1. O presente Instrumento considerar-se-á rescindido de pleno direito, </w:t>
      </w:r>
      <w:r w:rsidRPr="00EA2776">
        <w:rPr>
          <w:rFonts w:ascii="Bookman Old Style" w:hAnsi="Bookman Old Style"/>
          <w:sz w:val="20"/>
          <w:szCs w:val="20"/>
        </w:rPr>
        <w:lastRenderedPageBreak/>
        <w:t xml:space="preserve">independentemente de qualquer notificação, que judicial ou extrajudicial, uma vez verificada a ocorrência de </w:t>
      </w:r>
      <w:proofErr w:type="gramStart"/>
      <w:r w:rsidRPr="00EA2776">
        <w:rPr>
          <w:rFonts w:ascii="Bookman Old Style" w:hAnsi="Bookman Old Style"/>
          <w:sz w:val="20"/>
          <w:szCs w:val="20"/>
        </w:rPr>
        <w:t>uma</w:t>
      </w:r>
      <w:r w:rsidR="005769C8" w:rsidRPr="00EA2776">
        <w:rPr>
          <w:rFonts w:ascii="Bookman Old Style" w:hAnsi="Bookman Old Style"/>
          <w:sz w:val="20"/>
          <w:szCs w:val="20"/>
        </w:rPr>
        <w:t xml:space="preserve"> </w:t>
      </w:r>
      <w:r w:rsidRPr="00EA2776">
        <w:rPr>
          <w:rFonts w:ascii="Bookman Old Style" w:hAnsi="Bookman Old Style"/>
          <w:sz w:val="20"/>
          <w:szCs w:val="20"/>
        </w:rPr>
        <w:t>dos seguintes eventos</w:t>
      </w:r>
      <w:proofErr w:type="gramEnd"/>
      <w:r w:rsidRPr="00EA2776">
        <w:rPr>
          <w:rFonts w:ascii="Bookman Old Style" w:hAnsi="Bookman Old Style"/>
          <w:sz w:val="20"/>
          <w:szCs w:val="20"/>
        </w:rPr>
        <w:t>:</w:t>
      </w:r>
    </w:p>
    <w:p w14:paraId="6088456B"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a) falência ou pedido de concordata da CONTRATADA; </w:t>
      </w:r>
    </w:p>
    <w:p w14:paraId="66DBF608"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b) a dissolução da sociedade ou falecimento do CONTRATADO, se for firma individual ou pessoa física;  </w:t>
      </w:r>
    </w:p>
    <w:p w14:paraId="1F7A7AC8" w14:textId="5174D668"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c) a insolvência da CONTRATADA, caracterizada pelo protesto de títulos; </w:t>
      </w:r>
    </w:p>
    <w:p w14:paraId="38C51762"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d) o não cumprimento de qualquer das Cláusulas do presente contrato, desde que não tomadas as devidas providências dentro de 30 (trinta) dias, a contar do envio, pela CONTRATANTE, da notificação de tal evento;  </w:t>
      </w:r>
    </w:p>
    <w:p w14:paraId="7C1EE470"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e) a </w:t>
      </w:r>
      <w:proofErr w:type="spellStart"/>
      <w:r w:rsidRPr="00EA2776">
        <w:rPr>
          <w:rFonts w:ascii="Bookman Old Style" w:hAnsi="Bookman Old Style"/>
          <w:sz w:val="20"/>
          <w:szCs w:val="20"/>
        </w:rPr>
        <w:t>sub-contratação</w:t>
      </w:r>
      <w:proofErr w:type="spellEnd"/>
      <w:r w:rsidRPr="00EA2776">
        <w:rPr>
          <w:rFonts w:ascii="Bookman Old Style" w:hAnsi="Bookman Old Style"/>
          <w:sz w:val="20"/>
          <w:szCs w:val="20"/>
        </w:rPr>
        <w:t>, do objeto deste contrato, sem prévia autorização da CONTRATANTE.</w:t>
      </w:r>
    </w:p>
    <w:p w14:paraId="482E94B9"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15.2. A rescisão contratual, nos casos acima especificados acarretará a CONTRATADA;</w:t>
      </w:r>
    </w:p>
    <w:p w14:paraId="3E0C56BF"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a) responsabilidade financeira pelos prejuízos causados a CONTRATANTE;</w:t>
      </w:r>
    </w:p>
    <w:p w14:paraId="7A68B98C"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b) retenção dos créditos decorrentes do Contrato, até a apuração dos prejuízos causados a CONTRATANTE, a seus servidores ou a terceiros;</w:t>
      </w:r>
    </w:p>
    <w:p w14:paraId="1EA319BC"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721F0E18"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Sexta</w:t>
      </w:r>
    </w:p>
    <w:p w14:paraId="2C6CB5E4" w14:textId="4605CEC1"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16.1. Fazem parte integrante o presente Contrato, independentemente da transcrição, a Proposta da CONTRATADA, o Edital e seus Anexos.</w:t>
      </w:r>
    </w:p>
    <w:p w14:paraId="618AB961"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21F69801"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Cláusula Décima - Sétima</w:t>
      </w:r>
    </w:p>
    <w:p w14:paraId="0C322912" w14:textId="77777777" w:rsidR="00B42886" w:rsidRPr="00EA2776" w:rsidRDefault="00B42886" w:rsidP="000316BE">
      <w:pPr>
        <w:pStyle w:val="Ttulo3"/>
        <w:widowControl w:val="0"/>
        <w:ind w:right="9"/>
        <w:jc w:val="both"/>
        <w:rPr>
          <w:rFonts w:ascii="Bookman Old Style" w:hAnsi="Bookman Old Style" w:cs="Times New Roman"/>
          <w:b w:val="0"/>
          <w:sz w:val="20"/>
        </w:rPr>
      </w:pPr>
      <w:r w:rsidRPr="00EA2776">
        <w:rPr>
          <w:rFonts w:ascii="Bookman Old Style" w:hAnsi="Bookman Old Style" w:cs="Times New Roman"/>
          <w:b w:val="0"/>
          <w:sz w:val="20"/>
        </w:rPr>
        <w:t>Do Foro</w:t>
      </w:r>
    </w:p>
    <w:p w14:paraId="7B5E4EAF"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17.1. Fica eleito o Foro da Comarca de Laguna, com renúncia expressa de qualquer outro, por mais privilegiado que seja, para dirimir quaisquer questões oriundas do presente contrato.</w:t>
      </w:r>
    </w:p>
    <w:p w14:paraId="6BFD83C9" w14:textId="37631320"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rPr>
        <w:t xml:space="preserve">E, assim por </w:t>
      </w:r>
      <w:proofErr w:type="gramStart"/>
      <w:r w:rsidRPr="00EA2776">
        <w:rPr>
          <w:rFonts w:ascii="Bookman Old Style" w:hAnsi="Bookman Old Style"/>
          <w:sz w:val="20"/>
          <w:szCs w:val="20"/>
        </w:rPr>
        <w:t>estarem,</w:t>
      </w:r>
      <w:r w:rsidR="00D93059" w:rsidRPr="00EA2776">
        <w:rPr>
          <w:rFonts w:ascii="Bookman Old Style" w:hAnsi="Bookman Old Style"/>
          <w:sz w:val="20"/>
          <w:szCs w:val="20"/>
        </w:rPr>
        <w:t xml:space="preserve"> </w:t>
      </w:r>
      <w:r w:rsidRPr="00EA2776">
        <w:rPr>
          <w:rFonts w:ascii="Bookman Old Style" w:hAnsi="Bookman Old Style"/>
          <w:sz w:val="20"/>
          <w:szCs w:val="20"/>
        </w:rPr>
        <w:t>ajustados</w:t>
      </w:r>
      <w:proofErr w:type="gramEnd"/>
      <w:r w:rsidRPr="00EA2776">
        <w:rPr>
          <w:rFonts w:ascii="Bookman Old Style" w:hAnsi="Bookman Old Style"/>
          <w:sz w:val="20"/>
          <w:szCs w:val="20"/>
        </w:rPr>
        <w:t xml:space="preserve"> e contratados, após lido e achado conforme, ambas as partes assinam o presente contrato, em 04 (quatro) vias de igual teor e forma juntamente com as testemunhas abaixo.</w:t>
      </w:r>
    </w:p>
    <w:p w14:paraId="77B5ABBB" w14:textId="77777777" w:rsidR="00B42886" w:rsidRPr="00EA2776" w:rsidRDefault="00B42886" w:rsidP="000316BE">
      <w:pPr>
        <w:widowControl w:val="0"/>
        <w:tabs>
          <w:tab w:val="left" w:pos="0"/>
        </w:tabs>
        <w:ind w:right="9"/>
        <w:jc w:val="both"/>
        <w:rPr>
          <w:rFonts w:ascii="Bookman Old Style" w:hAnsi="Bookman Old Style"/>
          <w:sz w:val="20"/>
          <w:szCs w:val="20"/>
        </w:rPr>
      </w:pPr>
    </w:p>
    <w:p w14:paraId="0F8A0C90" w14:textId="3BA4AA82" w:rsidR="00B42886" w:rsidRPr="00EA2776" w:rsidRDefault="00B42886" w:rsidP="000316BE">
      <w:pPr>
        <w:widowControl w:val="0"/>
        <w:tabs>
          <w:tab w:val="left" w:pos="0"/>
        </w:tabs>
        <w:ind w:right="9"/>
        <w:jc w:val="both"/>
        <w:rPr>
          <w:rFonts w:ascii="Bookman Old Style" w:hAnsi="Bookman Old Style"/>
          <w:sz w:val="20"/>
          <w:szCs w:val="20"/>
          <w:lang w:val="es-ES_tradnl"/>
        </w:rPr>
      </w:pPr>
      <w:r w:rsidRPr="00EA2776">
        <w:rPr>
          <w:rFonts w:ascii="Bookman Old Style" w:hAnsi="Bookman Old Style"/>
          <w:sz w:val="20"/>
          <w:szCs w:val="20"/>
          <w:lang w:val="es-ES_tradnl"/>
        </w:rPr>
        <w:t xml:space="preserve">Laguna - SC, </w:t>
      </w:r>
      <w:proofErr w:type="spellStart"/>
      <w:r w:rsidRPr="00EA2776">
        <w:rPr>
          <w:rFonts w:ascii="Bookman Old Style" w:hAnsi="Bookman Old Style"/>
          <w:sz w:val="20"/>
          <w:szCs w:val="20"/>
          <w:lang w:val="es-ES_tradnl"/>
        </w:rPr>
        <w:t>xx</w:t>
      </w:r>
      <w:proofErr w:type="spellEnd"/>
      <w:r w:rsidRPr="00EA2776">
        <w:rPr>
          <w:rFonts w:ascii="Bookman Old Style" w:hAnsi="Bookman Old Style"/>
          <w:sz w:val="20"/>
          <w:szCs w:val="20"/>
          <w:lang w:val="es-ES_tradnl"/>
        </w:rPr>
        <w:t xml:space="preserve"> </w:t>
      </w:r>
      <w:proofErr w:type="spellStart"/>
      <w:r w:rsidRPr="00EA2776">
        <w:rPr>
          <w:rFonts w:ascii="Bookman Old Style" w:hAnsi="Bookman Old Style"/>
          <w:sz w:val="20"/>
          <w:szCs w:val="20"/>
          <w:lang w:val="es-ES_tradnl"/>
        </w:rPr>
        <w:t>xx</w:t>
      </w:r>
      <w:proofErr w:type="spellEnd"/>
      <w:r w:rsidRPr="00EA2776">
        <w:rPr>
          <w:rFonts w:ascii="Bookman Old Style" w:hAnsi="Bookman Old Style"/>
          <w:sz w:val="20"/>
          <w:szCs w:val="20"/>
          <w:lang w:val="es-ES_tradnl"/>
        </w:rPr>
        <w:t xml:space="preserve"> </w:t>
      </w:r>
      <w:proofErr w:type="spellStart"/>
      <w:r w:rsidRPr="00EA2776">
        <w:rPr>
          <w:rFonts w:ascii="Bookman Old Style" w:hAnsi="Bookman Old Style"/>
          <w:sz w:val="20"/>
          <w:szCs w:val="20"/>
          <w:lang w:val="es-ES_tradnl"/>
        </w:rPr>
        <w:t>xxxxxxxxx</w:t>
      </w:r>
      <w:proofErr w:type="spellEnd"/>
      <w:r w:rsidRPr="00EA2776">
        <w:rPr>
          <w:rFonts w:ascii="Bookman Old Style" w:hAnsi="Bookman Old Style"/>
          <w:sz w:val="20"/>
          <w:szCs w:val="20"/>
          <w:lang w:val="es-ES_tradnl"/>
        </w:rPr>
        <w:t xml:space="preserve"> de 20</w:t>
      </w:r>
      <w:r w:rsidR="00A367BB" w:rsidRPr="00EA2776">
        <w:rPr>
          <w:rFonts w:ascii="Bookman Old Style" w:hAnsi="Bookman Old Style"/>
          <w:sz w:val="20"/>
          <w:szCs w:val="20"/>
          <w:lang w:val="es-ES_tradnl"/>
        </w:rPr>
        <w:t>2</w:t>
      </w:r>
      <w:r w:rsidR="00F5055B">
        <w:rPr>
          <w:rFonts w:ascii="Bookman Old Style" w:hAnsi="Bookman Old Style"/>
          <w:sz w:val="20"/>
          <w:szCs w:val="20"/>
          <w:lang w:val="es-ES_tradnl"/>
        </w:rPr>
        <w:t>3</w:t>
      </w:r>
      <w:r w:rsidRPr="00EA2776">
        <w:rPr>
          <w:rFonts w:ascii="Bookman Old Style" w:hAnsi="Bookman Old Style"/>
          <w:sz w:val="20"/>
          <w:szCs w:val="20"/>
          <w:lang w:val="es-ES_tradnl"/>
        </w:rPr>
        <w:t>.</w:t>
      </w:r>
    </w:p>
    <w:p w14:paraId="3E10ABE2" w14:textId="77777777" w:rsidR="00B42886" w:rsidRPr="00EA2776" w:rsidRDefault="00B42886" w:rsidP="000316BE">
      <w:pPr>
        <w:widowControl w:val="0"/>
        <w:tabs>
          <w:tab w:val="left" w:pos="0"/>
        </w:tabs>
        <w:ind w:right="9"/>
        <w:jc w:val="both"/>
        <w:rPr>
          <w:rFonts w:ascii="Bookman Old Style" w:hAnsi="Bookman Old Style"/>
          <w:sz w:val="20"/>
          <w:szCs w:val="20"/>
        </w:rPr>
      </w:pPr>
      <w:r w:rsidRPr="00EA2776">
        <w:rPr>
          <w:rFonts w:ascii="Bookman Old Style" w:hAnsi="Bookman Old Style"/>
          <w:sz w:val="20"/>
          <w:szCs w:val="20"/>
          <w:lang w:val="es-ES_tradnl"/>
        </w:rPr>
        <w:t xml:space="preserve">                                                   </w:t>
      </w:r>
    </w:p>
    <w:p w14:paraId="209EC017" w14:textId="77777777" w:rsidR="00B42886" w:rsidRPr="00EA2776" w:rsidRDefault="00B42886" w:rsidP="000316BE">
      <w:pPr>
        <w:widowControl w:val="0"/>
        <w:tabs>
          <w:tab w:val="left" w:pos="0"/>
        </w:tabs>
        <w:jc w:val="both"/>
        <w:rPr>
          <w:rFonts w:ascii="Bookman Old Style" w:hAnsi="Bookman Old Style"/>
          <w:sz w:val="20"/>
          <w:szCs w:val="20"/>
        </w:rPr>
      </w:pPr>
    </w:p>
    <w:p w14:paraId="053BF4AC" w14:textId="77777777" w:rsidR="00B42886" w:rsidRPr="00EA2776" w:rsidRDefault="00B42886" w:rsidP="000316BE">
      <w:pPr>
        <w:widowControl w:val="0"/>
        <w:tabs>
          <w:tab w:val="left" w:pos="0"/>
        </w:tabs>
        <w:jc w:val="both"/>
        <w:rPr>
          <w:rFonts w:ascii="Bookman Old Style" w:hAnsi="Bookman Old Style"/>
          <w:sz w:val="20"/>
          <w:szCs w:val="20"/>
        </w:rPr>
      </w:pPr>
    </w:p>
    <w:p w14:paraId="68261471" w14:textId="77777777" w:rsidR="00B42886" w:rsidRPr="00EA2776" w:rsidRDefault="00B42886" w:rsidP="000316BE">
      <w:pPr>
        <w:widowControl w:val="0"/>
        <w:tabs>
          <w:tab w:val="left" w:pos="0"/>
        </w:tabs>
        <w:jc w:val="both"/>
        <w:rPr>
          <w:rFonts w:ascii="Bookman Old Style" w:hAnsi="Bookman Old Style"/>
          <w:sz w:val="20"/>
          <w:szCs w:val="20"/>
        </w:rPr>
      </w:pPr>
    </w:p>
    <w:p w14:paraId="17EB2877" w14:textId="77777777" w:rsidR="00B42886" w:rsidRPr="00EA2776" w:rsidRDefault="00B42886" w:rsidP="000316BE">
      <w:pPr>
        <w:widowControl w:val="0"/>
        <w:tabs>
          <w:tab w:val="left" w:pos="0"/>
        </w:tabs>
        <w:jc w:val="both"/>
        <w:rPr>
          <w:rFonts w:ascii="Bookman Old Style" w:hAnsi="Bookman Old Style"/>
          <w:sz w:val="20"/>
          <w:szCs w:val="20"/>
        </w:rPr>
      </w:pPr>
    </w:p>
    <w:tbl>
      <w:tblPr>
        <w:tblW w:w="0" w:type="auto"/>
        <w:tblLook w:val="04A0" w:firstRow="1" w:lastRow="0" w:firstColumn="1" w:lastColumn="0" w:noHBand="0" w:noVBand="1"/>
      </w:tblPr>
      <w:tblGrid>
        <w:gridCol w:w="4252"/>
        <w:gridCol w:w="4252"/>
      </w:tblGrid>
      <w:tr w:rsidR="00B42886" w:rsidRPr="00EA2776" w14:paraId="7DBAE128" w14:textId="77777777" w:rsidTr="00CE464A">
        <w:tc>
          <w:tcPr>
            <w:tcW w:w="5152" w:type="dxa"/>
            <w:shd w:val="clear" w:color="auto" w:fill="auto"/>
          </w:tcPr>
          <w:p w14:paraId="337C28E9" w14:textId="77777777" w:rsidR="00B42886" w:rsidRPr="00EA2776" w:rsidRDefault="00B42886" w:rsidP="000316BE">
            <w:pPr>
              <w:widowControl w:val="0"/>
              <w:tabs>
                <w:tab w:val="left" w:pos="0"/>
              </w:tabs>
              <w:jc w:val="center"/>
              <w:rPr>
                <w:rFonts w:ascii="Bookman Old Style" w:hAnsi="Bookman Old Style"/>
                <w:sz w:val="20"/>
                <w:szCs w:val="20"/>
              </w:rPr>
            </w:pPr>
          </w:p>
          <w:p w14:paraId="3D3A37A7" w14:textId="756FA8F4" w:rsidR="00B42886" w:rsidRPr="00EA2776" w:rsidRDefault="00A367BB" w:rsidP="000316BE">
            <w:pPr>
              <w:widowControl w:val="0"/>
              <w:tabs>
                <w:tab w:val="left" w:pos="0"/>
              </w:tabs>
              <w:jc w:val="center"/>
              <w:rPr>
                <w:rFonts w:ascii="Bookman Old Style" w:hAnsi="Bookman Old Style"/>
                <w:sz w:val="20"/>
                <w:szCs w:val="20"/>
              </w:rPr>
            </w:pPr>
            <w:r w:rsidRPr="00EA2776">
              <w:rPr>
                <w:rFonts w:ascii="Bookman Old Style" w:hAnsi="Bookman Old Style"/>
                <w:sz w:val="20"/>
                <w:szCs w:val="20"/>
              </w:rPr>
              <w:t>Samir Ahmad</w:t>
            </w:r>
          </w:p>
          <w:p w14:paraId="7D75E6AB" w14:textId="77777777"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Prefeito Municipal</w:t>
            </w:r>
          </w:p>
          <w:p w14:paraId="2F1F28A1" w14:textId="77777777" w:rsidR="00B42886" w:rsidRPr="00EA2776" w:rsidRDefault="00B42886" w:rsidP="000316BE">
            <w:pPr>
              <w:widowControl w:val="0"/>
              <w:tabs>
                <w:tab w:val="left" w:pos="0"/>
              </w:tabs>
              <w:rPr>
                <w:rFonts w:ascii="Bookman Old Style" w:hAnsi="Bookman Old Style"/>
                <w:sz w:val="20"/>
                <w:szCs w:val="20"/>
              </w:rPr>
            </w:pPr>
          </w:p>
        </w:tc>
        <w:tc>
          <w:tcPr>
            <w:tcW w:w="5153" w:type="dxa"/>
            <w:shd w:val="clear" w:color="auto" w:fill="auto"/>
          </w:tcPr>
          <w:p w14:paraId="596681BA" w14:textId="77777777" w:rsidR="00B42886" w:rsidRPr="00EA2776" w:rsidRDefault="00B42886" w:rsidP="000316BE">
            <w:pPr>
              <w:widowControl w:val="0"/>
              <w:tabs>
                <w:tab w:val="left" w:pos="0"/>
              </w:tabs>
              <w:jc w:val="center"/>
              <w:rPr>
                <w:rFonts w:ascii="Bookman Old Style" w:hAnsi="Bookman Old Style"/>
                <w:sz w:val="20"/>
                <w:szCs w:val="20"/>
              </w:rPr>
            </w:pPr>
          </w:p>
          <w:p w14:paraId="4C8BA339" w14:textId="77777777" w:rsidR="00B42886" w:rsidRPr="00EA2776" w:rsidRDefault="00B42886" w:rsidP="000316BE">
            <w:pPr>
              <w:widowControl w:val="0"/>
              <w:tabs>
                <w:tab w:val="left" w:pos="0"/>
              </w:tabs>
              <w:jc w:val="center"/>
              <w:rPr>
                <w:rFonts w:ascii="Bookman Old Style" w:hAnsi="Bookman Old Style"/>
                <w:sz w:val="20"/>
                <w:szCs w:val="20"/>
              </w:rPr>
            </w:pPr>
            <w:r w:rsidRPr="00EA2776">
              <w:rPr>
                <w:rFonts w:ascii="Bookman Old Style" w:hAnsi="Bookman Old Style"/>
                <w:sz w:val="20"/>
                <w:szCs w:val="20"/>
              </w:rPr>
              <w:t>Contratada</w:t>
            </w:r>
          </w:p>
          <w:p w14:paraId="240195B4" w14:textId="77777777"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 xml:space="preserve">Empresa </w:t>
            </w:r>
            <w:proofErr w:type="gramStart"/>
            <w:r w:rsidRPr="00EA2776">
              <w:rPr>
                <w:rFonts w:ascii="Bookman Old Style" w:hAnsi="Bookman Old Style"/>
                <w:sz w:val="20"/>
                <w:szCs w:val="20"/>
              </w:rPr>
              <w:t>XXX  -</w:t>
            </w:r>
            <w:proofErr w:type="gramEnd"/>
            <w:r w:rsidRPr="00EA2776">
              <w:rPr>
                <w:rFonts w:ascii="Bookman Old Style" w:hAnsi="Bookman Old Style"/>
                <w:sz w:val="20"/>
                <w:szCs w:val="20"/>
              </w:rPr>
              <w:t xml:space="preserve"> CNPJ</w:t>
            </w:r>
          </w:p>
          <w:p w14:paraId="6BD8E59E" w14:textId="77777777" w:rsidR="00B42886" w:rsidRPr="00EA2776" w:rsidRDefault="00B42886" w:rsidP="000316BE">
            <w:pPr>
              <w:widowControl w:val="0"/>
              <w:jc w:val="center"/>
              <w:rPr>
                <w:rFonts w:ascii="Bookman Old Style" w:hAnsi="Bookman Old Style"/>
                <w:sz w:val="20"/>
                <w:szCs w:val="20"/>
              </w:rPr>
            </w:pPr>
          </w:p>
          <w:p w14:paraId="7AEDC652" w14:textId="77777777" w:rsidR="00B42886" w:rsidRPr="00EA2776" w:rsidRDefault="00B42886" w:rsidP="000316BE">
            <w:pPr>
              <w:widowControl w:val="0"/>
              <w:jc w:val="center"/>
              <w:rPr>
                <w:rFonts w:ascii="Bookman Old Style" w:hAnsi="Bookman Old Style"/>
                <w:sz w:val="20"/>
                <w:szCs w:val="20"/>
              </w:rPr>
            </w:pPr>
          </w:p>
          <w:p w14:paraId="0EDE3599" w14:textId="77777777" w:rsidR="00B42886" w:rsidRPr="00EA2776" w:rsidRDefault="00B42886" w:rsidP="000316BE">
            <w:pPr>
              <w:widowControl w:val="0"/>
              <w:tabs>
                <w:tab w:val="left" w:pos="0"/>
              </w:tabs>
              <w:rPr>
                <w:rFonts w:ascii="Bookman Old Style" w:hAnsi="Bookman Old Style"/>
                <w:sz w:val="20"/>
                <w:szCs w:val="20"/>
              </w:rPr>
            </w:pPr>
          </w:p>
        </w:tc>
      </w:tr>
      <w:tr w:rsidR="00B42886" w:rsidRPr="00EA2776" w14:paraId="5097C45F" w14:textId="77777777" w:rsidTr="00CE464A">
        <w:tc>
          <w:tcPr>
            <w:tcW w:w="5152" w:type="dxa"/>
            <w:shd w:val="clear" w:color="auto" w:fill="auto"/>
          </w:tcPr>
          <w:p w14:paraId="055CACAD" w14:textId="77777777" w:rsidR="00B42886" w:rsidRPr="00EA2776" w:rsidRDefault="00B42886" w:rsidP="000316BE">
            <w:pPr>
              <w:pStyle w:val="Ttulo8"/>
              <w:widowControl w:val="0"/>
              <w:numPr>
                <w:ilvl w:val="3"/>
                <w:numId w:val="1"/>
              </w:numPr>
              <w:spacing w:line="240" w:lineRule="auto"/>
              <w:rPr>
                <w:rFonts w:ascii="Bookman Old Style" w:hAnsi="Bookman Old Style" w:cs="Times New Roman"/>
                <w:b w:val="0"/>
                <w:bCs/>
                <w:sz w:val="20"/>
                <w:szCs w:val="20"/>
              </w:rPr>
            </w:pPr>
          </w:p>
          <w:p w14:paraId="4F59271D" w14:textId="77777777" w:rsidR="00B42886" w:rsidRPr="00EA2776" w:rsidRDefault="00B42886" w:rsidP="000316BE">
            <w:pPr>
              <w:widowControl w:val="0"/>
              <w:jc w:val="center"/>
              <w:rPr>
                <w:rFonts w:ascii="Bookman Old Style" w:hAnsi="Bookman Old Style"/>
                <w:sz w:val="20"/>
                <w:szCs w:val="20"/>
              </w:rPr>
            </w:pPr>
            <w:r w:rsidRPr="00EA2776">
              <w:rPr>
                <w:rFonts w:ascii="Bookman Old Style" w:hAnsi="Bookman Old Style"/>
                <w:sz w:val="20"/>
                <w:szCs w:val="20"/>
              </w:rPr>
              <w:t>Gustavo Henrique</w:t>
            </w:r>
          </w:p>
          <w:p w14:paraId="2A3E5B34" w14:textId="4D529756" w:rsidR="00B42886" w:rsidRPr="00EA2776" w:rsidRDefault="008D1F2C" w:rsidP="000316BE">
            <w:pPr>
              <w:widowControl w:val="0"/>
              <w:tabs>
                <w:tab w:val="left" w:pos="0"/>
              </w:tabs>
              <w:jc w:val="center"/>
              <w:rPr>
                <w:rFonts w:ascii="Bookman Old Style" w:hAnsi="Bookman Old Style"/>
                <w:sz w:val="20"/>
                <w:szCs w:val="20"/>
              </w:rPr>
            </w:pPr>
            <w:r w:rsidRPr="00EA2776">
              <w:rPr>
                <w:rFonts w:ascii="Bookman Old Style" w:hAnsi="Bookman Old Style"/>
                <w:sz w:val="20"/>
                <w:szCs w:val="20"/>
              </w:rPr>
              <w:t>CPF n° 030.139.219-60</w:t>
            </w:r>
          </w:p>
        </w:tc>
        <w:tc>
          <w:tcPr>
            <w:tcW w:w="5153" w:type="dxa"/>
            <w:shd w:val="clear" w:color="auto" w:fill="auto"/>
          </w:tcPr>
          <w:p w14:paraId="353DA14C" w14:textId="77777777" w:rsidR="00B42886" w:rsidRPr="00EA2776" w:rsidRDefault="00B42886" w:rsidP="000316BE">
            <w:pPr>
              <w:pStyle w:val="Corpodetexto"/>
              <w:widowControl w:val="0"/>
              <w:jc w:val="center"/>
              <w:rPr>
                <w:rFonts w:ascii="Bookman Old Style" w:hAnsi="Bookman Old Style"/>
                <w:sz w:val="20"/>
              </w:rPr>
            </w:pPr>
          </w:p>
          <w:p w14:paraId="1861BE6C" w14:textId="48D32EFB" w:rsidR="00B42886" w:rsidRPr="00EA2776" w:rsidRDefault="008D1F2C" w:rsidP="000316BE">
            <w:pPr>
              <w:pStyle w:val="Corpodetexto"/>
              <w:widowControl w:val="0"/>
              <w:jc w:val="center"/>
              <w:rPr>
                <w:rFonts w:ascii="Bookman Old Style" w:hAnsi="Bookman Old Style"/>
                <w:sz w:val="20"/>
              </w:rPr>
            </w:pPr>
            <w:r w:rsidRPr="00EA2776">
              <w:rPr>
                <w:rFonts w:ascii="Bookman Old Style" w:hAnsi="Bookman Old Style"/>
                <w:sz w:val="20"/>
              </w:rPr>
              <w:t>L</w:t>
            </w:r>
            <w:r w:rsidR="00004F5A" w:rsidRPr="00EA2776">
              <w:rPr>
                <w:rFonts w:ascii="Bookman Old Style" w:hAnsi="Bookman Old Style"/>
                <w:sz w:val="20"/>
              </w:rPr>
              <w:t>izandra Ambrosini</w:t>
            </w:r>
          </w:p>
          <w:p w14:paraId="78D2F897" w14:textId="441FB024" w:rsidR="00B42886" w:rsidRPr="00EA2776" w:rsidRDefault="00B42886" w:rsidP="000316BE">
            <w:pPr>
              <w:widowControl w:val="0"/>
              <w:tabs>
                <w:tab w:val="left" w:pos="0"/>
              </w:tabs>
              <w:rPr>
                <w:rFonts w:ascii="Bookman Old Style" w:hAnsi="Bookman Old Style"/>
                <w:sz w:val="20"/>
                <w:szCs w:val="20"/>
              </w:rPr>
            </w:pPr>
            <w:r w:rsidRPr="00EA2776">
              <w:rPr>
                <w:rFonts w:ascii="Bookman Old Style" w:hAnsi="Bookman Old Style"/>
                <w:sz w:val="20"/>
                <w:szCs w:val="20"/>
              </w:rPr>
              <w:t xml:space="preserve">                   </w:t>
            </w:r>
            <w:r w:rsidR="008D1F2C" w:rsidRPr="00EA2776">
              <w:rPr>
                <w:rFonts w:ascii="Bookman Old Style" w:hAnsi="Bookman Old Style"/>
                <w:sz w:val="20"/>
                <w:szCs w:val="20"/>
              </w:rPr>
              <w:t>CPF n° 0</w:t>
            </w:r>
            <w:r w:rsidR="00004F5A" w:rsidRPr="00EA2776">
              <w:rPr>
                <w:rFonts w:ascii="Bookman Old Style" w:hAnsi="Bookman Old Style"/>
                <w:sz w:val="20"/>
                <w:szCs w:val="20"/>
              </w:rPr>
              <w:t>21</w:t>
            </w:r>
            <w:r w:rsidR="008D1F2C" w:rsidRPr="00EA2776">
              <w:rPr>
                <w:rFonts w:ascii="Bookman Old Style" w:hAnsi="Bookman Old Style"/>
                <w:sz w:val="20"/>
                <w:szCs w:val="20"/>
              </w:rPr>
              <w:t>.</w:t>
            </w:r>
            <w:r w:rsidR="00004F5A" w:rsidRPr="00EA2776">
              <w:rPr>
                <w:rFonts w:ascii="Bookman Old Style" w:hAnsi="Bookman Old Style"/>
                <w:sz w:val="20"/>
                <w:szCs w:val="20"/>
              </w:rPr>
              <w:t>947</w:t>
            </w:r>
            <w:r w:rsidR="008D1F2C" w:rsidRPr="00EA2776">
              <w:rPr>
                <w:rFonts w:ascii="Bookman Old Style" w:hAnsi="Bookman Old Style"/>
                <w:sz w:val="20"/>
                <w:szCs w:val="20"/>
              </w:rPr>
              <w:t>.</w:t>
            </w:r>
            <w:r w:rsidR="00004F5A" w:rsidRPr="00EA2776">
              <w:rPr>
                <w:rFonts w:ascii="Bookman Old Style" w:hAnsi="Bookman Old Style"/>
                <w:sz w:val="20"/>
                <w:szCs w:val="20"/>
              </w:rPr>
              <w:t>569</w:t>
            </w:r>
            <w:r w:rsidR="008D1F2C" w:rsidRPr="00EA2776">
              <w:rPr>
                <w:rFonts w:ascii="Bookman Old Style" w:hAnsi="Bookman Old Style"/>
                <w:sz w:val="20"/>
                <w:szCs w:val="20"/>
              </w:rPr>
              <w:t>-</w:t>
            </w:r>
            <w:r w:rsidR="00004F5A" w:rsidRPr="00EA2776">
              <w:rPr>
                <w:rFonts w:ascii="Bookman Old Style" w:hAnsi="Bookman Old Style"/>
                <w:sz w:val="20"/>
                <w:szCs w:val="20"/>
              </w:rPr>
              <w:t>57</w:t>
            </w:r>
            <w:r w:rsidRPr="00EA2776">
              <w:rPr>
                <w:rFonts w:ascii="Bookman Old Style" w:hAnsi="Bookman Old Style"/>
                <w:sz w:val="20"/>
                <w:szCs w:val="20"/>
              </w:rPr>
              <w:t xml:space="preserve">            </w:t>
            </w:r>
          </w:p>
        </w:tc>
      </w:tr>
    </w:tbl>
    <w:p w14:paraId="695552BE" w14:textId="77777777" w:rsidR="00DC1270" w:rsidRPr="00EA2776" w:rsidRDefault="00DC1270" w:rsidP="000316BE">
      <w:pPr>
        <w:widowControl w:val="0"/>
        <w:rPr>
          <w:rFonts w:ascii="Bookman Old Style" w:hAnsi="Bookman Old Style"/>
          <w:sz w:val="20"/>
          <w:szCs w:val="20"/>
        </w:rPr>
      </w:pPr>
    </w:p>
    <w:sectPr w:rsidR="00DC1270" w:rsidRPr="00EA2776" w:rsidSect="00EA2776">
      <w:headerReference w:type="default" r:id="rId10"/>
      <w:footerReference w:type="default" r:id="rId11"/>
      <w:pgSz w:w="11906" w:h="16838"/>
      <w:pgMar w:top="1110" w:right="1701"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EA25" w14:textId="77777777" w:rsidR="00221BA8" w:rsidRDefault="00221BA8" w:rsidP="003E555A">
      <w:r>
        <w:separator/>
      </w:r>
    </w:p>
  </w:endnote>
  <w:endnote w:type="continuationSeparator" w:id="0">
    <w:p w14:paraId="61E07BE8" w14:textId="77777777" w:rsidR="00221BA8" w:rsidRDefault="00221BA8" w:rsidP="003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95527"/>
      <w:docPartObj>
        <w:docPartGallery w:val="Page Numbers (Bottom of Page)"/>
        <w:docPartUnique/>
      </w:docPartObj>
    </w:sdtPr>
    <w:sdtContent>
      <w:p w14:paraId="5A4F1451" w14:textId="604E4B75" w:rsidR="00CE464A" w:rsidRDefault="00CE464A">
        <w:pPr>
          <w:pStyle w:val="Rodap"/>
          <w:jc w:val="right"/>
        </w:pPr>
        <w:r>
          <w:fldChar w:fldCharType="begin"/>
        </w:r>
        <w:r>
          <w:instrText>PAGE   \* MERGEFORMAT</w:instrText>
        </w:r>
        <w:r>
          <w:fldChar w:fldCharType="separate"/>
        </w:r>
        <w:r w:rsidR="00427C29">
          <w:rPr>
            <w:noProof/>
          </w:rPr>
          <w:t>12</w:t>
        </w:r>
        <w:r>
          <w:fldChar w:fldCharType="end"/>
        </w:r>
      </w:p>
    </w:sdtContent>
  </w:sdt>
  <w:p w14:paraId="682CC264" w14:textId="77777777" w:rsidR="00CE464A" w:rsidRDefault="00CE46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D66D" w14:textId="77777777" w:rsidR="00221BA8" w:rsidRDefault="00221BA8" w:rsidP="003E555A">
      <w:r>
        <w:separator/>
      </w:r>
    </w:p>
  </w:footnote>
  <w:footnote w:type="continuationSeparator" w:id="0">
    <w:p w14:paraId="7C7654FB" w14:textId="77777777" w:rsidR="00221BA8" w:rsidRDefault="00221BA8" w:rsidP="003E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2CEF" w14:textId="455A2B55" w:rsidR="00CE464A" w:rsidRDefault="00CE464A" w:rsidP="00712B2A">
    <w:pPr>
      <w:pStyle w:val="Cabealho"/>
      <w:jc w:val="center"/>
    </w:pPr>
    <w:r>
      <w:rPr>
        <w:noProof/>
        <w:lang w:eastAsia="pt-BR"/>
      </w:rPr>
      <w:drawing>
        <wp:inline distT="0" distB="0" distL="0" distR="0" wp14:anchorId="0A39E614" wp14:editId="3B0E974C">
          <wp:extent cx="5276215" cy="580111"/>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 t="-537" r="-67" b="-537"/>
                  <a:stretch>
                    <a:fillRect/>
                  </a:stretch>
                </pic:blipFill>
                <pic:spPr bwMode="auto">
                  <a:xfrm>
                    <a:off x="0" y="0"/>
                    <a:ext cx="5296501" cy="582341"/>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635A04BC"/>
    <w:name w:val="WW8Num7"/>
    <w:lvl w:ilvl="0">
      <w:start w:val="6"/>
      <w:numFmt w:val="decimal"/>
      <w:lvlText w:val="%1"/>
      <w:lvlJc w:val="left"/>
      <w:pPr>
        <w:tabs>
          <w:tab w:val="num" w:pos="375"/>
        </w:tabs>
        <w:ind w:left="375" w:hanging="375"/>
      </w:pPr>
      <w:rPr>
        <w:b/>
      </w:rPr>
    </w:lvl>
    <w:lvl w:ilvl="1">
      <w:start w:val="2"/>
      <w:numFmt w:val="decimal"/>
      <w:lvlText w:val="%1.%2"/>
      <w:lvlJc w:val="left"/>
      <w:pPr>
        <w:tabs>
          <w:tab w:val="num" w:pos="517"/>
        </w:tabs>
        <w:ind w:left="517" w:hanging="375"/>
      </w:pPr>
      <w:rPr>
        <w:b w:val="0"/>
        <w:bCs/>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15:restartNumberingAfterBreak="0">
    <w:nsid w:val="02D37A84"/>
    <w:multiLevelType w:val="hybridMultilevel"/>
    <w:tmpl w:val="4918A3A2"/>
    <w:lvl w:ilvl="0" w:tplc="A7448A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4F7093"/>
    <w:multiLevelType w:val="hybridMultilevel"/>
    <w:tmpl w:val="ADA64D88"/>
    <w:lvl w:ilvl="0" w:tplc="ECBA337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59980977">
    <w:abstractNumId w:val="0"/>
  </w:num>
  <w:num w:numId="2" w16cid:durableId="249049408">
    <w:abstractNumId w:val="1"/>
  </w:num>
  <w:num w:numId="3" w16cid:durableId="1015695923">
    <w:abstractNumId w:val="2"/>
  </w:num>
  <w:num w:numId="4" w16cid:durableId="2043432943">
    <w:abstractNumId w:val="3"/>
  </w:num>
  <w:num w:numId="5" w16cid:durableId="1346401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9"/>
    <w:docVar w:name="AnoProcesso" w:val="2019"/>
    <w:docVar w:name="Bairro" w:val="CENTRO"/>
    <w:docVar w:name="CargoDiretorCompras" w:val="Diretor de Compras"/>
    <w:docVar w:name="CargoMembro1" w:val="MEMBRO"/>
    <w:docVar w:name="CargoMembro2" w:val="MEMBRO"/>
    <w:docVar w:name="CargoMembro3" w:val="MEMBRO"/>
    <w:docVar w:name="CargoMembro4" w:val="MEMBRO"/>
    <w:docVar w:name="CargoMembro5" w:val=" "/>
    <w:docVar w:name="CargoMembro6" w:val=" "/>
    <w:docVar w:name="CargoMembro7" w:val=" "/>
    <w:docVar w:name="CargoMembro8" w:val=" "/>
    <w:docVar w:name="CargoSecretario" w:val="Secretário de Administração"/>
    <w:docVar w:name="CargoTitular" w:val="PREFEITO MUNICIPAL"/>
    <w:docVar w:name="CEP" w:val="88790-000"/>
    <w:docVar w:name="Cidade" w:val="Laguna"/>
    <w:docVar w:name="CNPJ" w:val="82.928.706/0001-82"/>
    <w:docVar w:name="CPFTitular" w:val="009.891.779-04"/>
    <w:docVar w:name="DataAbertura" w:val="04/02/2019"/>
    <w:docVar w:name="DataAdjudicacao" w:val="01 de Janeiro de 1900"/>
    <w:docVar w:name="DataDecreto" w:val="25/01/2017"/>
    <w:docVar w:name="DataEntrEnvelope" w:val="18/01/2019"/>
    <w:docVar w:name="DataExtensoAdjudicacao" w:val="17 de Janeiro de 2019"/>
    <w:docVar w:name="DataExtensoHomolog" w:val="17 de Janeiro de 2019"/>
    <w:docVar w:name="DataExtensoProcesso" w:val="17 de Janeiro de 2019"/>
    <w:docVar w:name="DataExtensoPublicacao" w:val="18 de Janeiro de 2019"/>
    <w:docVar w:name="DataFinalRecEnvelope" w:val="01/01/1900"/>
    <w:docVar w:name="DataHomologacao" w:val="17/01/2019"/>
    <w:docVar w:name="DataInicioRecEnvelope" w:val="18/01/2019"/>
    <w:docVar w:name="DataPortaria" w:val="01/01/1900"/>
    <w:docVar w:name="DataProcesso" w:val="17/01/2019"/>
    <w:docVar w:name="DataPublicacao" w:val="18 de Janeiro de 2019"/>
    <w:docVar w:name="DecretoNomeacao" w:val="4819/2017"/>
    <w:docVar w:name="Dotacoes" w:val="2.012.3390.00 - 80 - 15/2019   -   Manutenção da Administração Financeira "/>
    <w:docVar w:name="Endereco" w:val="Rua Voluntário Carpes, nº 155"/>
    <w:docVar w:name="EnderecoEntrega" w:val="PRACA REPUBLICA JULIANA, 62 - CENTRO    "/>
    <w:docVar w:name="Fax" w:val=" "/>
    <w:docVar w:name="FonteRecurso" w:val=" "/>
    <w:docVar w:name="FormaJulgamento" w:val="CREDENCIAMENTO"/>
    <w:docVar w:name="FormaPgto" w:val="CONFORME EDITAL"/>
    <w:docVar w:name="FormaReajuste" w:val=" "/>
    <w:docVar w:name="HoraAbertura" w:val="19:00"/>
    <w:docVar w:name="HoraEntrEnvelope" w:val="13:00"/>
    <w:docVar w:name="HoraFinalRecEnvelope" w:val="00:00"/>
    <w:docVar w:name="HoraInicioRecEnvelope" w:val="13:00"/>
    <w:docVar w:name="ItensLicitacao" w:val="_x000d__x000d_Item_x0009_    Quantidade_x0009_Unid_x0009_Nome do Material_x000d_   1_x0009_      720,000_x0009_UN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d_   2_x0009_       12,000_x0009_UN      _x0009_Inserção de mensagem sobre a Campanha de Arrecadação do IPTU 2019, cuja arte será realizada pelo Departamento de Comunicação Social do Município, de tamanho padronizado de 26 cm por 8 cm, em rodapé, em jornal de circulação no Município de Laguna"/>
    <w:docVar w:name="ItensLicitacaoPorLote" w:val=" "/>
    <w:docVar w:name="ItensVencedores" w:val="_x000d_ _x000d_ Fornecedor: 6420 - RADIO DIFUSORA DE LAGUNA SOC.LTDA       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_x000d_ _x000d_ Fornecedor: 7129 - JORNAL DE LAGUNA LTDA                   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3278 - SISTEMA INTERATIVA DE COMUNICAÇÃO LTDA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_x000d_ _x000d_ Fornecedor: 14350 - JORNAL DIARIO DO SUL  LTDA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4352 - JORNAL NOTICIA DO SUL LTDA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4424 - RADIO GARIBALDI LTDA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
    <w:docVar w:name="ListaDctosProc" w:val=" "/>
    <w:docVar w:name="LocalEntrega" w:val="SECRETARIA DA ADMINISTRACAO             "/>
    <w:docVar w:name="Modalidade" w:val="Outras Modalidades"/>
    <w:docVar w:name="NomeCentroCusto" w:val=" "/>
    <w:docVar w:name="NomeDiretorCompras" w:val=" "/>
    <w:docVar w:name="NomeEstado" w:val="ESTADO DE SANTA CATARINA"/>
    <w:docVar w:name="NomeMembro1" w:val="LUCAS VERAS SPILLERE"/>
    <w:docVar w:name="NomeMembro2" w:val="MARIA GORETE ALVES CARDOSO"/>
    <w:docVar w:name="NomeMembro3" w:val="SAMANTHA CLAUDINO SAMPAIO"/>
    <w:docVar w:name="NomeMembro4" w:val="LUCIA MARIA MACIEL DAS NEVES"/>
    <w:docVar w:name="NomeMembro5" w:val=" "/>
    <w:docVar w:name="NomeMembro6" w:val=" "/>
    <w:docVar w:name="NomeMembro7" w:val=" "/>
    <w:docVar w:name="NomeMembro8" w:val=" "/>
    <w:docVar w:name="NomeOrgao" w:val=" "/>
    <w:docVar w:name="NomePresComissao" w:val="WALDOMIRO SOUZA NETTO"/>
    <w:docVar w:name="NomeRespCompras" w:val=" "/>
    <w:docVar w:name="NomeSecretario" w:val=" "/>
    <w:docVar w:name="NomeTitular" w:val="MAURO VARGAS CANDEMIL"/>
    <w:docVar w:name="NomeUnidade" w:val=" "/>
    <w:docVar w:name="NomeUsuario" w:val="PREFEITURA MUNICIPAL DE LAGUNA                    "/>
    <w:docVar w:name="NumeroCentroCusto" w:val="0/0"/>
    <w:docVar w:name="NumeroOrgao" w:val="00"/>
    <w:docVar w:name="NumeroUnidade" w:val="00.00"/>
    <w:docVar w:name="NumLicitacao" w:val="1/2019"/>
    <w:docVar w:name="NumProcesso" w:val="7/2019"/>
    <w:docVar w:name="ObjetoLicitacao" w:val="Credenciamento de empresas jornalísticas e de radiodifusão para a divulgação da campanha de IPTU para o ano de 2019"/>
    <w:docVar w:name="ObsProcesso" w:val=" "/>
    <w:docVar w:name="PortariaComissao" w:val="4819/2017"/>
    <w:docVar w:name="PrazoEntrega" w:val=" "/>
    <w:docVar w:name="SiglaEstado" w:val="SC"/>
    <w:docVar w:name="SiglaModalidade" w:val="OU"/>
    <w:docVar w:name="Telefone" w:val=" "/>
    <w:docVar w:name="TipoComissao" w:val=" PERMANENTE"/>
    <w:docVar w:name="ValidadeProposta" w:val=" "/>
    <w:docVar w:name="ValorTotalProcesso" w:val="36.000,00"/>
    <w:docVar w:name="ValorTotalProcessoExtenso" w:val="(trinta e seis mil reais)"/>
    <w:docVar w:name="Vigencia" w:val=" "/>
  </w:docVars>
  <w:rsids>
    <w:rsidRoot w:val="00B42886"/>
    <w:rsid w:val="00004F5A"/>
    <w:rsid w:val="000125C4"/>
    <w:rsid w:val="000316BE"/>
    <w:rsid w:val="000366FB"/>
    <w:rsid w:val="0006215A"/>
    <w:rsid w:val="000774E1"/>
    <w:rsid w:val="000A4291"/>
    <w:rsid w:val="000C04C1"/>
    <w:rsid w:val="000C158C"/>
    <w:rsid w:val="000E38D6"/>
    <w:rsid w:val="000F4289"/>
    <w:rsid w:val="00104A41"/>
    <w:rsid w:val="00137FDF"/>
    <w:rsid w:val="00174F9D"/>
    <w:rsid w:val="00181561"/>
    <w:rsid w:val="00193C2E"/>
    <w:rsid w:val="00196F36"/>
    <w:rsid w:val="001976E9"/>
    <w:rsid w:val="001B3914"/>
    <w:rsid w:val="001B5C47"/>
    <w:rsid w:val="001C6FDF"/>
    <w:rsid w:val="001D0758"/>
    <w:rsid w:val="001E1BA2"/>
    <w:rsid w:val="001F2D25"/>
    <w:rsid w:val="002036E6"/>
    <w:rsid w:val="00221BA8"/>
    <w:rsid w:val="00226E69"/>
    <w:rsid w:val="002329C9"/>
    <w:rsid w:val="00235F73"/>
    <w:rsid w:val="00243DE5"/>
    <w:rsid w:val="00276ED1"/>
    <w:rsid w:val="0029695E"/>
    <w:rsid w:val="002A7825"/>
    <w:rsid w:val="002C558F"/>
    <w:rsid w:val="002F5980"/>
    <w:rsid w:val="002F7E4A"/>
    <w:rsid w:val="003144A7"/>
    <w:rsid w:val="00334ACF"/>
    <w:rsid w:val="00344156"/>
    <w:rsid w:val="00346915"/>
    <w:rsid w:val="0035156E"/>
    <w:rsid w:val="00360A79"/>
    <w:rsid w:val="00361F5B"/>
    <w:rsid w:val="0037044C"/>
    <w:rsid w:val="00371FED"/>
    <w:rsid w:val="003C2466"/>
    <w:rsid w:val="003E26EF"/>
    <w:rsid w:val="003E2FD5"/>
    <w:rsid w:val="003E555A"/>
    <w:rsid w:val="00412421"/>
    <w:rsid w:val="00416620"/>
    <w:rsid w:val="0041719D"/>
    <w:rsid w:val="0042639A"/>
    <w:rsid w:val="00427C29"/>
    <w:rsid w:val="0044241A"/>
    <w:rsid w:val="004670E9"/>
    <w:rsid w:val="00485EAD"/>
    <w:rsid w:val="004A01EA"/>
    <w:rsid w:val="004A07BD"/>
    <w:rsid w:val="004C6F1C"/>
    <w:rsid w:val="004E35B6"/>
    <w:rsid w:val="004F588C"/>
    <w:rsid w:val="00504550"/>
    <w:rsid w:val="00505D62"/>
    <w:rsid w:val="00523598"/>
    <w:rsid w:val="0055191C"/>
    <w:rsid w:val="00553ACA"/>
    <w:rsid w:val="00563A2E"/>
    <w:rsid w:val="00566A48"/>
    <w:rsid w:val="0057039D"/>
    <w:rsid w:val="005769C8"/>
    <w:rsid w:val="00591A5F"/>
    <w:rsid w:val="005B031D"/>
    <w:rsid w:val="005B36B5"/>
    <w:rsid w:val="00603654"/>
    <w:rsid w:val="00617082"/>
    <w:rsid w:val="00660F2F"/>
    <w:rsid w:val="00690DEC"/>
    <w:rsid w:val="006B288B"/>
    <w:rsid w:val="006B344B"/>
    <w:rsid w:val="006F3810"/>
    <w:rsid w:val="00712B2A"/>
    <w:rsid w:val="007361DA"/>
    <w:rsid w:val="00746D22"/>
    <w:rsid w:val="00752CCF"/>
    <w:rsid w:val="007960B7"/>
    <w:rsid w:val="007B3850"/>
    <w:rsid w:val="007C1E36"/>
    <w:rsid w:val="007C64F4"/>
    <w:rsid w:val="008225AF"/>
    <w:rsid w:val="00840986"/>
    <w:rsid w:val="008506BD"/>
    <w:rsid w:val="008516F0"/>
    <w:rsid w:val="00861C91"/>
    <w:rsid w:val="00866967"/>
    <w:rsid w:val="00874253"/>
    <w:rsid w:val="00895C15"/>
    <w:rsid w:val="008B01A0"/>
    <w:rsid w:val="008B1BDC"/>
    <w:rsid w:val="008C0B7B"/>
    <w:rsid w:val="008C2609"/>
    <w:rsid w:val="008D1F2C"/>
    <w:rsid w:val="008D6137"/>
    <w:rsid w:val="00902D8D"/>
    <w:rsid w:val="009106A3"/>
    <w:rsid w:val="00913AE9"/>
    <w:rsid w:val="0094707E"/>
    <w:rsid w:val="00953437"/>
    <w:rsid w:val="00956B53"/>
    <w:rsid w:val="00962730"/>
    <w:rsid w:val="0096535B"/>
    <w:rsid w:val="0099643F"/>
    <w:rsid w:val="00997A58"/>
    <w:rsid w:val="009B7728"/>
    <w:rsid w:val="009D0726"/>
    <w:rsid w:val="009D6FC1"/>
    <w:rsid w:val="009D7905"/>
    <w:rsid w:val="009E3616"/>
    <w:rsid w:val="009E3E5A"/>
    <w:rsid w:val="009F3E51"/>
    <w:rsid w:val="009F4692"/>
    <w:rsid w:val="009F55DA"/>
    <w:rsid w:val="00A11213"/>
    <w:rsid w:val="00A14F40"/>
    <w:rsid w:val="00A339A7"/>
    <w:rsid w:val="00A367BB"/>
    <w:rsid w:val="00A474C1"/>
    <w:rsid w:val="00A52E1D"/>
    <w:rsid w:val="00A570BE"/>
    <w:rsid w:val="00A926CB"/>
    <w:rsid w:val="00AB43F9"/>
    <w:rsid w:val="00AC6D45"/>
    <w:rsid w:val="00AC76B1"/>
    <w:rsid w:val="00AF013E"/>
    <w:rsid w:val="00AF230A"/>
    <w:rsid w:val="00B01967"/>
    <w:rsid w:val="00B16BF1"/>
    <w:rsid w:val="00B23C85"/>
    <w:rsid w:val="00B32D30"/>
    <w:rsid w:val="00B42886"/>
    <w:rsid w:val="00B44784"/>
    <w:rsid w:val="00B50C5A"/>
    <w:rsid w:val="00BA1F26"/>
    <w:rsid w:val="00BA248D"/>
    <w:rsid w:val="00BC3DF1"/>
    <w:rsid w:val="00BD5268"/>
    <w:rsid w:val="00BE6AB3"/>
    <w:rsid w:val="00BF5DB9"/>
    <w:rsid w:val="00C045C8"/>
    <w:rsid w:val="00C152FC"/>
    <w:rsid w:val="00C34D0C"/>
    <w:rsid w:val="00C3655B"/>
    <w:rsid w:val="00C424FE"/>
    <w:rsid w:val="00C57BC7"/>
    <w:rsid w:val="00C61290"/>
    <w:rsid w:val="00C82A52"/>
    <w:rsid w:val="00CA6A76"/>
    <w:rsid w:val="00CB36DB"/>
    <w:rsid w:val="00CC422F"/>
    <w:rsid w:val="00CD7625"/>
    <w:rsid w:val="00CE25F4"/>
    <w:rsid w:val="00CE464A"/>
    <w:rsid w:val="00D07C3A"/>
    <w:rsid w:val="00D4082B"/>
    <w:rsid w:val="00D42E40"/>
    <w:rsid w:val="00D4601E"/>
    <w:rsid w:val="00D544EA"/>
    <w:rsid w:val="00D662C9"/>
    <w:rsid w:val="00D912BD"/>
    <w:rsid w:val="00D93059"/>
    <w:rsid w:val="00DA35C3"/>
    <w:rsid w:val="00DB3A1E"/>
    <w:rsid w:val="00DC1270"/>
    <w:rsid w:val="00DC5C9D"/>
    <w:rsid w:val="00DD2199"/>
    <w:rsid w:val="00DE2635"/>
    <w:rsid w:val="00E13490"/>
    <w:rsid w:val="00E13ADC"/>
    <w:rsid w:val="00E1581D"/>
    <w:rsid w:val="00E22F8F"/>
    <w:rsid w:val="00E2668E"/>
    <w:rsid w:val="00E60B66"/>
    <w:rsid w:val="00E734B9"/>
    <w:rsid w:val="00E842CA"/>
    <w:rsid w:val="00E91D22"/>
    <w:rsid w:val="00E939A3"/>
    <w:rsid w:val="00EA2776"/>
    <w:rsid w:val="00F13025"/>
    <w:rsid w:val="00F5055B"/>
    <w:rsid w:val="00F52305"/>
    <w:rsid w:val="00F60A69"/>
    <w:rsid w:val="00F76A81"/>
    <w:rsid w:val="00FA33B1"/>
    <w:rsid w:val="00FC41B8"/>
    <w:rsid w:val="00FE0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4B34A"/>
  <w15:docId w15:val="{91FC8AE9-6938-4CD2-A78E-107318F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86"/>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B42886"/>
    <w:pPr>
      <w:keepNext/>
      <w:tabs>
        <w:tab w:val="num" w:pos="0"/>
      </w:tabs>
      <w:outlineLvl w:val="0"/>
    </w:pPr>
    <w:rPr>
      <w:szCs w:val="20"/>
    </w:rPr>
  </w:style>
  <w:style w:type="paragraph" w:styleId="Ttulo2">
    <w:name w:val="heading 2"/>
    <w:basedOn w:val="Normal"/>
    <w:next w:val="Normal"/>
    <w:link w:val="Ttulo2Char"/>
    <w:qFormat/>
    <w:rsid w:val="00B42886"/>
    <w:pPr>
      <w:keepNext/>
      <w:tabs>
        <w:tab w:val="num" w:pos="0"/>
      </w:tabs>
      <w:jc w:val="center"/>
      <w:outlineLvl w:val="1"/>
    </w:pPr>
    <w:rPr>
      <w:rFonts w:ascii="Arial" w:hAnsi="Arial" w:cs="Arial"/>
      <w:b/>
      <w:i/>
      <w:sz w:val="28"/>
      <w:szCs w:val="20"/>
    </w:rPr>
  </w:style>
  <w:style w:type="paragraph" w:styleId="Ttulo3">
    <w:name w:val="heading 3"/>
    <w:basedOn w:val="Normal"/>
    <w:next w:val="Normal"/>
    <w:link w:val="Ttulo3Char"/>
    <w:qFormat/>
    <w:rsid w:val="00B42886"/>
    <w:pPr>
      <w:keepNext/>
      <w:tabs>
        <w:tab w:val="num" w:pos="0"/>
      </w:tabs>
      <w:jc w:val="center"/>
      <w:outlineLvl w:val="2"/>
    </w:pPr>
    <w:rPr>
      <w:rFonts w:ascii="Verdana" w:hAnsi="Verdana" w:cs="Verdana"/>
      <w:b/>
      <w:szCs w:val="20"/>
    </w:rPr>
  </w:style>
  <w:style w:type="paragraph" w:styleId="Ttulo6">
    <w:name w:val="heading 6"/>
    <w:basedOn w:val="Normal"/>
    <w:next w:val="Normal"/>
    <w:link w:val="Ttulo6Char"/>
    <w:qFormat/>
    <w:rsid w:val="00B42886"/>
    <w:pPr>
      <w:keepNext/>
      <w:tabs>
        <w:tab w:val="left" w:pos="0"/>
      </w:tabs>
      <w:ind w:left="-2160"/>
      <w:jc w:val="center"/>
      <w:outlineLvl w:val="5"/>
    </w:pPr>
    <w:rPr>
      <w:rFonts w:ascii="Arial" w:hAnsi="Arial" w:cs="Arial"/>
      <w:b/>
      <w:sz w:val="28"/>
      <w:szCs w:val="20"/>
    </w:rPr>
  </w:style>
  <w:style w:type="paragraph" w:styleId="Ttulo8">
    <w:name w:val="heading 8"/>
    <w:basedOn w:val="Normal"/>
    <w:next w:val="Normal"/>
    <w:link w:val="Ttulo8Char"/>
    <w:qFormat/>
    <w:rsid w:val="00B42886"/>
    <w:pPr>
      <w:keepNext/>
      <w:tabs>
        <w:tab w:val="num" w:pos="0"/>
      </w:tabs>
      <w:spacing w:line="220" w:lineRule="exact"/>
      <w:ind w:left="-284" w:right="-432"/>
      <w:jc w:val="center"/>
      <w:outlineLvl w:val="7"/>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2886"/>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B42886"/>
    <w:rPr>
      <w:rFonts w:ascii="Arial" w:eastAsia="Times New Roman" w:hAnsi="Arial" w:cs="Arial"/>
      <w:b/>
      <w:i/>
      <w:sz w:val="28"/>
      <w:szCs w:val="20"/>
      <w:lang w:eastAsia="zh-CN"/>
    </w:rPr>
  </w:style>
  <w:style w:type="character" w:customStyle="1" w:styleId="Ttulo3Char">
    <w:name w:val="Título 3 Char"/>
    <w:basedOn w:val="Fontepargpadro"/>
    <w:link w:val="Ttulo3"/>
    <w:rsid w:val="00B42886"/>
    <w:rPr>
      <w:rFonts w:ascii="Verdana" w:eastAsia="Times New Roman" w:hAnsi="Verdana" w:cs="Verdana"/>
      <w:b/>
      <w:sz w:val="24"/>
      <w:szCs w:val="20"/>
      <w:lang w:eastAsia="zh-CN"/>
    </w:rPr>
  </w:style>
  <w:style w:type="character" w:customStyle="1" w:styleId="Ttulo6Char">
    <w:name w:val="Título 6 Char"/>
    <w:basedOn w:val="Fontepargpadro"/>
    <w:link w:val="Ttulo6"/>
    <w:rsid w:val="00B42886"/>
    <w:rPr>
      <w:rFonts w:ascii="Arial" w:eastAsia="Times New Roman" w:hAnsi="Arial" w:cs="Arial"/>
      <w:b/>
      <w:sz w:val="28"/>
      <w:szCs w:val="20"/>
      <w:lang w:eastAsia="zh-CN"/>
    </w:rPr>
  </w:style>
  <w:style w:type="character" w:customStyle="1" w:styleId="Ttulo8Char">
    <w:name w:val="Título 8 Char"/>
    <w:basedOn w:val="Fontepargpadro"/>
    <w:link w:val="Ttulo8"/>
    <w:rsid w:val="00B42886"/>
    <w:rPr>
      <w:rFonts w:ascii="Arial" w:eastAsia="Times New Roman" w:hAnsi="Arial" w:cs="Arial"/>
      <w:b/>
      <w:szCs w:val="24"/>
      <w:lang w:eastAsia="zh-CN"/>
    </w:rPr>
  </w:style>
  <w:style w:type="character" w:styleId="nfase">
    <w:name w:val="Emphasis"/>
    <w:qFormat/>
    <w:rsid w:val="00B42886"/>
    <w:rPr>
      <w:i/>
      <w:iCs/>
    </w:rPr>
  </w:style>
  <w:style w:type="character" w:styleId="Hyperlink">
    <w:name w:val="Hyperlink"/>
    <w:uiPriority w:val="99"/>
    <w:rsid w:val="00B42886"/>
    <w:rPr>
      <w:color w:val="0000FF"/>
      <w:u w:val="single"/>
    </w:rPr>
  </w:style>
  <w:style w:type="paragraph" w:styleId="Corpodetexto">
    <w:name w:val="Body Text"/>
    <w:basedOn w:val="Normal"/>
    <w:link w:val="CorpodetextoChar"/>
    <w:rsid w:val="00B42886"/>
    <w:pPr>
      <w:jc w:val="both"/>
    </w:pPr>
    <w:rPr>
      <w:szCs w:val="20"/>
    </w:rPr>
  </w:style>
  <w:style w:type="character" w:customStyle="1" w:styleId="CorpodetextoChar">
    <w:name w:val="Corpo de texto Char"/>
    <w:basedOn w:val="Fontepargpadro"/>
    <w:link w:val="Corpodetexto"/>
    <w:rsid w:val="00B42886"/>
    <w:rPr>
      <w:rFonts w:ascii="Times New Roman" w:eastAsia="Times New Roman" w:hAnsi="Times New Roman" w:cs="Times New Roman"/>
      <w:sz w:val="24"/>
      <w:szCs w:val="20"/>
      <w:lang w:eastAsia="zh-CN"/>
    </w:rPr>
  </w:style>
  <w:style w:type="paragraph" w:customStyle="1" w:styleId="Ttulo10">
    <w:name w:val="Título1"/>
    <w:basedOn w:val="Normal"/>
    <w:next w:val="Subttulo"/>
    <w:rsid w:val="00B42886"/>
    <w:pPr>
      <w:autoSpaceDE w:val="0"/>
      <w:spacing w:before="120" w:after="120"/>
      <w:jc w:val="center"/>
    </w:pPr>
    <w:rPr>
      <w:b/>
      <w:bCs/>
      <w:sz w:val="32"/>
      <w:szCs w:val="32"/>
    </w:rPr>
  </w:style>
  <w:style w:type="paragraph" w:customStyle="1" w:styleId="A161175">
    <w:name w:val="_A161175ÿ"/>
    <w:rsid w:val="00B42886"/>
    <w:pPr>
      <w:widowControl w:val="0"/>
      <w:suppressAutoHyphens/>
      <w:autoSpaceDE w:val="0"/>
      <w:ind w:left="867" w:right="46" w:firstLine="698"/>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B42886"/>
    <w:pPr>
      <w:autoSpaceDE w:val="0"/>
      <w:spacing w:after="120" w:line="360" w:lineRule="auto"/>
      <w:ind w:left="567"/>
      <w:jc w:val="both"/>
    </w:pPr>
    <w:rPr>
      <w:sz w:val="20"/>
      <w:szCs w:val="20"/>
    </w:rPr>
  </w:style>
  <w:style w:type="paragraph" w:customStyle="1" w:styleId="Recuodecorpodetexto21">
    <w:name w:val="Recuo de corpo de texto 21"/>
    <w:basedOn w:val="Normal"/>
    <w:rsid w:val="00B42886"/>
    <w:pPr>
      <w:ind w:left="-426"/>
    </w:pPr>
    <w:rPr>
      <w:szCs w:val="20"/>
    </w:rPr>
  </w:style>
  <w:style w:type="paragraph" w:customStyle="1" w:styleId="A102075">
    <w:name w:val="_A102075"/>
    <w:basedOn w:val="Normal"/>
    <w:rsid w:val="00B42886"/>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B42886"/>
    <w:pPr>
      <w:ind w:left="426" w:hanging="426"/>
      <w:jc w:val="both"/>
    </w:pPr>
    <w:rPr>
      <w:szCs w:val="20"/>
    </w:rPr>
  </w:style>
  <w:style w:type="paragraph" w:styleId="Recuodecorpodetexto">
    <w:name w:val="Body Text Indent"/>
    <w:basedOn w:val="Normal"/>
    <w:link w:val="RecuodecorpodetextoChar"/>
    <w:rsid w:val="00B42886"/>
    <w:pPr>
      <w:ind w:left="-426"/>
      <w:jc w:val="both"/>
    </w:pPr>
    <w:rPr>
      <w:szCs w:val="20"/>
    </w:rPr>
  </w:style>
  <w:style w:type="character" w:customStyle="1" w:styleId="RecuodecorpodetextoChar">
    <w:name w:val="Recuo de corpo de texto Char"/>
    <w:basedOn w:val="Fontepargpadro"/>
    <w:link w:val="Recuodecorpodetexto"/>
    <w:rsid w:val="00B42886"/>
    <w:rPr>
      <w:rFonts w:ascii="Times New Roman" w:eastAsia="Times New Roman" w:hAnsi="Times New Roman" w:cs="Times New Roman"/>
      <w:sz w:val="24"/>
      <w:szCs w:val="20"/>
      <w:lang w:eastAsia="zh-CN"/>
    </w:rPr>
  </w:style>
  <w:style w:type="paragraph" w:customStyle="1" w:styleId="A252575">
    <w:name w:val="_A252575"/>
    <w:basedOn w:val="Normal"/>
    <w:rsid w:val="00B42886"/>
    <w:pPr>
      <w:autoSpaceDE w:val="0"/>
      <w:ind w:left="3456" w:firstLine="3456"/>
      <w:jc w:val="both"/>
    </w:pPr>
    <w:rPr>
      <w:rFonts w:ascii="Tms Rmn" w:hAnsi="Tms Rmn" w:cs="Tms Rmn"/>
      <w:sz w:val="20"/>
    </w:rPr>
  </w:style>
  <w:style w:type="paragraph" w:customStyle="1" w:styleId="A321065">
    <w:name w:val="_A321065"/>
    <w:basedOn w:val="Normal"/>
    <w:rsid w:val="00B42886"/>
    <w:pPr>
      <w:autoSpaceDE w:val="0"/>
      <w:ind w:left="1296" w:right="1440" w:firstLine="4464"/>
      <w:jc w:val="both"/>
    </w:pPr>
    <w:rPr>
      <w:rFonts w:ascii="Tms Rmn" w:hAnsi="Tms Rmn" w:cs="Tms Rmn"/>
      <w:sz w:val="20"/>
    </w:rPr>
  </w:style>
  <w:style w:type="paragraph" w:customStyle="1" w:styleId="Corpodetexto31">
    <w:name w:val="Corpo de texto 31"/>
    <w:basedOn w:val="Normal"/>
    <w:rsid w:val="00B42886"/>
    <w:pPr>
      <w:tabs>
        <w:tab w:val="right" w:pos="11188"/>
      </w:tabs>
      <w:jc w:val="both"/>
    </w:pPr>
    <w:rPr>
      <w:color w:val="000000"/>
    </w:rPr>
  </w:style>
  <w:style w:type="paragraph" w:customStyle="1" w:styleId="Textoembloco1">
    <w:name w:val="Texto em bloco1"/>
    <w:basedOn w:val="Normal"/>
    <w:rsid w:val="00B42886"/>
    <w:pPr>
      <w:ind w:left="-284" w:right="-432"/>
      <w:jc w:val="both"/>
    </w:pPr>
    <w:rPr>
      <w:b/>
      <w:sz w:val="22"/>
      <w:szCs w:val="20"/>
    </w:rPr>
  </w:style>
  <w:style w:type="paragraph" w:customStyle="1" w:styleId="Contedodatabela">
    <w:name w:val="Conteúdo da tabela"/>
    <w:basedOn w:val="Normal"/>
    <w:qFormat/>
    <w:rsid w:val="00B42886"/>
    <w:pPr>
      <w:suppressLineNumbers/>
    </w:pPr>
  </w:style>
  <w:style w:type="paragraph" w:styleId="PargrafodaLista">
    <w:name w:val="List Paragraph"/>
    <w:basedOn w:val="Normal"/>
    <w:qFormat/>
    <w:rsid w:val="00B42886"/>
    <w:pPr>
      <w:suppressAutoHyphens w:val="0"/>
      <w:spacing w:after="200" w:line="276" w:lineRule="auto"/>
      <w:ind w:left="720"/>
    </w:pPr>
    <w:rPr>
      <w:rFonts w:ascii="Calibri" w:eastAsia="Calibri" w:hAnsi="Calibri" w:cs="Calibri"/>
      <w:sz w:val="22"/>
      <w:szCs w:val="22"/>
    </w:rPr>
  </w:style>
  <w:style w:type="paragraph" w:styleId="Subttulo">
    <w:name w:val="Subtitle"/>
    <w:basedOn w:val="Normal"/>
    <w:next w:val="Normal"/>
    <w:link w:val="SubttuloChar"/>
    <w:uiPriority w:val="11"/>
    <w:qFormat/>
    <w:rsid w:val="00B4288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42886"/>
    <w:rPr>
      <w:rFonts w:asciiTheme="majorHAnsi" w:eastAsiaTheme="majorEastAsia" w:hAnsiTheme="majorHAnsi" w:cstheme="majorBidi"/>
      <w:i/>
      <w:iCs/>
      <w:color w:val="4F81BD" w:themeColor="accent1"/>
      <w:spacing w:val="15"/>
      <w:sz w:val="24"/>
      <w:szCs w:val="24"/>
      <w:lang w:eastAsia="zh-CN"/>
    </w:rPr>
  </w:style>
  <w:style w:type="paragraph" w:styleId="Cabealho">
    <w:name w:val="header"/>
    <w:basedOn w:val="Normal"/>
    <w:link w:val="CabealhoChar"/>
    <w:uiPriority w:val="99"/>
    <w:unhideWhenUsed/>
    <w:rsid w:val="003E555A"/>
    <w:pPr>
      <w:tabs>
        <w:tab w:val="center" w:pos="4252"/>
        <w:tab w:val="right" w:pos="8504"/>
      </w:tabs>
    </w:pPr>
  </w:style>
  <w:style w:type="character" w:customStyle="1" w:styleId="CabealhoChar">
    <w:name w:val="Cabeçalho Char"/>
    <w:basedOn w:val="Fontepargpadro"/>
    <w:link w:val="Cabealho"/>
    <w:uiPriority w:val="99"/>
    <w:rsid w:val="003E555A"/>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3E555A"/>
    <w:pPr>
      <w:tabs>
        <w:tab w:val="center" w:pos="4252"/>
        <w:tab w:val="right" w:pos="8504"/>
      </w:tabs>
    </w:pPr>
  </w:style>
  <w:style w:type="character" w:customStyle="1" w:styleId="RodapChar">
    <w:name w:val="Rodapé Char"/>
    <w:basedOn w:val="Fontepargpadro"/>
    <w:link w:val="Rodap"/>
    <w:uiPriority w:val="99"/>
    <w:rsid w:val="003E555A"/>
    <w:rPr>
      <w:rFonts w:ascii="Times New Roman" w:eastAsia="Times New Roman" w:hAnsi="Times New Roman" w:cs="Times New Roman"/>
      <w:sz w:val="24"/>
      <w:szCs w:val="24"/>
      <w:lang w:eastAsia="zh-CN"/>
    </w:rPr>
  </w:style>
  <w:style w:type="paragraph" w:customStyle="1" w:styleId="LO-normal">
    <w:name w:val="LO-normal"/>
    <w:qFormat/>
    <w:rsid w:val="0094707E"/>
    <w:pPr>
      <w:suppressAutoHyphens/>
      <w:spacing w:after="200" w:line="276" w:lineRule="auto"/>
      <w:jc w:val="left"/>
    </w:pPr>
    <w:rPr>
      <w:rFonts w:ascii="Calibri" w:eastAsia="Calibri" w:hAnsi="Calibri" w:cs="Calibri"/>
      <w:lang w:eastAsia="zh-CN" w:bidi="hi-IN"/>
    </w:rPr>
  </w:style>
  <w:style w:type="table" w:styleId="Tabelacomgrade">
    <w:name w:val="Table Grid"/>
    <w:basedOn w:val="Tabelanormal"/>
    <w:uiPriority w:val="59"/>
    <w:rsid w:val="009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6FB"/>
    <w:pPr>
      <w:suppressAutoHyphens w:val="0"/>
      <w:spacing w:before="100" w:beforeAutospacing="1" w:after="100" w:afterAutospacing="1"/>
    </w:pPr>
    <w:rPr>
      <w:lang w:eastAsia="pt-BR"/>
    </w:rPr>
  </w:style>
  <w:style w:type="character" w:styleId="Forte">
    <w:name w:val="Strong"/>
    <w:basedOn w:val="Fontepargpadro"/>
    <w:uiPriority w:val="22"/>
    <w:qFormat/>
    <w:rsid w:val="000366FB"/>
    <w:rPr>
      <w:b/>
      <w:bCs/>
    </w:rPr>
  </w:style>
  <w:style w:type="paragraph" w:styleId="Textodebalo">
    <w:name w:val="Balloon Text"/>
    <w:basedOn w:val="Normal"/>
    <w:link w:val="TextodebaloChar"/>
    <w:uiPriority w:val="99"/>
    <w:semiHidden/>
    <w:unhideWhenUsed/>
    <w:rsid w:val="00B23C85"/>
    <w:rPr>
      <w:rFonts w:ascii="Tahoma" w:hAnsi="Tahoma" w:cs="Tahoma"/>
      <w:sz w:val="16"/>
      <w:szCs w:val="16"/>
    </w:rPr>
  </w:style>
  <w:style w:type="character" w:customStyle="1" w:styleId="TextodebaloChar">
    <w:name w:val="Texto de balão Char"/>
    <w:basedOn w:val="Fontepargpadro"/>
    <w:link w:val="Textodebalo"/>
    <w:uiPriority w:val="99"/>
    <w:semiHidden/>
    <w:rsid w:val="00B23C8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lagu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icacao@lagu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lagu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5455</Words>
  <Characters>29458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LICITAÇÃO</cp:lastModifiedBy>
  <cp:revision>18</cp:revision>
  <cp:lastPrinted>2023-01-09T17:31:00Z</cp:lastPrinted>
  <dcterms:created xsi:type="dcterms:W3CDTF">2023-01-06T13:23:00Z</dcterms:created>
  <dcterms:modified xsi:type="dcterms:W3CDTF">2023-01-09T17:43:00Z</dcterms:modified>
</cp:coreProperties>
</file>