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4D" w:rsidRPr="0073045D" w:rsidRDefault="00984C95" w:rsidP="0073045D">
      <w:pPr>
        <w:spacing w:after="238" w:line="240" w:lineRule="auto"/>
        <w:ind w:left="144" w:firstLine="564"/>
        <w:rPr>
          <w:rFonts w:ascii="Arial" w:hAnsi="Arial" w:cs="Arial"/>
          <w:sz w:val="24"/>
          <w:szCs w:val="24"/>
        </w:rPr>
      </w:pPr>
      <w:r w:rsidRPr="0073045D">
        <w:rPr>
          <w:rFonts w:ascii="Arial" w:hAnsi="Arial" w:cs="Arial"/>
          <w:sz w:val="24"/>
          <w:szCs w:val="24"/>
        </w:rPr>
        <w:t xml:space="preserve">O Município de Laguna, representado por seu Prefeito Municipal, </w:t>
      </w:r>
      <w:r w:rsidR="00BB20C4" w:rsidRPr="0073045D">
        <w:rPr>
          <w:rFonts w:ascii="Arial" w:hAnsi="Arial" w:cs="Arial"/>
          <w:sz w:val="24"/>
          <w:szCs w:val="24"/>
        </w:rPr>
        <w:t xml:space="preserve">Samir </w:t>
      </w:r>
      <w:proofErr w:type="spellStart"/>
      <w:r w:rsidR="00BB20C4" w:rsidRPr="0073045D">
        <w:rPr>
          <w:rFonts w:ascii="Arial" w:hAnsi="Arial" w:cs="Arial"/>
          <w:sz w:val="24"/>
          <w:szCs w:val="24"/>
        </w:rPr>
        <w:t>Azmi</w:t>
      </w:r>
      <w:proofErr w:type="spellEnd"/>
      <w:r w:rsidR="00BB20C4" w:rsidRPr="0073045D">
        <w:rPr>
          <w:rFonts w:ascii="Arial" w:hAnsi="Arial" w:cs="Arial"/>
          <w:sz w:val="24"/>
          <w:szCs w:val="24"/>
        </w:rPr>
        <w:t xml:space="preserve"> Ibrahim Muhammad Ahmad</w:t>
      </w:r>
      <w:r w:rsidRPr="0073045D">
        <w:rPr>
          <w:rFonts w:ascii="Arial" w:hAnsi="Arial" w:cs="Arial"/>
          <w:sz w:val="24"/>
          <w:szCs w:val="24"/>
        </w:rPr>
        <w:t xml:space="preserve">, residente e domiciliado neste Município, torna público aos interessados que realizará processo licitatório, na modalidade PREGÃO PRESENCIAL, em conformidade com as Leis n° 8.666/93 e 10.520/02 e Decreto Municipal nº </w:t>
      </w:r>
      <w:r w:rsidR="006D32F8" w:rsidRPr="0073045D">
        <w:rPr>
          <w:rFonts w:ascii="Arial" w:hAnsi="Arial" w:cs="Arial"/>
          <w:sz w:val="24"/>
          <w:szCs w:val="24"/>
        </w:rPr>
        <w:t>6522/2021</w:t>
      </w:r>
      <w:r w:rsidRPr="0073045D">
        <w:rPr>
          <w:rFonts w:ascii="Arial" w:hAnsi="Arial" w:cs="Arial"/>
          <w:sz w:val="24"/>
          <w:szCs w:val="24"/>
        </w:rPr>
        <w:t xml:space="preserve">. </w:t>
      </w:r>
    </w:p>
    <w:p w:rsidR="0040244D" w:rsidRPr="0073045D" w:rsidRDefault="00984C95" w:rsidP="0073045D">
      <w:pPr>
        <w:numPr>
          <w:ilvl w:val="0"/>
          <w:numId w:val="1"/>
        </w:numPr>
        <w:spacing w:after="234" w:line="240" w:lineRule="auto"/>
        <w:ind w:hanging="166"/>
        <w:rPr>
          <w:rFonts w:ascii="Arial" w:hAnsi="Arial" w:cs="Arial"/>
          <w:sz w:val="24"/>
          <w:szCs w:val="24"/>
        </w:rPr>
      </w:pPr>
      <w:r w:rsidRPr="0073045D">
        <w:rPr>
          <w:rFonts w:ascii="Arial" w:hAnsi="Arial" w:cs="Arial"/>
          <w:sz w:val="24"/>
          <w:szCs w:val="24"/>
        </w:rPr>
        <w:t xml:space="preserve">- DO OBJETO: </w:t>
      </w:r>
    </w:p>
    <w:p w:rsidR="0040244D" w:rsidRPr="0073045D" w:rsidRDefault="00984C95" w:rsidP="0073045D">
      <w:pPr>
        <w:numPr>
          <w:ilvl w:val="1"/>
          <w:numId w:val="1"/>
        </w:numPr>
        <w:spacing w:line="240" w:lineRule="auto"/>
        <w:ind w:left="0" w:firstLine="0"/>
        <w:rPr>
          <w:rFonts w:ascii="Arial" w:hAnsi="Arial" w:cs="Arial"/>
          <w:sz w:val="24"/>
          <w:szCs w:val="24"/>
        </w:rPr>
      </w:pPr>
      <w:r w:rsidRPr="0073045D">
        <w:rPr>
          <w:rFonts w:ascii="Arial" w:hAnsi="Arial" w:cs="Arial"/>
          <w:sz w:val="24"/>
          <w:szCs w:val="24"/>
        </w:rPr>
        <w:t xml:space="preserve">– </w:t>
      </w:r>
      <w:r w:rsidR="00F207B0" w:rsidRPr="0073045D">
        <w:rPr>
          <w:rFonts w:ascii="Arial" w:hAnsi="Arial" w:cs="Arial"/>
          <w:sz w:val="24"/>
          <w:szCs w:val="24"/>
        </w:rPr>
        <w:t xml:space="preserve">Contratação de empresa para locação de totens, </w:t>
      </w:r>
      <w:r w:rsidR="00F207B0" w:rsidRPr="0073045D">
        <w:rPr>
          <w:rFonts w:ascii="Arial" w:eastAsia="Calibri" w:hAnsi="Arial" w:cs="Arial"/>
          <w:sz w:val="24"/>
          <w:szCs w:val="24"/>
        </w:rPr>
        <w:t xml:space="preserve">Digital </w:t>
      </w:r>
      <w:proofErr w:type="spellStart"/>
      <w:r w:rsidR="00F207B0" w:rsidRPr="0073045D">
        <w:rPr>
          <w:rFonts w:ascii="Arial" w:eastAsia="Calibri" w:hAnsi="Arial" w:cs="Arial"/>
          <w:sz w:val="24"/>
          <w:szCs w:val="24"/>
        </w:rPr>
        <w:t>Multi</w:t>
      </w:r>
      <w:proofErr w:type="spellEnd"/>
      <w:r w:rsidR="00F207B0" w:rsidRPr="0073045D">
        <w:rPr>
          <w:rFonts w:ascii="Arial" w:eastAsia="Calibri" w:hAnsi="Arial" w:cs="Arial"/>
          <w:sz w:val="24"/>
          <w:szCs w:val="24"/>
        </w:rPr>
        <w:t xml:space="preserve"> Informativo com gerenciamento, desenvolvimento, manutenção e suporte assistido</w:t>
      </w:r>
      <w:r w:rsidR="00CD0144" w:rsidRPr="0073045D">
        <w:rPr>
          <w:rFonts w:ascii="Arial" w:hAnsi="Arial" w:cs="Arial"/>
          <w:sz w:val="24"/>
          <w:szCs w:val="24"/>
        </w:rPr>
        <w:t>, em</w:t>
      </w:r>
      <w:r w:rsidRPr="0073045D">
        <w:rPr>
          <w:rFonts w:ascii="Arial" w:hAnsi="Arial" w:cs="Arial"/>
          <w:sz w:val="24"/>
          <w:szCs w:val="24"/>
        </w:rPr>
        <w:t xml:space="preserve"> conformidade com o estabelecido no processo administrativo </w:t>
      </w:r>
      <w:r w:rsidR="00F207B0" w:rsidRPr="0073045D">
        <w:rPr>
          <w:rFonts w:ascii="Arial" w:hAnsi="Arial" w:cs="Arial"/>
          <w:sz w:val="24"/>
          <w:szCs w:val="24"/>
        </w:rPr>
        <w:t>260</w:t>
      </w:r>
      <w:r w:rsidR="004F5998" w:rsidRPr="0073045D">
        <w:rPr>
          <w:rFonts w:ascii="Arial" w:hAnsi="Arial" w:cs="Arial"/>
          <w:sz w:val="24"/>
          <w:szCs w:val="24"/>
        </w:rPr>
        <w:t>/2023</w:t>
      </w:r>
      <w:r w:rsidRPr="0073045D">
        <w:rPr>
          <w:rFonts w:ascii="Arial" w:hAnsi="Arial" w:cs="Arial"/>
          <w:sz w:val="24"/>
          <w:szCs w:val="24"/>
        </w:rPr>
        <w:t xml:space="preserve">, este edital e seus anexos. </w:t>
      </w:r>
    </w:p>
    <w:p w:rsidR="0040244D" w:rsidRPr="0073045D" w:rsidRDefault="00984C95" w:rsidP="0073045D">
      <w:pPr>
        <w:spacing w:line="240" w:lineRule="auto"/>
        <w:ind w:left="1268"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
        </w:numPr>
        <w:spacing w:line="240" w:lineRule="auto"/>
        <w:ind w:hanging="332"/>
        <w:rPr>
          <w:rFonts w:ascii="Arial" w:hAnsi="Arial" w:cs="Arial"/>
          <w:sz w:val="24"/>
          <w:szCs w:val="24"/>
        </w:rPr>
      </w:pPr>
      <w:r w:rsidRPr="0073045D">
        <w:rPr>
          <w:rFonts w:ascii="Arial" w:hAnsi="Arial" w:cs="Arial"/>
          <w:sz w:val="24"/>
          <w:szCs w:val="24"/>
        </w:rPr>
        <w:t xml:space="preserve">-  VALOR DE REFERÊNCIA: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 xml:space="preserve">O valor de referência para a aquisição do objeto é de R$ </w:t>
      </w:r>
      <w:r w:rsidR="00F207B0" w:rsidRPr="0073045D">
        <w:rPr>
          <w:rFonts w:ascii="Arial" w:hAnsi="Arial" w:cs="Arial"/>
          <w:sz w:val="24"/>
          <w:szCs w:val="24"/>
        </w:rPr>
        <w:t>69.600,00</w:t>
      </w:r>
      <w:r w:rsidRPr="0073045D">
        <w:rPr>
          <w:rFonts w:ascii="Arial" w:hAnsi="Arial" w:cs="Arial"/>
          <w:sz w:val="24"/>
          <w:szCs w:val="24"/>
        </w:rPr>
        <w:t xml:space="preserve"> (</w:t>
      </w:r>
      <w:r w:rsidR="00F207B0" w:rsidRPr="0073045D">
        <w:rPr>
          <w:rFonts w:ascii="Arial" w:hAnsi="Arial" w:cs="Arial"/>
          <w:sz w:val="24"/>
          <w:szCs w:val="24"/>
        </w:rPr>
        <w:t>sessenta e nove mil e seiscentos reais</w:t>
      </w:r>
      <w:r w:rsidRPr="0073045D">
        <w:rPr>
          <w:rFonts w:ascii="Arial" w:hAnsi="Arial" w:cs="Arial"/>
          <w:sz w:val="24"/>
          <w:szCs w:val="24"/>
        </w:rPr>
        <w:t xml:space="preserve">).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1.3 MODALIDADE: PREGÃO PRESENCIAL DO TIPO MENOR PREÇO</w:t>
      </w:r>
      <w:r w:rsidR="00133CF9" w:rsidRPr="0073045D">
        <w:rPr>
          <w:rFonts w:ascii="Arial" w:hAnsi="Arial" w:cs="Arial"/>
          <w:sz w:val="24"/>
          <w:szCs w:val="24"/>
        </w:rPr>
        <w:t xml:space="preserve"> </w:t>
      </w:r>
      <w:r w:rsidRPr="0073045D">
        <w:rPr>
          <w:rFonts w:ascii="Arial" w:hAnsi="Arial" w:cs="Arial"/>
          <w:sz w:val="24"/>
          <w:szCs w:val="24"/>
        </w:rPr>
        <w:t xml:space="preserve">POR ITEM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2"/>
        </w:numPr>
        <w:spacing w:line="240" w:lineRule="auto"/>
        <w:ind w:hanging="166"/>
        <w:rPr>
          <w:rFonts w:ascii="Arial" w:hAnsi="Arial" w:cs="Arial"/>
          <w:sz w:val="24"/>
          <w:szCs w:val="24"/>
        </w:rPr>
      </w:pPr>
      <w:r w:rsidRPr="0073045D">
        <w:rPr>
          <w:rFonts w:ascii="Arial" w:hAnsi="Arial" w:cs="Arial"/>
          <w:sz w:val="24"/>
          <w:szCs w:val="24"/>
        </w:rPr>
        <w:t xml:space="preserve">-  DA ABERTURA: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29" w:firstLine="579"/>
        <w:rPr>
          <w:rFonts w:ascii="Arial" w:hAnsi="Arial" w:cs="Arial"/>
          <w:sz w:val="24"/>
          <w:szCs w:val="24"/>
        </w:rPr>
      </w:pPr>
      <w:r w:rsidRPr="0073045D">
        <w:rPr>
          <w:rFonts w:ascii="Arial" w:hAnsi="Arial" w:cs="Arial"/>
          <w:b/>
          <w:sz w:val="24"/>
          <w:szCs w:val="24"/>
        </w:rPr>
        <w:t xml:space="preserve">DIA E HORA DA SESSÃO PÚBLICA DO PREGÃO PRESENCIAL - SPPP: </w:t>
      </w:r>
      <w:r w:rsidR="00F207B0" w:rsidRPr="0073045D">
        <w:rPr>
          <w:rFonts w:ascii="Arial" w:hAnsi="Arial" w:cs="Arial"/>
          <w:b/>
          <w:sz w:val="24"/>
          <w:szCs w:val="24"/>
        </w:rPr>
        <w:t>30</w:t>
      </w:r>
      <w:r w:rsidRPr="0073045D">
        <w:rPr>
          <w:rFonts w:ascii="Arial" w:hAnsi="Arial" w:cs="Arial"/>
          <w:b/>
          <w:sz w:val="24"/>
          <w:szCs w:val="24"/>
        </w:rPr>
        <w:t xml:space="preserve"> de </w:t>
      </w:r>
      <w:proofErr w:type="gramStart"/>
      <w:r w:rsidR="004E1576" w:rsidRPr="0073045D">
        <w:rPr>
          <w:rFonts w:ascii="Arial" w:hAnsi="Arial" w:cs="Arial"/>
          <w:b/>
          <w:sz w:val="24"/>
          <w:szCs w:val="24"/>
        </w:rPr>
        <w:t>Maio</w:t>
      </w:r>
      <w:r w:rsidR="005E7599" w:rsidRPr="0073045D">
        <w:rPr>
          <w:rFonts w:ascii="Arial" w:hAnsi="Arial" w:cs="Arial"/>
          <w:b/>
          <w:sz w:val="24"/>
          <w:szCs w:val="24"/>
        </w:rPr>
        <w:t xml:space="preserve"> </w:t>
      </w:r>
      <w:r w:rsidRPr="0073045D">
        <w:rPr>
          <w:rFonts w:ascii="Arial" w:hAnsi="Arial" w:cs="Arial"/>
          <w:b/>
          <w:sz w:val="24"/>
          <w:szCs w:val="24"/>
        </w:rPr>
        <w:t xml:space="preserve"> de</w:t>
      </w:r>
      <w:proofErr w:type="gramEnd"/>
      <w:r w:rsidRPr="0073045D">
        <w:rPr>
          <w:rFonts w:ascii="Arial" w:hAnsi="Arial" w:cs="Arial"/>
          <w:b/>
          <w:sz w:val="24"/>
          <w:szCs w:val="24"/>
        </w:rPr>
        <w:t xml:space="preserve"> 202</w:t>
      </w:r>
      <w:r w:rsidR="004F5998" w:rsidRPr="0073045D">
        <w:rPr>
          <w:rFonts w:ascii="Arial" w:hAnsi="Arial" w:cs="Arial"/>
          <w:b/>
          <w:sz w:val="24"/>
          <w:szCs w:val="24"/>
        </w:rPr>
        <w:t>3</w:t>
      </w:r>
      <w:r w:rsidR="00A30962" w:rsidRPr="0073045D">
        <w:rPr>
          <w:rFonts w:ascii="Arial" w:hAnsi="Arial" w:cs="Arial"/>
          <w:b/>
          <w:sz w:val="24"/>
          <w:szCs w:val="24"/>
        </w:rPr>
        <w:t xml:space="preserve"> – </w:t>
      </w:r>
      <w:r w:rsidR="004E1576" w:rsidRPr="0073045D">
        <w:rPr>
          <w:rFonts w:ascii="Arial" w:hAnsi="Arial" w:cs="Arial"/>
          <w:b/>
          <w:sz w:val="24"/>
          <w:szCs w:val="24"/>
        </w:rPr>
        <w:t>Terça</w:t>
      </w:r>
      <w:r w:rsidR="005E7599" w:rsidRPr="0073045D">
        <w:rPr>
          <w:rFonts w:ascii="Arial" w:hAnsi="Arial" w:cs="Arial"/>
          <w:b/>
          <w:sz w:val="24"/>
          <w:szCs w:val="24"/>
        </w:rPr>
        <w:t xml:space="preserve">-feira </w:t>
      </w:r>
      <w:r w:rsidR="004F5998" w:rsidRPr="0073045D">
        <w:rPr>
          <w:rFonts w:ascii="Arial" w:hAnsi="Arial" w:cs="Arial"/>
          <w:b/>
          <w:sz w:val="24"/>
          <w:szCs w:val="24"/>
        </w:rPr>
        <w:t>14</w:t>
      </w:r>
      <w:r w:rsidR="005E7599" w:rsidRPr="0073045D">
        <w:rPr>
          <w:rFonts w:ascii="Arial" w:hAnsi="Arial" w:cs="Arial"/>
          <w:b/>
          <w:sz w:val="24"/>
          <w:szCs w:val="24"/>
        </w:rPr>
        <w:t>:00h.</w:t>
      </w:r>
    </w:p>
    <w:p w:rsidR="0040244D" w:rsidRPr="0073045D" w:rsidRDefault="00984C95" w:rsidP="0073045D">
      <w:pPr>
        <w:spacing w:line="240" w:lineRule="auto"/>
        <w:ind w:left="144" w:firstLine="564"/>
        <w:rPr>
          <w:rFonts w:ascii="Arial" w:hAnsi="Arial" w:cs="Arial"/>
          <w:sz w:val="24"/>
          <w:szCs w:val="24"/>
        </w:rPr>
      </w:pPr>
      <w:r w:rsidRPr="0073045D">
        <w:rPr>
          <w:rFonts w:ascii="Arial" w:hAnsi="Arial" w:cs="Arial"/>
          <w:sz w:val="24"/>
          <w:szCs w:val="24"/>
        </w:rPr>
        <w:t xml:space="preserve">LOCAL DA REUNIÃO: Sala de reuniões das licitações, sito no </w:t>
      </w:r>
      <w:r w:rsidR="004E1576" w:rsidRPr="0073045D">
        <w:rPr>
          <w:rFonts w:ascii="Arial" w:hAnsi="Arial" w:cs="Arial"/>
          <w:sz w:val="24"/>
          <w:szCs w:val="24"/>
        </w:rPr>
        <w:t>2</w:t>
      </w:r>
      <w:r w:rsidRPr="0073045D">
        <w:rPr>
          <w:rFonts w:ascii="Arial" w:hAnsi="Arial" w:cs="Arial"/>
          <w:sz w:val="24"/>
          <w:szCs w:val="24"/>
        </w:rPr>
        <w:t>º andar (</w:t>
      </w:r>
      <w:r w:rsidR="004E1576" w:rsidRPr="0073045D">
        <w:rPr>
          <w:rFonts w:ascii="Arial" w:hAnsi="Arial" w:cs="Arial"/>
          <w:sz w:val="24"/>
          <w:szCs w:val="24"/>
        </w:rPr>
        <w:t>sala em frente ao elevador panorâmico</w:t>
      </w:r>
      <w:r w:rsidRPr="0073045D">
        <w:rPr>
          <w:rFonts w:ascii="Arial" w:hAnsi="Arial" w:cs="Arial"/>
          <w:sz w:val="24"/>
          <w:szCs w:val="24"/>
        </w:rPr>
        <w:t xml:space="preserve">) do </w:t>
      </w:r>
      <w:r w:rsidR="00657521" w:rsidRPr="0073045D">
        <w:rPr>
          <w:rFonts w:ascii="Arial" w:hAnsi="Arial" w:cs="Arial"/>
          <w:sz w:val="24"/>
          <w:szCs w:val="24"/>
        </w:rPr>
        <w:t>Centro Comercial Tordesilhas, à R</w:t>
      </w:r>
      <w:r w:rsidRPr="0073045D">
        <w:rPr>
          <w:rFonts w:ascii="Arial" w:hAnsi="Arial" w:cs="Arial"/>
          <w:sz w:val="24"/>
          <w:szCs w:val="24"/>
        </w:rPr>
        <w:t>ua Colombo Machado Salles, nº145 – Centro – Laguna SC</w:t>
      </w:r>
      <w:r w:rsidR="00F207B0" w:rsidRPr="0073045D">
        <w:rPr>
          <w:rFonts w:ascii="Arial" w:hAnsi="Arial" w:cs="Arial"/>
          <w:sz w:val="24"/>
          <w:szCs w:val="24"/>
        </w:rPr>
        <w:t xml:space="preserve"> – </w:t>
      </w:r>
      <w:r w:rsidR="00F207B0" w:rsidRPr="0073045D">
        <w:rPr>
          <w:rFonts w:ascii="Arial" w:hAnsi="Arial" w:cs="Arial"/>
          <w:b/>
          <w:sz w:val="24"/>
          <w:szCs w:val="24"/>
        </w:rPr>
        <w:t>Próximo a rodoviária</w:t>
      </w:r>
      <w:r w:rsidRPr="0073045D">
        <w:rPr>
          <w:rFonts w:ascii="Arial" w:hAnsi="Arial" w:cs="Arial"/>
          <w:sz w:val="24"/>
          <w:szCs w:val="24"/>
        </w:rPr>
        <w:t xml:space="preserve">. </w:t>
      </w:r>
      <w:r w:rsidRPr="0073045D">
        <w:rPr>
          <w:rFonts w:ascii="Arial" w:hAnsi="Arial" w:cs="Arial"/>
          <w:b/>
          <w:sz w:val="24"/>
          <w:szCs w:val="24"/>
        </w:rPr>
        <w:t xml:space="preserve">Aos que forem utilizar-se do Protocolo, o mesmo situa-se no mesmo endereço, no térreo. </w:t>
      </w:r>
    </w:p>
    <w:p w:rsidR="0040244D" w:rsidRPr="0073045D" w:rsidRDefault="00984C95" w:rsidP="0073045D">
      <w:pPr>
        <w:spacing w:line="240" w:lineRule="auto"/>
        <w:ind w:left="1268" w:firstLine="0"/>
        <w:rPr>
          <w:rFonts w:ascii="Arial" w:hAnsi="Arial" w:cs="Arial"/>
          <w:sz w:val="24"/>
          <w:szCs w:val="24"/>
        </w:rPr>
      </w:pPr>
      <w:r w:rsidRPr="0073045D">
        <w:rPr>
          <w:rFonts w:ascii="Arial" w:hAnsi="Arial" w:cs="Arial"/>
          <w:b/>
          <w:sz w:val="24"/>
          <w:szCs w:val="24"/>
        </w:rPr>
        <w:t xml:space="preserve"> </w:t>
      </w:r>
    </w:p>
    <w:p w:rsidR="0040244D" w:rsidRPr="0073045D" w:rsidRDefault="00984C95" w:rsidP="0073045D">
      <w:pPr>
        <w:spacing w:line="240" w:lineRule="auto"/>
        <w:ind w:left="129" w:firstLine="579"/>
        <w:rPr>
          <w:rFonts w:ascii="Arial" w:hAnsi="Arial" w:cs="Arial"/>
          <w:sz w:val="24"/>
          <w:szCs w:val="24"/>
        </w:rPr>
      </w:pPr>
      <w:r w:rsidRPr="0073045D">
        <w:rPr>
          <w:rFonts w:ascii="Arial" w:hAnsi="Arial" w:cs="Arial"/>
          <w:b/>
          <w:sz w:val="24"/>
          <w:szCs w:val="24"/>
        </w:rPr>
        <w:t xml:space="preserve">Não será aceita, sob qualquer hipótese, a participação de licitante retardatário, considerado aquele que apresentar-se </w:t>
      </w:r>
      <w:r w:rsidRPr="0073045D">
        <w:rPr>
          <w:rFonts w:ascii="Arial" w:hAnsi="Arial" w:cs="Arial"/>
          <w:b/>
          <w:sz w:val="24"/>
          <w:szCs w:val="24"/>
          <w:u w:val="single"/>
        </w:rPr>
        <w:t>depois</w:t>
      </w:r>
      <w:r w:rsidRPr="0073045D">
        <w:rPr>
          <w:rFonts w:ascii="Arial" w:hAnsi="Arial" w:cs="Arial"/>
          <w:b/>
          <w:sz w:val="24"/>
          <w:szCs w:val="24"/>
        </w:rPr>
        <w:t xml:space="preserve"> de terminado o processo de CREDENCIAMENTO, a cargo da Pregoeira. No final do credenciamento, como último ato, a pregoeira solicitará ao secretário que verifique junto ao Protocolo da Prefeitura, a existência de envelopes de licitantes que protocolaram a entrega naquele departamento, credenciados ou não.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b/>
          <w:sz w:val="24"/>
          <w:szCs w:val="24"/>
        </w:rPr>
        <w:t xml:space="preserve"> </w:t>
      </w:r>
    </w:p>
    <w:p w:rsidR="006D32F8" w:rsidRPr="0073045D" w:rsidRDefault="006D32F8" w:rsidP="0073045D">
      <w:pPr>
        <w:pStyle w:val="Recuodecorpodetexto"/>
        <w:spacing w:line="240" w:lineRule="auto"/>
        <w:ind w:left="0"/>
        <w:rPr>
          <w:rFonts w:ascii="Arial" w:hAnsi="Arial" w:cs="Arial"/>
          <w:b/>
          <w:sz w:val="24"/>
          <w:szCs w:val="24"/>
        </w:rPr>
      </w:pPr>
      <w:r w:rsidRPr="0073045D">
        <w:rPr>
          <w:rFonts w:ascii="Arial" w:hAnsi="Arial" w:cs="Arial"/>
          <w:sz w:val="24"/>
          <w:szCs w:val="24"/>
        </w:rPr>
        <w:t>3. -</w:t>
      </w:r>
      <w:r w:rsidR="00984C95" w:rsidRPr="0073045D">
        <w:rPr>
          <w:rFonts w:ascii="Arial" w:hAnsi="Arial" w:cs="Arial"/>
          <w:b/>
          <w:sz w:val="24"/>
          <w:szCs w:val="24"/>
        </w:rPr>
        <w:t>DAS ESPECIFICAÇÕES</w:t>
      </w:r>
      <w:r w:rsidR="00984C95" w:rsidRPr="0073045D">
        <w:rPr>
          <w:rFonts w:ascii="Arial" w:hAnsi="Arial" w:cs="Arial"/>
          <w:sz w:val="24"/>
          <w:szCs w:val="24"/>
        </w:rPr>
        <w:t xml:space="preserve"> - </w:t>
      </w:r>
      <w:r w:rsidRPr="0073045D">
        <w:rPr>
          <w:rFonts w:ascii="Arial" w:hAnsi="Arial" w:cs="Arial"/>
          <w:b/>
          <w:sz w:val="24"/>
          <w:szCs w:val="24"/>
        </w:rPr>
        <w:t xml:space="preserve">TERMO DE REFERÊNCIA </w:t>
      </w:r>
    </w:p>
    <w:p w:rsidR="006D32F8" w:rsidRPr="0073045D" w:rsidRDefault="006D32F8" w:rsidP="0073045D">
      <w:pPr>
        <w:pStyle w:val="Recuodecorpodetexto"/>
        <w:spacing w:line="240" w:lineRule="auto"/>
        <w:ind w:left="0"/>
        <w:rPr>
          <w:rFonts w:ascii="Arial" w:hAnsi="Arial" w:cs="Arial"/>
          <w:sz w:val="24"/>
          <w:szCs w:val="24"/>
        </w:rPr>
      </w:pPr>
      <w:r w:rsidRPr="0073045D">
        <w:rPr>
          <w:rFonts w:ascii="Arial" w:hAnsi="Arial" w:cs="Arial"/>
          <w:sz w:val="24"/>
          <w:szCs w:val="24"/>
        </w:rPr>
        <w:t>Os detalhamentos dos serviços estão especificados no Anexo I do Edital, que deverão ser atendidos integralmente.</w:t>
      </w:r>
    </w:p>
    <w:p w:rsidR="006D32F8" w:rsidRPr="0073045D" w:rsidRDefault="006D32F8" w:rsidP="0073045D">
      <w:pPr>
        <w:pStyle w:val="Recuodecorpodetexto"/>
        <w:spacing w:line="240" w:lineRule="auto"/>
        <w:ind w:left="0"/>
        <w:rPr>
          <w:rFonts w:ascii="Arial" w:hAnsi="Arial" w:cs="Arial"/>
          <w:sz w:val="24"/>
          <w:szCs w:val="24"/>
        </w:rPr>
      </w:pPr>
    </w:p>
    <w:p w:rsidR="006D32F8" w:rsidRPr="0073045D" w:rsidRDefault="006D32F8" w:rsidP="0073045D">
      <w:pPr>
        <w:pStyle w:val="A161175"/>
        <w:widowControl/>
        <w:ind w:left="0" w:right="0" w:firstLine="0"/>
        <w:rPr>
          <w:rFonts w:ascii="Arial" w:hAnsi="Arial" w:cs="Arial"/>
          <w:sz w:val="24"/>
        </w:rPr>
      </w:pPr>
      <w:r w:rsidRPr="0073045D">
        <w:rPr>
          <w:rFonts w:ascii="Arial" w:hAnsi="Arial" w:cs="Arial"/>
          <w:b/>
          <w:bCs/>
          <w:sz w:val="24"/>
        </w:rPr>
        <w:t>3.1- DAS ESPECIFICAÇÕES TÉCNICAS</w:t>
      </w:r>
    </w:p>
    <w:p w:rsidR="006D32F8" w:rsidRPr="0073045D" w:rsidRDefault="006D32F8" w:rsidP="0073045D">
      <w:pPr>
        <w:pStyle w:val="A161175"/>
        <w:widowControl/>
        <w:ind w:left="360" w:right="0" w:firstLine="0"/>
        <w:rPr>
          <w:rFonts w:ascii="Arial" w:hAnsi="Arial" w:cs="Arial"/>
          <w:b/>
          <w:bCs/>
          <w:sz w:val="24"/>
        </w:rPr>
      </w:pPr>
    </w:p>
    <w:p w:rsidR="006D32F8" w:rsidRPr="0073045D" w:rsidRDefault="006D32F8" w:rsidP="0073045D">
      <w:pPr>
        <w:pStyle w:val="Recuodecorpodetexto"/>
        <w:spacing w:line="240" w:lineRule="auto"/>
        <w:ind w:left="0"/>
        <w:rPr>
          <w:rFonts w:ascii="Arial" w:hAnsi="Arial" w:cs="Arial"/>
          <w:sz w:val="24"/>
          <w:szCs w:val="24"/>
        </w:rPr>
      </w:pPr>
      <w:r w:rsidRPr="0073045D">
        <w:rPr>
          <w:rFonts w:ascii="Arial" w:hAnsi="Arial" w:cs="Arial"/>
          <w:sz w:val="24"/>
          <w:szCs w:val="24"/>
        </w:rPr>
        <w:t xml:space="preserve">a) É imprescindível que o proponente licitante execute a entrega dos produtos de acordo com as especificações exigidas; </w:t>
      </w:r>
    </w:p>
    <w:p w:rsidR="006D32F8" w:rsidRPr="0073045D" w:rsidRDefault="006D32F8" w:rsidP="0073045D">
      <w:pPr>
        <w:pStyle w:val="Recuodecorpodetexto"/>
        <w:spacing w:line="240" w:lineRule="auto"/>
        <w:ind w:left="0"/>
        <w:rPr>
          <w:rFonts w:ascii="Arial" w:hAnsi="Arial" w:cs="Arial"/>
          <w:sz w:val="24"/>
          <w:szCs w:val="24"/>
        </w:rPr>
      </w:pPr>
      <w:r w:rsidRPr="0073045D">
        <w:rPr>
          <w:rFonts w:ascii="Arial" w:hAnsi="Arial" w:cs="Arial"/>
          <w:sz w:val="24"/>
          <w:szCs w:val="24"/>
        </w:rPr>
        <w:lastRenderedPageBreak/>
        <w:t xml:space="preserve">b) A Administração emitirá termo de conformidade quando do recebimento dos itens, em cada entrega, condição necessária para o efetivo pagamento; </w:t>
      </w:r>
    </w:p>
    <w:p w:rsidR="006D32F8" w:rsidRPr="0073045D" w:rsidRDefault="006D32F8" w:rsidP="0073045D">
      <w:pPr>
        <w:pStyle w:val="Recuodecorpodetexto"/>
        <w:spacing w:line="240" w:lineRule="auto"/>
        <w:ind w:left="0"/>
        <w:rPr>
          <w:rFonts w:ascii="Arial" w:hAnsi="Arial" w:cs="Arial"/>
          <w:sz w:val="24"/>
          <w:szCs w:val="24"/>
        </w:rPr>
      </w:pPr>
      <w:r w:rsidRPr="0073045D">
        <w:rPr>
          <w:rFonts w:ascii="Arial" w:hAnsi="Arial" w:cs="Arial"/>
          <w:sz w:val="24"/>
          <w:szCs w:val="24"/>
        </w:rPr>
        <w:t>c) A desconformidade gerará imediata rejeição do item ou lote, a critério da Administração, bem como a tomada de decisões que o caso requerer.</w:t>
      </w:r>
    </w:p>
    <w:p w:rsidR="006D32F8" w:rsidRPr="0073045D" w:rsidRDefault="006D32F8" w:rsidP="0073045D">
      <w:pPr>
        <w:pStyle w:val="Recuodecorpodetexto"/>
        <w:spacing w:line="240" w:lineRule="auto"/>
        <w:ind w:left="0"/>
        <w:rPr>
          <w:rFonts w:ascii="Arial" w:hAnsi="Arial" w:cs="Arial"/>
          <w:sz w:val="24"/>
          <w:szCs w:val="24"/>
        </w:rPr>
      </w:pPr>
      <w:r w:rsidRPr="0073045D">
        <w:rPr>
          <w:rFonts w:ascii="Arial" w:hAnsi="Arial" w:cs="Arial"/>
          <w:sz w:val="24"/>
          <w:szCs w:val="24"/>
        </w:rPr>
        <w:t xml:space="preserve">3.2. – Forma de execução dos serviços. </w:t>
      </w:r>
    </w:p>
    <w:p w:rsidR="006D32F8" w:rsidRPr="0073045D" w:rsidRDefault="00A15A6E" w:rsidP="0073045D">
      <w:pPr>
        <w:pStyle w:val="Recuodecorpodetexto"/>
        <w:spacing w:line="240" w:lineRule="auto"/>
        <w:ind w:left="0"/>
        <w:rPr>
          <w:rFonts w:ascii="Arial" w:hAnsi="Arial" w:cs="Arial"/>
          <w:sz w:val="24"/>
          <w:szCs w:val="24"/>
        </w:rPr>
      </w:pPr>
      <w:r w:rsidRPr="0073045D">
        <w:rPr>
          <w:rFonts w:ascii="Arial" w:hAnsi="Arial" w:cs="Arial"/>
          <w:sz w:val="24"/>
          <w:szCs w:val="24"/>
        </w:rPr>
        <w:t>3.2</w:t>
      </w:r>
      <w:r w:rsidR="006D32F8" w:rsidRPr="0073045D">
        <w:rPr>
          <w:rFonts w:ascii="Arial" w:hAnsi="Arial" w:cs="Arial"/>
          <w:sz w:val="24"/>
          <w:szCs w:val="24"/>
        </w:rPr>
        <w:t xml:space="preserve">.1 - A omissão de exigências deste Edital, quando obrigatórias por Lei, não isenta a licitante de comprová-las a qualquer instante, a critério da Administração e o seu descumprimento é motivo de sustação de contrato de fornecimento. </w:t>
      </w:r>
    </w:p>
    <w:p w:rsidR="006D32F8" w:rsidRPr="0073045D" w:rsidRDefault="00A15A6E" w:rsidP="0073045D">
      <w:pPr>
        <w:autoSpaceDE w:val="0"/>
        <w:spacing w:line="240" w:lineRule="auto"/>
        <w:rPr>
          <w:rFonts w:ascii="Arial" w:hAnsi="Arial" w:cs="Arial"/>
          <w:sz w:val="24"/>
          <w:szCs w:val="24"/>
        </w:rPr>
      </w:pPr>
      <w:r w:rsidRPr="0073045D">
        <w:rPr>
          <w:rFonts w:ascii="Arial" w:hAnsi="Arial" w:cs="Arial"/>
          <w:sz w:val="24"/>
          <w:szCs w:val="24"/>
        </w:rPr>
        <w:t>3.2</w:t>
      </w:r>
      <w:r w:rsidR="006D32F8" w:rsidRPr="0073045D">
        <w:rPr>
          <w:rFonts w:ascii="Arial" w:hAnsi="Arial" w:cs="Arial"/>
          <w:sz w:val="24"/>
          <w:szCs w:val="24"/>
        </w:rPr>
        <w:t>.3 Não será permitida a participação de consórcios e cooperativas no processo licitatório, por não ser usual e recomendável para o tipo de serviço a ser contratado. Também não será autorizada a subcontratação.</w:t>
      </w:r>
    </w:p>
    <w:p w:rsidR="006D32F8" w:rsidRPr="0073045D" w:rsidRDefault="006D32F8" w:rsidP="0073045D">
      <w:pPr>
        <w:pStyle w:val="Recuodecorpodetexto"/>
        <w:spacing w:line="240" w:lineRule="auto"/>
        <w:ind w:left="0"/>
        <w:rPr>
          <w:rFonts w:ascii="Arial" w:hAnsi="Arial" w:cs="Arial"/>
          <w:sz w:val="24"/>
          <w:szCs w:val="24"/>
        </w:rPr>
      </w:pPr>
    </w:p>
    <w:p w:rsidR="00FE1F01" w:rsidRPr="0073045D" w:rsidRDefault="00FE1F01" w:rsidP="0073045D">
      <w:pPr>
        <w:spacing w:line="240" w:lineRule="auto"/>
        <w:ind w:left="300" w:firstLine="0"/>
        <w:rPr>
          <w:rFonts w:ascii="Arial" w:hAnsi="Arial" w:cs="Arial"/>
          <w:sz w:val="24"/>
          <w:szCs w:val="24"/>
        </w:rPr>
      </w:pPr>
    </w:p>
    <w:p w:rsidR="0040244D" w:rsidRPr="0073045D" w:rsidRDefault="00984C95" w:rsidP="0073045D">
      <w:pPr>
        <w:spacing w:line="240" w:lineRule="auto"/>
        <w:ind w:left="144"/>
        <w:rPr>
          <w:rFonts w:ascii="Arial" w:hAnsi="Arial" w:cs="Arial"/>
          <w:b/>
          <w:sz w:val="24"/>
          <w:szCs w:val="24"/>
        </w:rPr>
      </w:pPr>
      <w:r w:rsidRPr="0073045D">
        <w:rPr>
          <w:rFonts w:ascii="Arial" w:hAnsi="Arial" w:cs="Arial"/>
          <w:b/>
          <w:sz w:val="24"/>
          <w:szCs w:val="24"/>
        </w:rPr>
        <w:t xml:space="preserve">3.3 – DA RESPONSABILIDADE PELO RECEBIMENTO - LOCAL DE ENTREGA: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 xml:space="preserve">3.3.1 – O recebimento do bem ou serviço constante deste edital será efetuado por responsável, que fiscalizará as características constantes no termo de referência e atestará sua conformidade. </w:t>
      </w:r>
    </w:p>
    <w:p w:rsidR="0040244D" w:rsidRPr="0073045D" w:rsidRDefault="00984C95" w:rsidP="0073045D">
      <w:pPr>
        <w:spacing w:after="5" w:line="240" w:lineRule="auto"/>
        <w:ind w:left="134" w:firstLine="0"/>
        <w:rPr>
          <w:rFonts w:ascii="Arial" w:hAnsi="Arial" w:cs="Arial"/>
          <w:sz w:val="24"/>
          <w:szCs w:val="24"/>
        </w:rPr>
      </w:pPr>
      <w:r w:rsidRPr="0073045D">
        <w:rPr>
          <w:rFonts w:ascii="Arial" w:hAnsi="Arial" w:cs="Arial"/>
          <w:sz w:val="24"/>
          <w:szCs w:val="24"/>
        </w:rPr>
        <w:t xml:space="preserve"> </w:t>
      </w:r>
    </w:p>
    <w:tbl>
      <w:tblPr>
        <w:tblStyle w:val="TableGrid"/>
        <w:tblW w:w="9916" w:type="dxa"/>
        <w:tblInd w:w="139" w:type="dxa"/>
        <w:tblCellMar>
          <w:left w:w="108" w:type="dxa"/>
          <w:right w:w="52" w:type="dxa"/>
        </w:tblCellMar>
        <w:tblLook w:val="04A0" w:firstRow="1" w:lastRow="0" w:firstColumn="1" w:lastColumn="0" w:noHBand="0" w:noVBand="1"/>
      </w:tblPr>
      <w:tblGrid>
        <w:gridCol w:w="3332"/>
        <w:gridCol w:w="6584"/>
      </w:tblGrid>
      <w:tr w:rsidR="0040244D" w:rsidRPr="0073045D">
        <w:trPr>
          <w:trHeight w:val="770"/>
        </w:trPr>
        <w:tc>
          <w:tcPr>
            <w:tcW w:w="3332"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3" w:firstLine="0"/>
              <w:rPr>
                <w:rFonts w:ascii="Arial" w:hAnsi="Arial" w:cs="Arial"/>
                <w:sz w:val="24"/>
                <w:szCs w:val="24"/>
              </w:rPr>
            </w:pPr>
            <w:r w:rsidRPr="0073045D">
              <w:rPr>
                <w:rFonts w:ascii="Arial" w:hAnsi="Arial" w:cs="Arial"/>
                <w:sz w:val="24"/>
                <w:szCs w:val="24"/>
              </w:rPr>
              <w:t xml:space="preserve">Local de entrega do pedido  </w:t>
            </w:r>
          </w:p>
        </w:tc>
        <w:tc>
          <w:tcPr>
            <w:tcW w:w="6584" w:type="dxa"/>
            <w:tcBorders>
              <w:top w:val="single" w:sz="4" w:space="0" w:color="000000"/>
              <w:left w:val="single" w:sz="4" w:space="0" w:color="000000"/>
              <w:bottom w:val="single" w:sz="4" w:space="0" w:color="000000"/>
              <w:right w:val="single" w:sz="4" w:space="0" w:color="000000"/>
            </w:tcBorders>
          </w:tcPr>
          <w:p w:rsidR="0040244D" w:rsidRPr="0073045D" w:rsidRDefault="005E7599" w:rsidP="0073045D">
            <w:pPr>
              <w:spacing w:line="240" w:lineRule="auto"/>
              <w:ind w:left="0" w:right="4" w:firstLine="0"/>
              <w:rPr>
                <w:rFonts w:ascii="Arial" w:hAnsi="Arial" w:cs="Arial"/>
                <w:sz w:val="24"/>
                <w:szCs w:val="24"/>
              </w:rPr>
            </w:pPr>
            <w:r w:rsidRPr="0073045D">
              <w:rPr>
                <w:rFonts w:ascii="Arial" w:hAnsi="Arial" w:cs="Arial"/>
                <w:sz w:val="24"/>
                <w:szCs w:val="24"/>
              </w:rPr>
              <w:t>Prefeitura Municipal de Laguna</w:t>
            </w:r>
            <w:r w:rsidR="00984C95" w:rsidRPr="0073045D">
              <w:rPr>
                <w:rFonts w:ascii="Arial" w:hAnsi="Arial" w:cs="Arial"/>
                <w:sz w:val="24"/>
                <w:szCs w:val="24"/>
              </w:rPr>
              <w:t xml:space="preserve"> </w:t>
            </w:r>
          </w:p>
        </w:tc>
      </w:tr>
      <w:tr w:rsidR="0040244D" w:rsidRPr="0073045D">
        <w:trPr>
          <w:trHeight w:val="516"/>
        </w:trPr>
        <w:tc>
          <w:tcPr>
            <w:tcW w:w="3332"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3" w:firstLine="0"/>
              <w:rPr>
                <w:rFonts w:ascii="Arial" w:hAnsi="Arial" w:cs="Arial"/>
                <w:color w:val="000000" w:themeColor="text1"/>
                <w:sz w:val="24"/>
                <w:szCs w:val="24"/>
              </w:rPr>
            </w:pPr>
            <w:r w:rsidRPr="0073045D">
              <w:rPr>
                <w:rFonts w:ascii="Arial" w:hAnsi="Arial" w:cs="Arial"/>
                <w:color w:val="000000" w:themeColor="text1"/>
                <w:sz w:val="24"/>
                <w:szCs w:val="24"/>
              </w:rPr>
              <w:t xml:space="preserve">Responsável/fiscal p/ recebimento – nome e matrícula:  </w:t>
            </w:r>
          </w:p>
        </w:tc>
        <w:tc>
          <w:tcPr>
            <w:tcW w:w="6584" w:type="dxa"/>
            <w:tcBorders>
              <w:top w:val="single" w:sz="4" w:space="0" w:color="000000"/>
              <w:left w:val="single" w:sz="4" w:space="0" w:color="000000"/>
              <w:bottom w:val="single" w:sz="4" w:space="0" w:color="000000"/>
              <w:right w:val="single" w:sz="4" w:space="0" w:color="000000"/>
            </w:tcBorders>
          </w:tcPr>
          <w:p w:rsidR="0040244D" w:rsidRPr="0073045D" w:rsidRDefault="00F207B0" w:rsidP="0073045D">
            <w:pPr>
              <w:spacing w:line="240" w:lineRule="auto"/>
              <w:ind w:left="0" w:firstLine="0"/>
              <w:rPr>
                <w:rFonts w:ascii="Arial" w:hAnsi="Arial" w:cs="Arial"/>
                <w:color w:val="000000" w:themeColor="text1"/>
                <w:sz w:val="24"/>
                <w:szCs w:val="24"/>
              </w:rPr>
            </w:pPr>
            <w:r w:rsidRPr="0073045D">
              <w:rPr>
                <w:rFonts w:ascii="Arial" w:hAnsi="Arial" w:cs="Arial"/>
                <w:color w:val="000000" w:themeColor="text1"/>
                <w:sz w:val="24"/>
                <w:szCs w:val="24"/>
              </w:rPr>
              <w:t xml:space="preserve">Mário Ricardo </w:t>
            </w:r>
            <w:proofErr w:type="spellStart"/>
            <w:r w:rsidRPr="0073045D">
              <w:rPr>
                <w:rFonts w:ascii="Arial" w:hAnsi="Arial" w:cs="Arial"/>
                <w:color w:val="000000" w:themeColor="text1"/>
                <w:sz w:val="24"/>
                <w:szCs w:val="24"/>
              </w:rPr>
              <w:t>Bongiolo</w:t>
            </w:r>
            <w:proofErr w:type="spellEnd"/>
          </w:p>
          <w:p w:rsidR="00F207B0" w:rsidRPr="0073045D" w:rsidRDefault="00F207B0" w:rsidP="0073045D">
            <w:pPr>
              <w:spacing w:line="240" w:lineRule="auto"/>
              <w:ind w:left="0" w:firstLine="0"/>
              <w:rPr>
                <w:rFonts w:ascii="Arial" w:hAnsi="Arial" w:cs="Arial"/>
                <w:color w:val="000000" w:themeColor="text1"/>
                <w:sz w:val="24"/>
                <w:szCs w:val="24"/>
              </w:rPr>
            </w:pPr>
            <w:r w:rsidRPr="0073045D">
              <w:rPr>
                <w:rFonts w:ascii="Arial" w:hAnsi="Arial" w:cs="Arial"/>
                <w:color w:val="000000" w:themeColor="text1"/>
                <w:sz w:val="24"/>
                <w:szCs w:val="24"/>
              </w:rPr>
              <w:t>Secretário de Turismo</w:t>
            </w:r>
          </w:p>
        </w:tc>
      </w:tr>
    </w:tbl>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b/>
          <w:sz w:val="24"/>
          <w:szCs w:val="24"/>
        </w:rPr>
      </w:pPr>
      <w:r w:rsidRPr="0073045D">
        <w:rPr>
          <w:rFonts w:ascii="Arial" w:hAnsi="Arial" w:cs="Arial"/>
          <w:b/>
          <w:sz w:val="24"/>
          <w:szCs w:val="24"/>
        </w:rPr>
        <w:t xml:space="preserve">4 – DA RESPONSABILIDADE TÉCNICA DO OBJETO.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 xml:space="preserve">O responsável técnico pelo objeto deste edital, acompanhará este procedimento licitatório, estando apto para dirimir as dúvidas e analisará as características técnicas do bem ou serviço ofertado na proposta e fiscalizará o seu recebimento. </w:t>
      </w:r>
    </w:p>
    <w:p w:rsidR="0040244D" w:rsidRPr="0073045D" w:rsidRDefault="00984C95" w:rsidP="0073045D">
      <w:pPr>
        <w:spacing w:after="5" w:line="240" w:lineRule="auto"/>
        <w:ind w:left="134" w:firstLine="0"/>
        <w:rPr>
          <w:rFonts w:ascii="Arial" w:hAnsi="Arial" w:cs="Arial"/>
          <w:sz w:val="24"/>
          <w:szCs w:val="24"/>
        </w:rPr>
      </w:pPr>
      <w:r w:rsidRPr="0073045D">
        <w:rPr>
          <w:rFonts w:ascii="Arial" w:hAnsi="Arial" w:cs="Arial"/>
          <w:sz w:val="24"/>
          <w:szCs w:val="24"/>
        </w:rPr>
        <w:t xml:space="preserve"> </w:t>
      </w:r>
    </w:p>
    <w:tbl>
      <w:tblPr>
        <w:tblStyle w:val="TableGrid"/>
        <w:tblW w:w="9878" w:type="dxa"/>
        <w:tblInd w:w="195" w:type="dxa"/>
        <w:tblCellMar>
          <w:top w:w="70" w:type="dxa"/>
          <w:left w:w="55" w:type="dxa"/>
          <w:right w:w="115" w:type="dxa"/>
        </w:tblCellMar>
        <w:tblLook w:val="04A0" w:firstRow="1" w:lastRow="0" w:firstColumn="1" w:lastColumn="0" w:noHBand="0" w:noVBand="1"/>
      </w:tblPr>
      <w:tblGrid>
        <w:gridCol w:w="3344"/>
        <w:gridCol w:w="6534"/>
      </w:tblGrid>
      <w:tr w:rsidR="0040244D" w:rsidRPr="0073045D">
        <w:trPr>
          <w:trHeight w:val="682"/>
        </w:trPr>
        <w:tc>
          <w:tcPr>
            <w:tcW w:w="3344"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Responsável pelo objeto - nome e matrícula: </w:t>
            </w:r>
          </w:p>
        </w:tc>
        <w:tc>
          <w:tcPr>
            <w:tcW w:w="6534" w:type="dxa"/>
            <w:tcBorders>
              <w:top w:val="single" w:sz="4" w:space="0" w:color="000000"/>
              <w:left w:val="single" w:sz="4" w:space="0" w:color="000000"/>
              <w:bottom w:val="single" w:sz="4" w:space="0" w:color="000000"/>
              <w:right w:val="single" w:sz="4" w:space="0" w:color="000000"/>
            </w:tcBorders>
          </w:tcPr>
          <w:p w:rsidR="00F207B0" w:rsidRPr="0073045D" w:rsidRDefault="00F207B0" w:rsidP="0073045D">
            <w:pPr>
              <w:spacing w:line="240" w:lineRule="auto"/>
              <w:ind w:left="0" w:firstLine="0"/>
              <w:rPr>
                <w:rFonts w:ascii="Arial" w:hAnsi="Arial" w:cs="Arial"/>
                <w:color w:val="000000" w:themeColor="text1"/>
                <w:sz w:val="24"/>
                <w:szCs w:val="24"/>
              </w:rPr>
            </w:pPr>
            <w:r w:rsidRPr="0073045D">
              <w:rPr>
                <w:rFonts w:ascii="Arial" w:hAnsi="Arial" w:cs="Arial"/>
                <w:color w:val="000000" w:themeColor="text1"/>
                <w:sz w:val="24"/>
                <w:szCs w:val="24"/>
              </w:rPr>
              <w:t xml:space="preserve">Mário Ricardo </w:t>
            </w:r>
            <w:proofErr w:type="spellStart"/>
            <w:r w:rsidRPr="0073045D">
              <w:rPr>
                <w:rFonts w:ascii="Arial" w:hAnsi="Arial" w:cs="Arial"/>
                <w:color w:val="000000" w:themeColor="text1"/>
                <w:sz w:val="24"/>
                <w:szCs w:val="24"/>
              </w:rPr>
              <w:t>Bongiolo</w:t>
            </w:r>
            <w:proofErr w:type="spellEnd"/>
          </w:p>
          <w:p w:rsidR="00F207B0" w:rsidRPr="0073045D" w:rsidRDefault="00F207B0" w:rsidP="0073045D">
            <w:pPr>
              <w:spacing w:line="240" w:lineRule="auto"/>
              <w:ind w:left="0" w:firstLine="0"/>
              <w:rPr>
                <w:rFonts w:ascii="Arial" w:hAnsi="Arial" w:cs="Arial"/>
                <w:sz w:val="24"/>
                <w:szCs w:val="24"/>
              </w:rPr>
            </w:pPr>
            <w:r w:rsidRPr="0073045D">
              <w:rPr>
                <w:rFonts w:ascii="Arial" w:hAnsi="Arial" w:cs="Arial"/>
                <w:color w:val="000000" w:themeColor="text1"/>
                <w:sz w:val="24"/>
                <w:szCs w:val="24"/>
              </w:rPr>
              <w:t>Secretário de Turismo</w:t>
            </w:r>
            <w:r w:rsidRPr="0073045D">
              <w:rPr>
                <w:rFonts w:ascii="Arial" w:hAnsi="Arial" w:cs="Arial"/>
                <w:sz w:val="24"/>
                <w:szCs w:val="24"/>
              </w:rPr>
              <w:t xml:space="preserve"> </w:t>
            </w:r>
          </w:p>
          <w:p w:rsidR="0040244D" w:rsidRPr="0073045D" w:rsidRDefault="005E7599" w:rsidP="00F42F8E">
            <w:pPr>
              <w:spacing w:line="240" w:lineRule="auto"/>
              <w:ind w:left="0" w:firstLine="0"/>
              <w:rPr>
                <w:rFonts w:ascii="Arial" w:hAnsi="Arial" w:cs="Arial"/>
                <w:sz w:val="24"/>
                <w:szCs w:val="24"/>
              </w:rPr>
            </w:pPr>
            <w:r w:rsidRPr="0073045D">
              <w:rPr>
                <w:rFonts w:ascii="Arial" w:hAnsi="Arial" w:cs="Arial"/>
                <w:sz w:val="24"/>
                <w:szCs w:val="24"/>
              </w:rPr>
              <w:t xml:space="preserve">Telefone: 48 </w:t>
            </w:r>
            <w:r w:rsidR="00F42F8E">
              <w:rPr>
                <w:rFonts w:ascii="Arial" w:hAnsi="Arial" w:cs="Arial"/>
                <w:sz w:val="24"/>
                <w:szCs w:val="24"/>
              </w:rPr>
              <w:t>3</w:t>
            </w:r>
            <w:r w:rsidR="00906074">
              <w:rPr>
                <w:rFonts w:ascii="Arial" w:hAnsi="Arial" w:cs="Arial"/>
                <w:sz w:val="24"/>
                <w:szCs w:val="24"/>
              </w:rPr>
              <w:t>644- 2126</w:t>
            </w:r>
          </w:p>
        </w:tc>
      </w:tr>
    </w:tbl>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b/>
          <w:sz w:val="24"/>
          <w:szCs w:val="24"/>
        </w:rPr>
      </w:pPr>
      <w:r w:rsidRPr="0073045D">
        <w:rPr>
          <w:rFonts w:ascii="Arial" w:hAnsi="Arial" w:cs="Arial"/>
          <w:b/>
          <w:sz w:val="24"/>
          <w:szCs w:val="24"/>
        </w:rPr>
        <w:t xml:space="preserve">5 -  DA DOTAÇÃO ORÇAMENTÁRIA  </w:t>
      </w:r>
    </w:p>
    <w:p w:rsidR="005432AD" w:rsidRPr="0073045D" w:rsidRDefault="005432A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highlight w:val="yellow"/>
        </w:rPr>
      </w:pPr>
    </w:p>
    <w:p w:rsidR="005432AD" w:rsidRPr="0073045D" w:rsidRDefault="005432AD" w:rsidP="0073045D">
      <w:pPr>
        <w:spacing w:after="6" w:line="240" w:lineRule="auto"/>
        <w:ind w:left="134" w:firstLine="0"/>
        <w:rPr>
          <w:rFonts w:ascii="Arial" w:hAnsi="Arial" w:cs="Arial"/>
          <w:sz w:val="24"/>
          <w:szCs w:val="24"/>
        </w:rPr>
      </w:pPr>
      <w:r w:rsidRPr="0073045D">
        <w:rPr>
          <w:rFonts w:ascii="Arial" w:hAnsi="Arial" w:cs="Arial"/>
          <w:sz w:val="24"/>
          <w:szCs w:val="24"/>
          <w:highlight w:val="yellow"/>
        </w:rPr>
        <w:t xml:space="preserve"> </w:t>
      </w:r>
    </w:p>
    <w:p w:rsidR="005432AD" w:rsidRPr="0073045D" w:rsidRDefault="005432A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highlight w:val="yellow"/>
        </w:rPr>
      </w:pPr>
    </w:p>
    <w:p w:rsidR="005432AD" w:rsidRPr="0073045D" w:rsidRDefault="005432A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 xml:space="preserve">Órgão: </w:t>
      </w:r>
      <w:proofErr w:type="gramStart"/>
      <w:r w:rsidRPr="0073045D">
        <w:rPr>
          <w:rFonts w:ascii="Arial" w:hAnsi="Arial" w:cs="Arial"/>
          <w:sz w:val="24"/>
          <w:szCs w:val="24"/>
        </w:rPr>
        <w:t>09 PODER</w:t>
      </w:r>
      <w:proofErr w:type="gramEnd"/>
      <w:r w:rsidRPr="0073045D">
        <w:rPr>
          <w:rFonts w:ascii="Arial" w:hAnsi="Arial" w:cs="Arial"/>
          <w:sz w:val="24"/>
          <w:szCs w:val="24"/>
        </w:rPr>
        <w:t xml:space="preserve"> EXECUTIVO </w:t>
      </w:r>
    </w:p>
    <w:p w:rsidR="00657521" w:rsidRPr="0073045D" w:rsidRDefault="00984C95"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proofErr w:type="spellStart"/>
      <w:r w:rsidRPr="0073045D">
        <w:rPr>
          <w:rFonts w:ascii="Arial" w:hAnsi="Arial" w:cs="Arial"/>
          <w:sz w:val="24"/>
          <w:szCs w:val="24"/>
        </w:rPr>
        <w:t>Unid</w:t>
      </w:r>
      <w:proofErr w:type="spellEnd"/>
      <w:r w:rsidRPr="0073045D">
        <w:rPr>
          <w:rFonts w:ascii="Arial" w:hAnsi="Arial" w:cs="Arial"/>
          <w:sz w:val="24"/>
          <w:szCs w:val="24"/>
        </w:rPr>
        <w:t xml:space="preserve">: </w:t>
      </w:r>
      <w:r w:rsidR="00657521" w:rsidRPr="0073045D">
        <w:rPr>
          <w:rFonts w:ascii="Arial" w:hAnsi="Arial" w:cs="Arial"/>
          <w:sz w:val="24"/>
          <w:szCs w:val="24"/>
        </w:rPr>
        <w:t>09.</w:t>
      </w:r>
      <w:r w:rsidR="005432AD" w:rsidRPr="0073045D">
        <w:rPr>
          <w:rFonts w:ascii="Arial" w:hAnsi="Arial" w:cs="Arial"/>
          <w:sz w:val="24"/>
          <w:szCs w:val="24"/>
        </w:rPr>
        <w:t>1</w:t>
      </w:r>
      <w:r w:rsidR="00F207B0" w:rsidRPr="0073045D">
        <w:rPr>
          <w:rFonts w:ascii="Arial" w:hAnsi="Arial" w:cs="Arial"/>
          <w:sz w:val="24"/>
          <w:szCs w:val="24"/>
        </w:rPr>
        <w:t>5</w:t>
      </w:r>
      <w:r w:rsidRPr="0073045D">
        <w:rPr>
          <w:rFonts w:ascii="Arial" w:hAnsi="Arial" w:cs="Arial"/>
          <w:sz w:val="24"/>
          <w:szCs w:val="24"/>
        </w:rPr>
        <w:t xml:space="preserve"> </w:t>
      </w:r>
      <w:r w:rsidR="00657521" w:rsidRPr="0073045D">
        <w:rPr>
          <w:rFonts w:ascii="Arial" w:hAnsi="Arial" w:cs="Arial"/>
          <w:sz w:val="24"/>
          <w:szCs w:val="24"/>
        </w:rPr>
        <w:t xml:space="preserve">SECRETARIA </w:t>
      </w:r>
      <w:r w:rsidR="005432AD" w:rsidRPr="0073045D">
        <w:rPr>
          <w:rFonts w:ascii="Arial" w:hAnsi="Arial" w:cs="Arial"/>
          <w:sz w:val="24"/>
          <w:szCs w:val="24"/>
        </w:rPr>
        <w:t xml:space="preserve">DE </w:t>
      </w:r>
      <w:r w:rsidR="00F207B0" w:rsidRPr="0073045D">
        <w:rPr>
          <w:rFonts w:ascii="Arial" w:hAnsi="Arial" w:cs="Arial"/>
          <w:sz w:val="24"/>
          <w:szCs w:val="24"/>
        </w:rPr>
        <w:t>TURISM</w:t>
      </w:r>
      <w:r w:rsidR="005432AD" w:rsidRPr="0073045D">
        <w:rPr>
          <w:rFonts w:ascii="Arial" w:hAnsi="Arial" w:cs="Arial"/>
          <w:sz w:val="24"/>
          <w:szCs w:val="24"/>
        </w:rPr>
        <w:t>O</w:t>
      </w:r>
      <w:r w:rsidR="00F207B0" w:rsidRPr="0073045D">
        <w:rPr>
          <w:rFonts w:ascii="Arial" w:hAnsi="Arial" w:cs="Arial"/>
          <w:sz w:val="24"/>
          <w:szCs w:val="24"/>
        </w:rPr>
        <w:t xml:space="preserve"> E LAZER</w:t>
      </w:r>
    </w:p>
    <w:p w:rsidR="00657521" w:rsidRPr="0073045D" w:rsidRDefault="00657521"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 xml:space="preserve">Funcional: </w:t>
      </w:r>
      <w:r w:rsidR="00F207B0" w:rsidRPr="0073045D">
        <w:rPr>
          <w:rFonts w:ascii="Arial" w:hAnsi="Arial" w:cs="Arial"/>
          <w:sz w:val="24"/>
          <w:szCs w:val="24"/>
        </w:rPr>
        <w:t>23</w:t>
      </w:r>
      <w:r w:rsidRPr="0073045D">
        <w:rPr>
          <w:rFonts w:ascii="Arial" w:hAnsi="Arial" w:cs="Arial"/>
          <w:sz w:val="24"/>
          <w:szCs w:val="24"/>
        </w:rPr>
        <w:t>.</w:t>
      </w:r>
      <w:r w:rsidR="00F207B0" w:rsidRPr="0073045D">
        <w:rPr>
          <w:rFonts w:ascii="Arial" w:hAnsi="Arial" w:cs="Arial"/>
          <w:sz w:val="24"/>
          <w:szCs w:val="24"/>
        </w:rPr>
        <w:t>695</w:t>
      </w:r>
      <w:r w:rsidRPr="0073045D">
        <w:rPr>
          <w:rFonts w:ascii="Arial" w:hAnsi="Arial" w:cs="Arial"/>
          <w:sz w:val="24"/>
          <w:szCs w:val="24"/>
        </w:rPr>
        <w:t>.0001</w:t>
      </w:r>
      <w:r w:rsidR="005432AD" w:rsidRPr="0073045D">
        <w:rPr>
          <w:rFonts w:ascii="Arial" w:hAnsi="Arial" w:cs="Arial"/>
          <w:sz w:val="24"/>
          <w:szCs w:val="24"/>
        </w:rPr>
        <w:t xml:space="preserve"> </w:t>
      </w:r>
      <w:r w:rsidR="00F207B0" w:rsidRPr="0073045D">
        <w:rPr>
          <w:rFonts w:ascii="Arial" w:hAnsi="Arial" w:cs="Arial"/>
          <w:sz w:val="24"/>
          <w:szCs w:val="24"/>
        </w:rPr>
        <w:t>Turismo</w:t>
      </w:r>
    </w:p>
    <w:p w:rsidR="00657521" w:rsidRPr="0073045D" w:rsidRDefault="00984C95"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 xml:space="preserve"> Projeto/</w:t>
      </w:r>
      <w:proofErr w:type="spellStart"/>
      <w:r w:rsidRPr="0073045D">
        <w:rPr>
          <w:rFonts w:ascii="Arial" w:hAnsi="Arial" w:cs="Arial"/>
          <w:sz w:val="24"/>
          <w:szCs w:val="24"/>
        </w:rPr>
        <w:t>Ativ</w:t>
      </w:r>
      <w:proofErr w:type="spellEnd"/>
      <w:r w:rsidRPr="0073045D">
        <w:rPr>
          <w:rFonts w:ascii="Arial" w:hAnsi="Arial" w:cs="Arial"/>
          <w:sz w:val="24"/>
          <w:szCs w:val="24"/>
        </w:rPr>
        <w:t>: 2</w:t>
      </w:r>
      <w:r w:rsidR="00657521" w:rsidRPr="0073045D">
        <w:rPr>
          <w:rFonts w:ascii="Arial" w:hAnsi="Arial" w:cs="Arial"/>
          <w:sz w:val="24"/>
          <w:szCs w:val="24"/>
        </w:rPr>
        <w:t>.</w:t>
      </w:r>
      <w:r w:rsidR="005432AD" w:rsidRPr="0073045D">
        <w:rPr>
          <w:rFonts w:ascii="Arial" w:hAnsi="Arial" w:cs="Arial"/>
          <w:sz w:val="24"/>
          <w:szCs w:val="24"/>
        </w:rPr>
        <w:t>0</w:t>
      </w:r>
      <w:r w:rsidR="00F207B0" w:rsidRPr="0073045D">
        <w:rPr>
          <w:rFonts w:ascii="Arial" w:hAnsi="Arial" w:cs="Arial"/>
          <w:sz w:val="24"/>
          <w:szCs w:val="24"/>
        </w:rPr>
        <w:t>93</w:t>
      </w:r>
      <w:r w:rsidR="005432AD" w:rsidRPr="0073045D">
        <w:rPr>
          <w:rFonts w:ascii="Arial" w:hAnsi="Arial" w:cs="Arial"/>
          <w:sz w:val="24"/>
          <w:szCs w:val="24"/>
        </w:rPr>
        <w:t xml:space="preserve">Manutenção da Secretaria </w:t>
      </w:r>
      <w:r w:rsidR="00F207B0" w:rsidRPr="0073045D">
        <w:rPr>
          <w:rFonts w:ascii="Arial" w:hAnsi="Arial" w:cs="Arial"/>
          <w:sz w:val="24"/>
          <w:szCs w:val="24"/>
        </w:rPr>
        <w:t>de Turismo e Lazer</w:t>
      </w:r>
    </w:p>
    <w:p w:rsidR="0040244D" w:rsidRPr="0073045D" w:rsidRDefault="00657521"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Elemento</w:t>
      </w:r>
      <w:r w:rsidR="00984C95" w:rsidRPr="0073045D">
        <w:rPr>
          <w:rFonts w:ascii="Arial" w:hAnsi="Arial" w:cs="Arial"/>
          <w:sz w:val="24"/>
          <w:szCs w:val="24"/>
        </w:rPr>
        <w:t xml:space="preserve">: </w:t>
      </w:r>
      <w:r w:rsidR="00F207B0" w:rsidRPr="0073045D">
        <w:rPr>
          <w:rFonts w:ascii="Arial" w:hAnsi="Arial" w:cs="Arial"/>
          <w:sz w:val="24"/>
          <w:szCs w:val="24"/>
        </w:rPr>
        <w:t>3</w:t>
      </w:r>
      <w:r w:rsidR="00984C95" w:rsidRPr="0073045D">
        <w:rPr>
          <w:rFonts w:ascii="Arial" w:hAnsi="Arial" w:cs="Arial"/>
          <w:sz w:val="24"/>
          <w:szCs w:val="24"/>
        </w:rPr>
        <w:t>.</w:t>
      </w:r>
      <w:r w:rsidR="00F207B0" w:rsidRPr="0073045D">
        <w:rPr>
          <w:rFonts w:ascii="Arial" w:hAnsi="Arial" w:cs="Arial"/>
          <w:sz w:val="24"/>
          <w:szCs w:val="24"/>
        </w:rPr>
        <w:t>3</w:t>
      </w:r>
      <w:r w:rsidR="00984C95" w:rsidRPr="0073045D">
        <w:rPr>
          <w:rFonts w:ascii="Arial" w:hAnsi="Arial" w:cs="Arial"/>
          <w:sz w:val="24"/>
          <w:szCs w:val="24"/>
        </w:rPr>
        <w:t>.90.00.00.00.00.00.00.01</w:t>
      </w:r>
      <w:r w:rsidR="00A15A6E" w:rsidRPr="0073045D">
        <w:rPr>
          <w:rFonts w:ascii="Arial" w:hAnsi="Arial" w:cs="Arial"/>
          <w:sz w:val="24"/>
          <w:szCs w:val="24"/>
        </w:rPr>
        <w:t>.0000</w:t>
      </w:r>
    </w:p>
    <w:p w:rsidR="0091468A" w:rsidRPr="0073045D" w:rsidRDefault="00657521"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lastRenderedPageBreak/>
        <w:t>Cód. Reduzido: 000</w:t>
      </w:r>
      <w:r w:rsidR="005432AD" w:rsidRPr="0073045D">
        <w:rPr>
          <w:rFonts w:ascii="Arial" w:hAnsi="Arial" w:cs="Arial"/>
          <w:sz w:val="24"/>
          <w:szCs w:val="24"/>
        </w:rPr>
        <w:t>1</w:t>
      </w:r>
      <w:r w:rsidR="00F207B0" w:rsidRPr="0073045D">
        <w:rPr>
          <w:rFonts w:ascii="Arial" w:hAnsi="Arial" w:cs="Arial"/>
          <w:sz w:val="24"/>
          <w:szCs w:val="24"/>
        </w:rPr>
        <w:t>16</w:t>
      </w:r>
    </w:p>
    <w:p w:rsidR="00657521" w:rsidRPr="0073045D" w:rsidRDefault="00657521"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b/>
          <w:sz w:val="24"/>
          <w:szCs w:val="24"/>
        </w:rPr>
      </w:pPr>
      <w:r w:rsidRPr="0073045D">
        <w:rPr>
          <w:rFonts w:ascii="Arial" w:hAnsi="Arial" w:cs="Arial"/>
          <w:b/>
          <w:sz w:val="24"/>
          <w:szCs w:val="24"/>
        </w:rPr>
        <w:t>6-</w:t>
      </w:r>
      <w:r w:rsidRPr="0073045D">
        <w:rPr>
          <w:rFonts w:ascii="Arial" w:eastAsia="Arial" w:hAnsi="Arial" w:cs="Arial"/>
          <w:b/>
          <w:sz w:val="24"/>
          <w:szCs w:val="24"/>
        </w:rPr>
        <w:t xml:space="preserve"> </w:t>
      </w:r>
      <w:r w:rsidRPr="0073045D">
        <w:rPr>
          <w:rFonts w:ascii="Arial" w:hAnsi="Arial" w:cs="Arial"/>
          <w:b/>
          <w:sz w:val="24"/>
          <w:szCs w:val="24"/>
        </w:rPr>
        <w:t xml:space="preserve">DA IDENTIFICAÇÃO DOS ENVELOPES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firstLine="564"/>
        <w:rPr>
          <w:rFonts w:ascii="Arial" w:hAnsi="Arial" w:cs="Arial"/>
          <w:sz w:val="24"/>
          <w:szCs w:val="24"/>
        </w:rPr>
      </w:pPr>
      <w:r w:rsidRPr="0073045D">
        <w:rPr>
          <w:rFonts w:ascii="Arial" w:hAnsi="Arial" w:cs="Arial"/>
          <w:sz w:val="24"/>
          <w:szCs w:val="24"/>
        </w:rPr>
        <w:t xml:space="preserve">O licitante deverá apresentar dois envelopes. O envelope nº 01 – PROPOSTA e o envelope nº 02HABILITAÇÃO, identificados conforme: </w:t>
      </w:r>
    </w:p>
    <w:p w:rsidR="0040244D" w:rsidRPr="0073045D" w:rsidRDefault="00984C95" w:rsidP="0073045D">
      <w:pPr>
        <w:spacing w:after="8" w:line="240" w:lineRule="auto"/>
        <w:ind w:left="134" w:firstLine="0"/>
        <w:rPr>
          <w:rFonts w:ascii="Arial" w:hAnsi="Arial" w:cs="Arial"/>
          <w:sz w:val="24"/>
          <w:szCs w:val="24"/>
        </w:rPr>
      </w:pPr>
      <w:r w:rsidRPr="0073045D">
        <w:rPr>
          <w:rFonts w:ascii="Arial" w:hAnsi="Arial" w:cs="Arial"/>
          <w:sz w:val="24"/>
          <w:szCs w:val="24"/>
        </w:rPr>
        <w:t xml:space="preserve"> </w:t>
      </w:r>
    </w:p>
    <w:tbl>
      <w:tblPr>
        <w:tblStyle w:val="TableGrid"/>
        <w:tblW w:w="9926" w:type="dxa"/>
        <w:tblInd w:w="134" w:type="dxa"/>
        <w:tblCellMar>
          <w:top w:w="67" w:type="dxa"/>
          <w:left w:w="58" w:type="dxa"/>
          <w:right w:w="115" w:type="dxa"/>
        </w:tblCellMar>
        <w:tblLook w:val="04A0" w:firstRow="1" w:lastRow="0" w:firstColumn="1" w:lastColumn="0" w:noHBand="0" w:noVBand="1"/>
      </w:tblPr>
      <w:tblGrid>
        <w:gridCol w:w="4905"/>
        <w:gridCol w:w="179"/>
        <w:gridCol w:w="4842"/>
      </w:tblGrid>
      <w:tr w:rsidR="0040244D" w:rsidRPr="0073045D">
        <w:trPr>
          <w:trHeight w:val="1133"/>
        </w:trPr>
        <w:tc>
          <w:tcPr>
            <w:tcW w:w="4931"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 xml:space="preserve">PREGÃO </w:t>
            </w:r>
            <w:r w:rsidR="00F207B0" w:rsidRPr="0073045D">
              <w:rPr>
                <w:rFonts w:ascii="Arial" w:hAnsi="Arial" w:cs="Arial"/>
                <w:sz w:val="24"/>
                <w:szCs w:val="24"/>
              </w:rPr>
              <w:t>23</w:t>
            </w:r>
            <w:r w:rsidR="004F5998" w:rsidRPr="0073045D">
              <w:rPr>
                <w:rFonts w:ascii="Arial" w:hAnsi="Arial" w:cs="Arial"/>
                <w:sz w:val="24"/>
                <w:szCs w:val="24"/>
              </w:rPr>
              <w:t>/2023</w:t>
            </w:r>
            <w:r w:rsidRPr="0073045D">
              <w:rPr>
                <w:rFonts w:ascii="Arial" w:hAnsi="Arial" w:cs="Arial"/>
                <w:sz w:val="24"/>
                <w:szCs w:val="24"/>
              </w:rPr>
              <w:t>-PML</w:t>
            </w:r>
          </w:p>
          <w:p w:rsidR="0040244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ENVELOPE Nº 1 – PROPOSTA</w:t>
            </w:r>
          </w:p>
          <w:p w:rsidR="005432A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 xml:space="preserve">RAZÃO SOCIAL DA EMPRESA </w:t>
            </w:r>
          </w:p>
          <w:p w:rsidR="0040244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ENDEREÇO COMPLETO</w:t>
            </w:r>
          </w:p>
        </w:tc>
        <w:tc>
          <w:tcPr>
            <w:tcW w:w="130" w:type="dxa"/>
            <w:tcBorders>
              <w:top w:val="nil"/>
              <w:left w:val="single" w:sz="4" w:space="0" w:color="000000"/>
              <w:bottom w:val="nil"/>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tc>
        <w:tc>
          <w:tcPr>
            <w:tcW w:w="4866" w:type="dxa"/>
            <w:tcBorders>
              <w:top w:val="single" w:sz="4" w:space="0" w:color="000000"/>
              <w:left w:val="single" w:sz="4" w:space="0" w:color="000000"/>
              <w:bottom w:val="single" w:sz="4" w:space="0" w:color="000000"/>
              <w:right w:val="single" w:sz="4" w:space="0" w:color="000000"/>
            </w:tcBorders>
          </w:tcPr>
          <w:p w:rsidR="0040244D" w:rsidRPr="0073045D" w:rsidRDefault="00A15A6E" w:rsidP="0073045D">
            <w:pPr>
              <w:spacing w:line="240" w:lineRule="auto"/>
              <w:ind w:left="0" w:firstLine="0"/>
              <w:jc w:val="center"/>
              <w:rPr>
                <w:rFonts w:ascii="Arial" w:hAnsi="Arial" w:cs="Arial"/>
                <w:sz w:val="24"/>
                <w:szCs w:val="24"/>
              </w:rPr>
            </w:pPr>
            <w:r w:rsidRPr="0073045D">
              <w:rPr>
                <w:rFonts w:ascii="Arial" w:hAnsi="Arial" w:cs="Arial"/>
                <w:sz w:val="24"/>
                <w:szCs w:val="24"/>
              </w:rPr>
              <w:t xml:space="preserve">PREGÃO N° </w:t>
            </w:r>
            <w:r w:rsidR="00F207B0" w:rsidRPr="0073045D">
              <w:rPr>
                <w:rFonts w:ascii="Arial" w:hAnsi="Arial" w:cs="Arial"/>
                <w:sz w:val="24"/>
                <w:szCs w:val="24"/>
              </w:rPr>
              <w:t>23</w:t>
            </w:r>
            <w:r w:rsidR="004F5998" w:rsidRPr="0073045D">
              <w:rPr>
                <w:rFonts w:ascii="Arial" w:hAnsi="Arial" w:cs="Arial"/>
                <w:sz w:val="24"/>
                <w:szCs w:val="24"/>
              </w:rPr>
              <w:t>/2023</w:t>
            </w:r>
            <w:r w:rsidR="00984C95" w:rsidRPr="0073045D">
              <w:rPr>
                <w:rFonts w:ascii="Arial" w:hAnsi="Arial" w:cs="Arial"/>
                <w:sz w:val="24"/>
                <w:szCs w:val="24"/>
              </w:rPr>
              <w:t>-PML</w:t>
            </w:r>
          </w:p>
          <w:p w:rsidR="0040244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ENVELOPE Nº 2 – HABILITAÇÃO</w:t>
            </w:r>
          </w:p>
          <w:p w:rsidR="005432A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 xml:space="preserve">RAZÃO SOCIAL DA EMPRESA </w:t>
            </w:r>
          </w:p>
          <w:p w:rsidR="0040244D" w:rsidRPr="0073045D" w:rsidRDefault="00984C95" w:rsidP="0073045D">
            <w:pPr>
              <w:spacing w:line="240" w:lineRule="auto"/>
              <w:ind w:left="0" w:firstLine="0"/>
              <w:jc w:val="center"/>
              <w:rPr>
                <w:rFonts w:ascii="Arial" w:hAnsi="Arial" w:cs="Arial"/>
                <w:sz w:val="24"/>
                <w:szCs w:val="24"/>
              </w:rPr>
            </w:pPr>
            <w:r w:rsidRPr="0073045D">
              <w:rPr>
                <w:rFonts w:ascii="Arial" w:hAnsi="Arial" w:cs="Arial"/>
                <w:sz w:val="24"/>
                <w:szCs w:val="24"/>
              </w:rPr>
              <w:t>ENDEREÇO COMPLETO</w:t>
            </w:r>
          </w:p>
        </w:tc>
      </w:tr>
    </w:tbl>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3"/>
        </w:numPr>
        <w:spacing w:line="240" w:lineRule="auto"/>
        <w:ind w:hanging="406"/>
        <w:rPr>
          <w:rFonts w:ascii="Arial" w:hAnsi="Arial" w:cs="Arial"/>
          <w:b/>
          <w:sz w:val="24"/>
          <w:szCs w:val="24"/>
        </w:rPr>
      </w:pPr>
      <w:r w:rsidRPr="0073045D">
        <w:rPr>
          <w:rFonts w:ascii="Arial" w:hAnsi="Arial" w:cs="Arial"/>
          <w:b/>
          <w:sz w:val="24"/>
          <w:szCs w:val="24"/>
        </w:rPr>
        <w:t xml:space="preserve">DO CREDENCIAMENTO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A15A6E" w:rsidRPr="0073045D" w:rsidRDefault="00A15A6E" w:rsidP="0073045D">
      <w:pPr>
        <w:autoSpaceDE w:val="0"/>
        <w:spacing w:line="240" w:lineRule="auto"/>
        <w:rPr>
          <w:rFonts w:ascii="Arial" w:hAnsi="Arial" w:cs="Arial"/>
          <w:sz w:val="24"/>
          <w:szCs w:val="24"/>
        </w:rPr>
      </w:pPr>
      <w:r w:rsidRPr="0073045D">
        <w:rPr>
          <w:rFonts w:ascii="Arial" w:hAnsi="Arial" w:cs="Arial"/>
          <w:sz w:val="24"/>
          <w:szCs w:val="24"/>
        </w:rPr>
        <w:t>7.1. A proponente deverá apresentar-se para credenciamento, perante o Pregoeiro, através de um representante que, devidamente munido de documento que o credencie a participar deste procedimento licitatório, venha a responder por seu representado, devendo ainda, no ato de entrega dos envelopes, identificar-se, exibindo a Carteira de Identidade ou outro documento equivalente. Juntar ao credenciamento fotocópia do documento de identificação.</w:t>
      </w:r>
    </w:p>
    <w:p w:rsidR="00A15A6E" w:rsidRPr="0073045D" w:rsidRDefault="00A15A6E" w:rsidP="0073045D">
      <w:pPr>
        <w:spacing w:line="240" w:lineRule="auto"/>
        <w:rPr>
          <w:rFonts w:ascii="Arial" w:hAnsi="Arial" w:cs="Arial"/>
          <w:sz w:val="24"/>
          <w:szCs w:val="24"/>
        </w:rPr>
      </w:pPr>
      <w:r w:rsidRPr="0073045D">
        <w:rPr>
          <w:rFonts w:ascii="Arial" w:hAnsi="Arial" w:cs="Arial"/>
          <w:b/>
          <w:sz w:val="24"/>
          <w:szCs w:val="24"/>
        </w:rPr>
        <w:t>7.1.2-</w:t>
      </w:r>
      <w:r w:rsidRPr="0073045D">
        <w:rPr>
          <w:rFonts w:ascii="Arial" w:hAnsi="Arial" w:cs="Arial"/>
          <w:sz w:val="24"/>
          <w:szCs w:val="24"/>
        </w:rPr>
        <w:t xml:space="preserve"> O representante NÃO PROPRIETÁRIO deverá estar devidamente habilitado com os seguintes documentos:</w:t>
      </w:r>
    </w:p>
    <w:p w:rsidR="00A15A6E" w:rsidRPr="0073045D" w:rsidRDefault="00A15A6E" w:rsidP="0073045D">
      <w:pPr>
        <w:spacing w:line="240" w:lineRule="auto"/>
        <w:rPr>
          <w:rFonts w:ascii="Arial" w:hAnsi="Arial" w:cs="Arial"/>
          <w:sz w:val="24"/>
          <w:szCs w:val="24"/>
        </w:rPr>
      </w:pPr>
      <w:r w:rsidRPr="0073045D">
        <w:rPr>
          <w:rFonts w:ascii="Arial" w:hAnsi="Arial" w:cs="Arial"/>
          <w:sz w:val="24"/>
          <w:szCs w:val="24"/>
        </w:rPr>
        <w:t>I- Documento de identidade, carteira de motorista ou outro que substitua a carteira de identidade, que possua os dados comuns do representante e sua fotografia;</w:t>
      </w:r>
    </w:p>
    <w:p w:rsidR="00A15A6E" w:rsidRPr="0073045D" w:rsidRDefault="00A15A6E" w:rsidP="0073045D">
      <w:pPr>
        <w:tabs>
          <w:tab w:val="left" w:pos="0"/>
          <w:tab w:val="left" w:pos="709"/>
        </w:tabs>
        <w:spacing w:line="240" w:lineRule="auto"/>
        <w:rPr>
          <w:rFonts w:ascii="Arial" w:hAnsi="Arial" w:cs="Arial"/>
          <w:sz w:val="24"/>
          <w:szCs w:val="24"/>
        </w:rPr>
      </w:pPr>
      <w:r w:rsidRPr="0073045D">
        <w:rPr>
          <w:rFonts w:ascii="Arial" w:hAnsi="Arial" w:cs="Arial"/>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A15A6E" w:rsidRPr="0073045D" w:rsidRDefault="00A15A6E" w:rsidP="0073045D">
      <w:pPr>
        <w:tabs>
          <w:tab w:val="left" w:pos="709"/>
        </w:tabs>
        <w:spacing w:line="240" w:lineRule="auto"/>
        <w:rPr>
          <w:rFonts w:ascii="Arial" w:hAnsi="Arial" w:cs="Arial"/>
          <w:sz w:val="24"/>
          <w:szCs w:val="24"/>
        </w:rPr>
      </w:pPr>
      <w:r w:rsidRPr="0073045D">
        <w:rPr>
          <w:rFonts w:ascii="Arial" w:hAnsi="Arial" w:cs="Arial"/>
          <w:sz w:val="24"/>
          <w:szCs w:val="24"/>
        </w:rPr>
        <w:t xml:space="preserve">III- Termo de Credenciamento, pode ser utilizado o modelo do </w:t>
      </w:r>
      <w:r w:rsidRPr="0073045D">
        <w:rPr>
          <w:rFonts w:ascii="Arial" w:hAnsi="Arial" w:cs="Arial"/>
          <w:b/>
          <w:bCs/>
          <w:sz w:val="24"/>
          <w:szCs w:val="24"/>
        </w:rPr>
        <w:t>ANEXO II.</w:t>
      </w:r>
    </w:p>
    <w:p w:rsidR="00A15A6E" w:rsidRPr="0073045D" w:rsidRDefault="00A15A6E" w:rsidP="0073045D">
      <w:pPr>
        <w:tabs>
          <w:tab w:val="left" w:pos="709"/>
        </w:tabs>
        <w:spacing w:line="240" w:lineRule="auto"/>
        <w:rPr>
          <w:rFonts w:ascii="Arial" w:hAnsi="Arial" w:cs="Arial"/>
          <w:sz w:val="24"/>
          <w:szCs w:val="24"/>
        </w:rPr>
      </w:pPr>
      <w:r w:rsidRPr="0073045D">
        <w:rPr>
          <w:rFonts w:ascii="Arial" w:hAnsi="Arial" w:cs="Arial"/>
          <w:sz w:val="24"/>
          <w:szCs w:val="24"/>
        </w:rPr>
        <w:t>IV- Contrato Social original ou última alteração, desde que com informações consolidadas, original ou em cópia autenticada.</w:t>
      </w:r>
    </w:p>
    <w:p w:rsidR="00A15A6E" w:rsidRPr="0073045D" w:rsidRDefault="00A15A6E" w:rsidP="0073045D">
      <w:pPr>
        <w:spacing w:line="240" w:lineRule="auto"/>
        <w:rPr>
          <w:rFonts w:ascii="Arial" w:hAnsi="Arial" w:cs="Arial"/>
          <w:sz w:val="24"/>
          <w:szCs w:val="24"/>
        </w:rPr>
      </w:pPr>
      <w:r w:rsidRPr="0073045D">
        <w:rPr>
          <w:rFonts w:ascii="Arial" w:hAnsi="Arial" w:cs="Arial"/>
          <w:sz w:val="24"/>
          <w:szCs w:val="24"/>
        </w:rPr>
        <w:t xml:space="preserve">V - </w:t>
      </w:r>
      <w:r w:rsidRPr="0073045D">
        <w:rPr>
          <w:rFonts w:ascii="Arial" w:hAnsi="Arial" w:cs="Arial"/>
          <w:b/>
          <w:bCs/>
          <w:sz w:val="24"/>
          <w:szCs w:val="24"/>
        </w:rPr>
        <w:t>D</w:t>
      </w:r>
      <w:r w:rsidRPr="0073045D">
        <w:rPr>
          <w:rFonts w:ascii="Arial" w:hAnsi="Arial" w:cs="Arial"/>
          <w:b/>
          <w:bCs/>
          <w:sz w:val="24"/>
          <w:szCs w:val="24"/>
          <w:shd w:val="clear" w:color="auto" w:fill="FFFFFF"/>
        </w:rPr>
        <w:t>eclaração para Habilitação</w:t>
      </w:r>
      <w:r w:rsidRPr="0073045D">
        <w:rPr>
          <w:rFonts w:ascii="Arial" w:hAnsi="Arial" w:cs="Arial"/>
          <w:sz w:val="24"/>
          <w:szCs w:val="24"/>
          <w:shd w:val="clear" w:color="auto" w:fill="FFFFFF"/>
        </w:rPr>
        <w:t>,</w:t>
      </w:r>
      <w:r w:rsidRPr="0073045D">
        <w:rPr>
          <w:rFonts w:ascii="Arial" w:hAnsi="Arial" w:cs="Arial"/>
          <w:sz w:val="24"/>
          <w:szCs w:val="24"/>
        </w:rPr>
        <w:t xml:space="preserve"> dando ciência de que a empresa licitante cumpre plenamente os requisitos de habilitação conforme exigido pelo inciso VII, do art. 4º, da Lei Federal nº 10.520, de 17 de julho de 2002, modelo de uso facultativo – </w:t>
      </w:r>
      <w:r w:rsidRPr="0073045D">
        <w:rPr>
          <w:rFonts w:ascii="Arial" w:hAnsi="Arial" w:cs="Arial"/>
          <w:b/>
          <w:bCs/>
          <w:sz w:val="24"/>
          <w:szCs w:val="24"/>
        </w:rPr>
        <w:t>Anexo III do Edital</w:t>
      </w:r>
    </w:p>
    <w:p w:rsidR="00A15A6E" w:rsidRPr="0073045D" w:rsidRDefault="00A15A6E" w:rsidP="0073045D">
      <w:pPr>
        <w:spacing w:line="240" w:lineRule="auto"/>
        <w:rPr>
          <w:rFonts w:ascii="Arial" w:hAnsi="Arial" w:cs="Arial"/>
          <w:sz w:val="24"/>
          <w:szCs w:val="24"/>
        </w:rPr>
      </w:pPr>
      <w:r w:rsidRPr="0073045D">
        <w:rPr>
          <w:rFonts w:ascii="Arial" w:hAnsi="Arial" w:cs="Arial"/>
          <w:b/>
          <w:sz w:val="24"/>
          <w:szCs w:val="24"/>
        </w:rPr>
        <w:t xml:space="preserve">7.1.3- </w:t>
      </w:r>
      <w:r w:rsidRPr="0073045D">
        <w:rPr>
          <w:rFonts w:ascii="Arial" w:hAnsi="Arial" w:cs="Arial"/>
          <w:sz w:val="24"/>
          <w:szCs w:val="24"/>
        </w:rPr>
        <w:t>O representante SÓCIO/PROPRIETÁRIO deverá estar habilitado com os seguintes documentos:</w:t>
      </w:r>
    </w:p>
    <w:p w:rsidR="00A15A6E" w:rsidRPr="0073045D" w:rsidRDefault="00A15A6E" w:rsidP="0073045D">
      <w:pPr>
        <w:spacing w:line="240" w:lineRule="auto"/>
        <w:rPr>
          <w:rFonts w:ascii="Arial" w:hAnsi="Arial" w:cs="Arial"/>
          <w:sz w:val="24"/>
          <w:szCs w:val="24"/>
        </w:rPr>
      </w:pPr>
      <w:r w:rsidRPr="0073045D">
        <w:rPr>
          <w:rFonts w:ascii="Arial" w:hAnsi="Arial" w:cs="Arial"/>
          <w:sz w:val="24"/>
          <w:szCs w:val="24"/>
        </w:rPr>
        <w:t xml:space="preserve"> I </w:t>
      </w:r>
      <w:proofErr w:type="gramStart"/>
      <w:r w:rsidRPr="0073045D">
        <w:rPr>
          <w:rFonts w:ascii="Arial" w:hAnsi="Arial" w:cs="Arial"/>
          <w:sz w:val="24"/>
          <w:szCs w:val="24"/>
        </w:rPr>
        <w:t>–  Carteira</w:t>
      </w:r>
      <w:proofErr w:type="gramEnd"/>
      <w:r w:rsidRPr="0073045D">
        <w:rPr>
          <w:rFonts w:ascii="Arial" w:hAnsi="Arial" w:cs="Arial"/>
          <w:sz w:val="24"/>
          <w:szCs w:val="24"/>
        </w:rPr>
        <w:t xml:space="preserve"> de Identidade, carteira de motorista ou outro que substitua a carteira de identidade, necessariamente com fotografia;</w:t>
      </w:r>
    </w:p>
    <w:p w:rsidR="00A15A6E" w:rsidRPr="0073045D" w:rsidRDefault="00A15A6E" w:rsidP="0073045D">
      <w:pPr>
        <w:spacing w:line="240" w:lineRule="auto"/>
        <w:rPr>
          <w:rFonts w:ascii="Arial" w:hAnsi="Arial" w:cs="Arial"/>
          <w:sz w:val="24"/>
          <w:szCs w:val="24"/>
        </w:rPr>
      </w:pPr>
      <w:r w:rsidRPr="0073045D">
        <w:rPr>
          <w:rFonts w:ascii="Arial" w:hAnsi="Arial" w:cs="Arial"/>
          <w:sz w:val="24"/>
          <w:szCs w:val="24"/>
        </w:rPr>
        <w:t>II- Termo de Credenciamento, podendo ser utilizado o modelo de uso facultativo -</w:t>
      </w:r>
      <w:r w:rsidRPr="0073045D">
        <w:rPr>
          <w:rFonts w:ascii="Arial" w:hAnsi="Arial" w:cs="Arial"/>
          <w:b/>
          <w:bCs/>
          <w:sz w:val="24"/>
          <w:szCs w:val="24"/>
        </w:rPr>
        <w:t>Anexo II do Edital.</w:t>
      </w:r>
    </w:p>
    <w:p w:rsidR="00A15A6E" w:rsidRPr="0073045D" w:rsidRDefault="00A15A6E" w:rsidP="0073045D">
      <w:pPr>
        <w:tabs>
          <w:tab w:val="left" w:pos="709"/>
        </w:tabs>
        <w:spacing w:line="240" w:lineRule="auto"/>
        <w:rPr>
          <w:rFonts w:ascii="Arial" w:hAnsi="Arial" w:cs="Arial"/>
          <w:sz w:val="24"/>
          <w:szCs w:val="24"/>
        </w:rPr>
      </w:pPr>
      <w:r w:rsidRPr="0073045D">
        <w:rPr>
          <w:rFonts w:ascii="Arial" w:hAnsi="Arial" w:cs="Arial"/>
          <w:sz w:val="24"/>
          <w:szCs w:val="24"/>
        </w:rPr>
        <w:t xml:space="preserve">III - </w:t>
      </w:r>
      <w:r w:rsidR="004F5998" w:rsidRPr="0073045D">
        <w:rPr>
          <w:rFonts w:ascii="Arial" w:hAnsi="Arial" w:cs="Arial"/>
          <w:sz w:val="24"/>
          <w:szCs w:val="24"/>
        </w:rPr>
        <w:t>Contrato Social original ou última alteração, desde que com informações consolidadas, original ou em cópia autenticada,</w:t>
      </w:r>
      <w:r w:rsidRPr="0073045D">
        <w:rPr>
          <w:rFonts w:ascii="Arial" w:hAnsi="Arial" w:cs="Arial"/>
          <w:sz w:val="24"/>
          <w:szCs w:val="24"/>
        </w:rPr>
        <w:t xml:space="preserve"> constando perfeitamente a sociedade/propriedade do representante.</w:t>
      </w:r>
    </w:p>
    <w:p w:rsidR="0040244D" w:rsidRPr="0073045D" w:rsidRDefault="00A15A6E" w:rsidP="0073045D">
      <w:pPr>
        <w:spacing w:line="240" w:lineRule="auto"/>
        <w:rPr>
          <w:rFonts w:ascii="Arial" w:hAnsi="Arial" w:cs="Arial"/>
          <w:sz w:val="24"/>
          <w:szCs w:val="24"/>
        </w:rPr>
      </w:pPr>
      <w:r w:rsidRPr="0073045D">
        <w:rPr>
          <w:rFonts w:ascii="Arial" w:hAnsi="Arial" w:cs="Arial"/>
          <w:sz w:val="24"/>
          <w:szCs w:val="24"/>
        </w:rPr>
        <w:t xml:space="preserve">IV- </w:t>
      </w:r>
      <w:r w:rsidRPr="0073045D">
        <w:rPr>
          <w:rFonts w:ascii="Arial" w:hAnsi="Arial" w:cs="Arial"/>
          <w:b/>
          <w:bCs/>
          <w:sz w:val="24"/>
          <w:szCs w:val="24"/>
        </w:rPr>
        <w:t>D</w:t>
      </w:r>
      <w:r w:rsidRPr="0073045D">
        <w:rPr>
          <w:rFonts w:ascii="Arial" w:hAnsi="Arial" w:cs="Arial"/>
          <w:b/>
          <w:bCs/>
          <w:sz w:val="24"/>
          <w:szCs w:val="24"/>
          <w:shd w:val="clear" w:color="auto" w:fill="FFFFFF"/>
        </w:rPr>
        <w:t>eclaração para Habilitação</w:t>
      </w:r>
      <w:r w:rsidRPr="0073045D">
        <w:rPr>
          <w:rFonts w:ascii="Arial" w:hAnsi="Arial" w:cs="Arial"/>
          <w:sz w:val="24"/>
          <w:szCs w:val="24"/>
          <w:shd w:val="clear" w:color="auto" w:fill="FFFFFF"/>
        </w:rPr>
        <w:t>,</w:t>
      </w:r>
      <w:r w:rsidRPr="0073045D">
        <w:rPr>
          <w:rFonts w:ascii="Arial" w:hAnsi="Arial" w:cs="Arial"/>
          <w:sz w:val="24"/>
          <w:szCs w:val="24"/>
        </w:rPr>
        <w:t xml:space="preserve"> dando ciência de que a empresa licitante cumpre plenamente os requisitos de habilitação conforme exigido pelo inciso VII, do art. 4º, da Lei Federal nº 10.520, de 17 de julho de 2002, modelo de uso facultativo – </w:t>
      </w:r>
      <w:r w:rsidRPr="0073045D">
        <w:rPr>
          <w:rFonts w:ascii="Arial" w:hAnsi="Arial" w:cs="Arial"/>
          <w:b/>
          <w:bCs/>
          <w:sz w:val="24"/>
          <w:szCs w:val="24"/>
        </w:rPr>
        <w:t>Anexo III do Edital</w:t>
      </w:r>
      <w:r w:rsidR="00EB72D4" w:rsidRPr="0073045D">
        <w:rPr>
          <w:rFonts w:ascii="Arial" w:hAnsi="Arial" w:cs="Arial"/>
          <w:b/>
          <w:bCs/>
          <w:sz w:val="24"/>
          <w:szCs w:val="24"/>
        </w:rPr>
        <w:t>.</w:t>
      </w:r>
      <w:r w:rsidR="00984C95" w:rsidRPr="0073045D">
        <w:rPr>
          <w:rFonts w:ascii="Arial" w:hAnsi="Arial" w:cs="Arial"/>
          <w:sz w:val="24"/>
          <w:szCs w:val="24"/>
        </w:rPr>
        <w:t xml:space="preserve"> </w:t>
      </w:r>
    </w:p>
    <w:p w:rsidR="00A15A6E" w:rsidRPr="0073045D" w:rsidRDefault="00A15A6E" w:rsidP="0073045D">
      <w:pPr>
        <w:tabs>
          <w:tab w:val="left" w:pos="709"/>
        </w:tabs>
        <w:spacing w:line="240" w:lineRule="auto"/>
        <w:ind w:firstLine="66"/>
        <w:rPr>
          <w:rFonts w:ascii="Arial" w:hAnsi="Arial" w:cs="Arial"/>
          <w:sz w:val="24"/>
          <w:szCs w:val="24"/>
        </w:rPr>
      </w:pPr>
      <w:r w:rsidRPr="0073045D">
        <w:rPr>
          <w:rFonts w:ascii="Arial" w:hAnsi="Arial" w:cs="Arial"/>
          <w:b/>
          <w:sz w:val="24"/>
          <w:szCs w:val="24"/>
        </w:rPr>
        <w:lastRenderedPageBreak/>
        <w:t xml:space="preserve">7.2- </w:t>
      </w:r>
      <w:r w:rsidRPr="0073045D">
        <w:rPr>
          <w:rFonts w:ascii="Arial" w:hAnsi="Arial" w:cs="Arial"/>
          <w:sz w:val="24"/>
          <w:szCs w:val="24"/>
        </w:rPr>
        <w:t xml:space="preserve">Os documentos devem ser originais, cópias autenticadas por tabelião, por servidor designado pela Administração Municipal ou ainda por publicação em órgão da imprensa oficial. </w:t>
      </w:r>
    </w:p>
    <w:p w:rsidR="00A15A6E" w:rsidRPr="0073045D" w:rsidRDefault="00A15A6E" w:rsidP="0073045D">
      <w:pPr>
        <w:tabs>
          <w:tab w:val="left" w:pos="709"/>
        </w:tabs>
        <w:spacing w:line="240" w:lineRule="auto"/>
        <w:ind w:firstLine="66"/>
        <w:rPr>
          <w:rFonts w:ascii="Arial" w:hAnsi="Arial" w:cs="Arial"/>
          <w:sz w:val="24"/>
          <w:szCs w:val="24"/>
        </w:rPr>
      </w:pPr>
      <w:r w:rsidRPr="0073045D">
        <w:rPr>
          <w:rFonts w:ascii="Arial" w:hAnsi="Arial" w:cs="Arial"/>
          <w:b/>
          <w:sz w:val="24"/>
          <w:szCs w:val="24"/>
        </w:rPr>
        <w:t xml:space="preserve">7.3- </w:t>
      </w:r>
      <w:r w:rsidRPr="0073045D">
        <w:rPr>
          <w:rFonts w:ascii="Arial" w:hAnsi="Arial" w:cs="Arial"/>
          <w:sz w:val="24"/>
          <w:szCs w:val="24"/>
        </w:rPr>
        <w:t>Não será admitida a participação de um mesmo representante para mais de uma empresa licitante</w:t>
      </w:r>
      <w:r w:rsidRPr="0073045D">
        <w:rPr>
          <w:rFonts w:ascii="Arial" w:hAnsi="Arial" w:cs="Arial"/>
          <w:b/>
          <w:sz w:val="24"/>
          <w:szCs w:val="24"/>
        </w:rPr>
        <w:t>.</w:t>
      </w:r>
    </w:p>
    <w:p w:rsidR="00A15A6E" w:rsidRPr="0073045D" w:rsidRDefault="00A15A6E" w:rsidP="0073045D">
      <w:pPr>
        <w:tabs>
          <w:tab w:val="left" w:pos="709"/>
        </w:tabs>
        <w:spacing w:line="240" w:lineRule="auto"/>
        <w:ind w:firstLine="66"/>
        <w:rPr>
          <w:rFonts w:ascii="Arial" w:hAnsi="Arial" w:cs="Arial"/>
          <w:sz w:val="24"/>
          <w:szCs w:val="24"/>
        </w:rPr>
      </w:pPr>
      <w:r w:rsidRPr="0073045D">
        <w:rPr>
          <w:rFonts w:ascii="Arial" w:hAnsi="Arial" w:cs="Arial"/>
          <w:b/>
          <w:sz w:val="24"/>
          <w:szCs w:val="24"/>
        </w:rPr>
        <w:t xml:space="preserve">7.4- </w:t>
      </w:r>
      <w:r w:rsidRPr="0073045D">
        <w:rPr>
          <w:rFonts w:ascii="Arial" w:hAnsi="Arial" w:cs="Arial"/>
          <w:sz w:val="24"/>
          <w:szCs w:val="24"/>
        </w:rPr>
        <w:t>Somente poderá participar da fase de lances verbais e demais atos relativos a este pregão, o representante legal do licitante devidamente credenciado.</w:t>
      </w:r>
    </w:p>
    <w:p w:rsidR="00A15A6E" w:rsidRPr="0073045D" w:rsidRDefault="00A15A6E" w:rsidP="0073045D">
      <w:pPr>
        <w:tabs>
          <w:tab w:val="left" w:pos="709"/>
        </w:tabs>
        <w:spacing w:line="240" w:lineRule="auto"/>
        <w:rPr>
          <w:rFonts w:ascii="Arial" w:hAnsi="Arial" w:cs="Arial"/>
          <w:sz w:val="24"/>
          <w:szCs w:val="24"/>
        </w:rPr>
      </w:pPr>
      <w:r w:rsidRPr="0073045D">
        <w:rPr>
          <w:rFonts w:ascii="Arial" w:hAnsi="Arial" w:cs="Arial"/>
          <w:b/>
          <w:sz w:val="24"/>
          <w:szCs w:val="24"/>
        </w:rPr>
        <w:t xml:space="preserve">7.5- </w:t>
      </w:r>
      <w:r w:rsidRPr="0073045D">
        <w:rPr>
          <w:rFonts w:ascii="Arial" w:hAnsi="Arial" w:cs="Arial"/>
          <w:b/>
          <w:bCs/>
          <w:smallCaps/>
          <w:sz w:val="24"/>
          <w:szCs w:val="24"/>
        </w:rPr>
        <w:t>Serão desconsiderados os documentos de credenciamento inseridos nos envelopes de PROPOSTA e/ou HABILITAÇÃO</w:t>
      </w:r>
    </w:p>
    <w:p w:rsidR="00A15A6E" w:rsidRPr="0073045D" w:rsidRDefault="00A15A6E" w:rsidP="0073045D">
      <w:pPr>
        <w:pStyle w:val="Ttulo1"/>
        <w:jc w:val="both"/>
        <w:rPr>
          <w:rFonts w:ascii="Arial" w:hAnsi="Arial" w:cs="Arial"/>
          <w:szCs w:val="24"/>
        </w:rPr>
      </w:pPr>
      <w:r w:rsidRPr="0073045D">
        <w:rPr>
          <w:rFonts w:ascii="Arial" w:hAnsi="Arial" w:cs="Arial"/>
          <w:b w:val="0"/>
          <w:bCs/>
          <w:smallCaps/>
          <w:szCs w:val="24"/>
        </w:rPr>
        <w:t xml:space="preserve">7.6- </w:t>
      </w:r>
      <w:r w:rsidRPr="0073045D">
        <w:rPr>
          <w:rFonts w:ascii="Arial" w:hAnsi="Arial" w:cs="Arial"/>
          <w:b w:val="0"/>
          <w:bCs/>
          <w:szCs w:val="24"/>
        </w:rPr>
        <w:t>Na hipótese de o representante não possuir os documentos Termo de Credenciamento (anexo II) e Declaração de Regularidade (Anexo III), poderá fazê-lo no ato do Credenciamento. Pede-se entretanto, para maior agilidade, que estes documentos sejam apresentados pelo licitante. Caberá ao pregoeiro, em casos isolados, a autenticação de documentação inerente a este processo licitatório.</w:t>
      </w:r>
    </w:p>
    <w:p w:rsidR="00A15A6E" w:rsidRPr="0073045D" w:rsidRDefault="00A15A6E" w:rsidP="0073045D">
      <w:pPr>
        <w:tabs>
          <w:tab w:val="left" w:pos="709"/>
        </w:tabs>
        <w:spacing w:line="240" w:lineRule="auto"/>
        <w:rPr>
          <w:rFonts w:ascii="Arial" w:hAnsi="Arial" w:cs="Arial"/>
          <w:sz w:val="24"/>
          <w:szCs w:val="24"/>
        </w:rPr>
      </w:pPr>
      <w:r w:rsidRPr="0073045D">
        <w:rPr>
          <w:rFonts w:ascii="Arial" w:hAnsi="Arial" w:cs="Arial"/>
          <w:b/>
          <w:sz w:val="24"/>
          <w:szCs w:val="24"/>
        </w:rPr>
        <w:t xml:space="preserve">7.7- </w:t>
      </w:r>
      <w:r w:rsidRPr="0073045D">
        <w:rPr>
          <w:rFonts w:ascii="Arial" w:hAnsi="Arial" w:cs="Arial"/>
          <w:b/>
          <w:smallCaps/>
          <w:sz w:val="24"/>
          <w:szCs w:val="24"/>
        </w:rPr>
        <w:t>Nenhum documento precisará ser repetido em qualquer fase deste processo licitatório, apenas seus complementos, quando necessário</w:t>
      </w:r>
    </w:p>
    <w:p w:rsidR="00A15A6E" w:rsidRPr="0073045D" w:rsidRDefault="00A15A6E" w:rsidP="0073045D">
      <w:pPr>
        <w:spacing w:line="240" w:lineRule="auto"/>
        <w:rPr>
          <w:rFonts w:ascii="Arial" w:hAnsi="Arial" w:cs="Arial"/>
          <w:sz w:val="24"/>
          <w:szCs w:val="24"/>
        </w:rPr>
      </w:pPr>
      <w:r w:rsidRPr="0073045D">
        <w:rPr>
          <w:rFonts w:ascii="Arial" w:hAnsi="Arial" w:cs="Arial"/>
          <w:b/>
          <w:bCs/>
          <w:sz w:val="24"/>
          <w:szCs w:val="24"/>
        </w:rPr>
        <w:t>7.8</w:t>
      </w:r>
      <w:r w:rsidRPr="0073045D">
        <w:rPr>
          <w:rFonts w:ascii="Arial" w:hAnsi="Arial" w:cs="Arial"/>
          <w:sz w:val="24"/>
          <w:szCs w:val="24"/>
        </w:rPr>
        <w:t xml:space="preserve"> A licitante </w:t>
      </w:r>
      <w:r w:rsidRPr="0073045D">
        <w:rPr>
          <w:rFonts w:ascii="Arial" w:hAnsi="Arial" w:cs="Arial"/>
          <w:b/>
          <w:sz w:val="24"/>
          <w:szCs w:val="24"/>
        </w:rPr>
        <w:t>DEVERÁ</w:t>
      </w:r>
      <w:r w:rsidRPr="0073045D">
        <w:rPr>
          <w:rFonts w:ascii="Arial" w:hAnsi="Arial" w:cs="Arial"/>
          <w:sz w:val="24"/>
          <w:szCs w:val="24"/>
        </w:rPr>
        <w:t xml:space="preserve"> apresentar inicialmente, junto aos demais documentos de credenciamento, Certidão Simplificada expedida pela Junta Comercial para comprovação da condição de </w:t>
      </w:r>
      <w:r w:rsidRPr="0073045D">
        <w:rPr>
          <w:rFonts w:ascii="Arial" w:hAnsi="Arial" w:cs="Arial"/>
          <w:b/>
          <w:sz w:val="24"/>
          <w:szCs w:val="24"/>
        </w:rPr>
        <w:t xml:space="preserve">Microempresa ou Empresa de Pequeno Porte - </w:t>
      </w:r>
      <w:r w:rsidRPr="0073045D">
        <w:rPr>
          <w:rFonts w:ascii="Arial" w:hAnsi="Arial" w:cs="Arial"/>
          <w:sz w:val="24"/>
          <w:szCs w:val="24"/>
        </w:rPr>
        <w:t xml:space="preserve">se for o caso -  na forma do artigo 8º da IN nº 103/2007 do Departamento de registro do Comércio (DNRC) e da Lei Complementar 123/2006, pelo que </w:t>
      </w:r>
      <w:r w:rsidRPr="0073045D">
        <w:rPr>
          <w:rFonts w:ascii="Arial" w:hAnsi="Arial" w:cs="Arial"/>
          <w:b/>
          <w:sz w:val="24"/>
          <w:szCs w:val="24"/>
        </w:rPr>
        <w:t>não o</w:t>
      </w:r>
      <w:r w:rsidRPr="0073045D">
        <w:rPr>
          <w:rFonts w:ascii="Arial" w:hAnsi="Arial" w:cs="Arial"/>
          <w:sz w:val="24"/>
          <w:szCs w:val="24"/>
        </w:rPr>
        <w:t xml:space="preserve"> fazendo, </w:t>
      </w:r>
      <w:r w:rsidRPr="0073045D">
        <w:rPr>
          <w:rFonts w:ascii="Arial" w:hAnsi="Arial" w:cs="Arial"/>
          <w:b/>
          <w:sz w:val="24"/>
          <w:szCs w:val="24"/>
        </w:rPr>
        <w:t>não poderá ser beneficiada pela lei referida</w:t>
      </w:r>
      <w:r w:rsidRPr="0073045D">
        <w:rPr>
          <w:rFonts w:ascii="Arial" w:hAnsi="Arial" w:cs="Arial"/>
          <w:sz w:val="24"/>
          <w:szCs w:val="24"/>
        </w:rPr>
        <w:t>.</w:t>
      </w:r>
    </w:p>
    <w:p w:rsidR="00A15A6E" w:rsidRPr="0073045D" w:rsidRDefault="00A15A6E" w:rsidP="0073045D">
      <w:pPr>
        <w:spacing w:line="240" w:lineRule="auto"/>
        <w:rPr>
          <w:rFonts w:ascii="Arial" w:hAnsi="Arial" w:cs="Arial"/>
          <w:b/>
          <w:sz w:val="24"/>
          <w:szCs w:val="24"/>
        </w:rPr>
      </w:pPr>
      <w:r w:rsidRPr="0073045D">
        <w:rPr>
          <w:rFonts w:ascii="Arial" w:hAnsi="Arial" w:cs="Arial"/>
          <w:b/>
          <w:sz w:val="24"/>
          <w:szCs w:val="24"/>
        </w:rPr>
        <w:t xml:space="preserve">7.9 </w:t>
      </w:r>
      <w:r w:rsidRPr="0073045D">
        <w:rPr>
          <w:rFonts w:ascii="Arial" w:hAnsi="Arial" w:cs="Arial"/>
          <w:sz w:val="24"/>
          <w:szCs w:val="24"/>
        </w:rPr>
        <w:t>A licitante que não se fizer representar na sessão pública do pregão, deverá enviar os envelopes de habilitação e proposta (definidos em 8, 9 e 10 deste Edital) contidos num terceiro envelope com os documentos necessários para o credenciamento, que são: Contrato Social e Declaração de Habilitação e Conhecimento do Edital, conforme 7.1.2 IV e V. O não atendimento deste quesito importará na não aceitação da proposta. O conjunto de documentos de credenciamento, habilitação e proposta, contidos no terceiro envelope, deverão ser enviados ao pregoeiro. O terceiro envelope, um típico envelope de envio de correspondência, conterá a identificação do remetente, e como destinatário o que segue;</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Destinatário:</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Prefeitura Municipal de Laguna</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Documentos para participação de PREGÃO</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 xml:space="preserve">PREGÃO </w:t>
      </w:r>
      <w:r w:rsidR="00F207B0" w:rsidRPr="0073045D">
        <w:rPr>
          <w:rFonts w:ascii="Arial" w:hAnsi="Arial" w:cs="Arial"/>
          <w:b/>
          <w:sz w:val="24"/>
          <w:szCs w:val="24"/>
        </w:rPr>
        <w:t>23</w:t>
      </w:r>
      <w:r w:rsidR="004F5998" w:rsidRPr="0073045D">
        <w:rPr>
          <w:rFonts w:ascii="Arial" w:hAnsi="Arial" w:cs="Arial"/>
          <w:b/>
          <w:sz w:val="24"/>
          <w:szCs w:val="24"/>
        </w:rPr>
        <w:t>/2023</w:t>
      </w:r>
      <w:r w:rsidRPr="0073045D">
        <w:rPr>
          <w:rFonts w:ascii="Arial" w:hAnsi="Arial" w:cs="Arial"/>
          <w:b/>
          <w:sz w:val="24"/>
          <w:szCs w:val="24"/>
        </w:rPr>
        <w:t xml:space="preserve"> PML</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proofErr w:type="gramStart"/>
      <w:r w:rsidRPr="0073045D">
        <w:rPr>
          <w:rFonts w:ascii="Arial" w:hAnsi="Arial" w:cs="Arial"/>
          <w:b/>
          <w:sz w:val="24"/>
          <w:szCs w:val="24"/>
        </w:rPr>
        <w:t>a</w:t>
      </w:r>
      <w:proofErr w:type="gramEnd"/>
      <w:r w:rsidRPr="0073045D">
        <w:rPr>
          <w:rFonts w:ascii="Arial" w:hAnsi="Arial" w:cs="Arial"/>
          <w:b/>
          <w:sz w:val="24"/>
          <w:szCs w:val="24"/>
        </w:rPr>
        <w:t>/c Elaine da Silva de Jesus Delfino – Pregoeira do Município</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Avenida Colombo Machado Salles, 145</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Centro</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 xml:space="preserve">Laguna SC </w:t>
      </w:r>
    </w:p>
    <w:p w:rsidR="00A15A6E" w:rsidRPr="0073045D" w:rsidRDefault="00A15A6E" w:rsidP="0073045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73045D">
        <w:rPr>
          <w:rFonts w:ascii="Arial" w:hAnsi="Arial" w:cs="Arial"/>
          <w:b/>
          <w:sz w:val="24"/>
          <w:szCs w:val="24"/>
        </w:rPr>
        <w:t>88.790.000</w:t>
      </w:r>
    </w:p>
    <w:p w:rsidR="00A15A6E" w:rsidRPr="0073045D" w:rsidRDefault="00A15A6E" w:rsidP="0073045D">
      <w:pPr>
        <w:spacing w:line="240" w:lineRule="auto"/>
        <w:ind w:left="144"/>
        <w:rPr>
          <w:rFonts w:ascii="Arial" w:hAnsi="Arial" w:cs="Arial"/>
          <w:sz w:val="24"/>
          <w:szCs w:val="24"/>
        </w:rPr>
      </w:pPr>
    </w:p>
    <w:p w:rsidR="0040244D" w:rsidRPr="0073045D" w:rsidRDefault="00984C95" w:rsidP="0073045D">
      <w:pPr>
        <w:spacing w:line="240" w:lineRule="auto"/>
        <w:ind w:left="0"/>
        <w:rPr>
          <w:rFonts w:ascii="Arial" w:hAnsi="Arial" w:cs="Arial"/>
          <w:sz w:val="24"/>
          <w:szCs w:val="24"/>
        </w:rPr>
      </w:pPr>
      <w:r w:rsidRPr="0073045D">
        <w:rPr>
          <w:rFonts w:ascii="Arial" w:hAnsi="Arial" w:cs="Arial"/>
          <w:sz w:val="24"/>
          <w:szCs w:val="24"/>
        </w:rPr>
        <w:t xml:space="preserve">7.10- Concluída a fase de credenciamento, as licitantes deverão entregar ao Pregoeiro os envelopes da proposta de preços e dos documentos de habilitação, que serão rubricados, não sendo mais aceitas novas propostas. </w:t>
      </w:r>
    </w:p>
    <w:p w:rsidR="0040244D" w:rsidRPr="0073045D" w:rsidRDefault="00984C95" w:rsidP="0073045D">
      <w:pPr>
        <w:spacing w:line="240" w:lineRule="auto"/>
        <w:ind w:left="0"/>
        <w:rPr>
          <w:rFonts w:ascii="Arial" w:hAnsi="Arial" w:cs="Arial"/>
          <w:sz w:val="24"/>
          <w:szCs w:val="24"/>
        </w:rPr>
      </w:pPr>
      <w:r w:rsidRPr="0073045D">
        <w:rPr>
          <w:rFonts w:ascii="Arial" w:hAnsi="Arial" w:cs="Arial"/>
          <w:sz w:val="24"/>
          <w:szCs w:val="24"/>
        </w:rPr>
        <w:t xml:space="preserve">7.11- Iniciada a sessão pública do pregão, não cabe desistência da proposta.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4"/>
        </w:numPr>
        <w:spacing w:line="240" w:lineRule="auto"/>
        <w:ind w:left="0" w:firstLine="0"/>
        <w:rPr>
          <w:rFonts w:ascii="Arial" w:hAnsi="Arial" w:cs="Arial"/>
          <w:b/>
          <w:sz w:val="24"/>
          <w:szCs w:val="24"/>
        </w:rPr>
      </w:pPr>
      <w:r w:rsidRPr="0073045D">
        <w:rPr>
          <w:rFonts w:ascii="Arial" w:hAnsi="Arial" w:cs="Arial"/>
          <w:b/>
          <w:sz w:val="24"/>
          <w:szCs w:val="24"/>
        </w:rPr>
        <w:t xml:space="preserve">DA FORMA DE APRESENTAÇÃO DA PROPOSTA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lastRenderedPageBreak/>
        <w:t xml:space="preserve">8.1- No envelope lacrado nº 1 – PROPOSTA - deverá conter a proposta, emitida em 1 (uma) via, datilografada ou impressa, datada e assinada, preferencialmente rubricada e paginada (Exemplo: 1/5, 2/5... 5/5) em todas as suas folhas, além dos seguintes elementos necessários à sua elaboração: </w:t>
      </w:r>
    </w:p>
    <w:p w:rsidR="0040244D" w:rsidRPr="0073045D" w:rsidRDefault="00A15A6E" w:rsidP="0073045D">
      <w:pPr>
        <w:numPr>
          <w:ilvl w:val="0"/>
          <w:numId w:val="5"/>
        </w:numPr>
        <w:spacing w:line="240" w:lineRule="auto"/>
        <w:ind w:hanging="240"/>
        <w:rPr>
          <w:rFonts w:ascii="Arial" w:hAnsi="Arial" w:cs="Arial"/>
          <w:sz w:val="24"/>
          <w:szCs w:val="24"/>
        </w:rPr>
      </w:pPr>
      <w:r w:rsidRPr="0073045D">
        <w:rPr>
          <w:rFonts w:ascii="Arial" w:hAnsi="Arial" w:cs="Arial"/>
          <w:sz w:val="24"/>
          <w:szCs w:val="24"/>
        </w:rPr>
        <w:t>Descrição</w:t>
      </w:r>
      <w:r w:rsidR="00984C95" w:rsidRPr="0073045D">
        <w:rPr>
          <w:rFonts w:ascii="Arial" w:hAnsi="Arial" w:cs="Arial"/>
          <w:sz w:val="24"/>
          <w:szCs w:val="24"/>
        </w:rPr>
        <w:t xml:space="preserve"> geral (ou detalhada) quanto ao objeto a ser </w:t>
      </w:r>
      <w:r w:rsidRPr="0073045D">
        <w:rPr>
          <w:rFonts w:ascii="Arial" w:hAnsi="Arial" w:cs="Arial"/>
          <w:sz w:val="24"/>
          <w:szCs w:val="24"/>
        </w:rPr>
        <w:t>prestado/fornecido. No anexo IV</w:t>
      </w:r>
      <w:r w:rsidR="00984C95" w:rsidRPr="0073045D">
        <w:rPr>
          <w:rFonts w:ascii="Arial" w:hAnsi="Arial" w:cs="Arial"/>
          <w:sz w:val="24"/>
          <w:szCs w:val="24"/>
        </w:rPr>
        <w:t xml:space="preserve">, no campo descrição, enuncie as características técnicas </w:t>
      </w:r>
      <w:r w:rsidRPr="0073045D">
        <w:rPr>
          <w:rFonts w:ascii="Arial" w:hAnsi="Arial" w:cs="Arial"/>
          <w:sz w:val="24"/>
          <w:szCs w:val="24"/>
        </w:rPr>
        <w:t xml:space="preserve">do </w:t>
      </w:r>
      <w:r w:rsidR="00984C95" w:rsidRPr="0073045D">
        <w:rPr>
          <w:rFonts w:ascii="Arial" w:hAnsi="Arial" w:cs="Arial"/>
          <w:sz w:val="24"/>
          <w:szCs w:val="24"/>
        </w:rPr>
        <w:t>objeto ofertado, a partir de sua ficha técnica. Não utilize a expressã</w:t>
      </w:r>
      <w:r w:rsidRPr="0073045D">
        <w:rPr>
          <w:rFonts w:ascii="Arial" w:hAnsi="Arial" w:cs="Arial"/>
          <w:sz w:val="24"/>
          <w:szCs w:val="24"/>
        </w:rPr>
        <w:t>o “De conformidade com o Edital”</w:t>
      </w:r>
      <w:r w:rsidR="00984C95" w:rsidRPr="0073045D">
        <w:rPr>
          <w:rFonts w:ascii="Arial" w:hAnsi="Arial" w:cs="Arial"/>
          <w:sz w:val="24"/>
          <w:szCs w:val="24"/>
        </w:rPr>
        <w:t xml:space="preserve">.  </w:t>
      </w:r>
    </w:p>
    <w:p w:rsidR="0040244D" w:rsidRPr="0073045D" w:rsidRDefault="00EB72D4" w:rsidP="0073045D">
      <w:pPr>
        <w:numPr>
          <w:ilvl w:val="0"/>
          <w:numId w:val="5"/>
        </w:numPr>
        <w:spacing w:line="240" w:lineRule="auto"/>
        <w:ind w:hanging="240"/>
        <w:rPr>
          <w:rFonts w:ascii="Arial" w:hAnsi="Arial" w:cs="Arial"/>
          <w:sz w:val="24"/>
          <w:szCs w:val="24"/>
        </w:rPr>
      </w:pPr>
      <w:r w:rsidRPr="0073045D">
        <w:rPr>
          <w:rFonts w:ascii="Arial" w:hAnsi="Arial" w:cs="Arial"/>
          <w:sz w:val="24"/>
          <w:szCs w:val="24"/>
        </w:rPr>
        <w:t>Especificações</w:t>
      </w:r>
      <w:r w:rsidR="00984C95" w:rsidRPr="0073045D">
        <w:rPr>
          <w:rFonts w:ascii="Arial" w:hAnsi="Arial" w:cs="Arial"/>
          <w:sz w:val="24"/>
          <w:szCs w:val="24"/>
        </w:rPr>
        <w:t xml:space="preserve"> constantes do presente Edital; </w:t>
      </w:r>
    </w:p>
    <w:p w:rsidR="0040244D" w:rsidRPr="0073045D" w:rsidRDefault="00984C95" w:rsidP="0073045D">
      <w:pPr>
        <w:numPr>
          <w:ilvl w:val="0"/>
          <w:numId w:val="5"/>
        </w:numPr>
        <w:spacing w:line="240" w:lineRule="auto"/>
        <w:ind w:hanging="240"/>
        <w:rPr>
          <w:rFonts w:ascii="Arial" w:hAnsi="Arial" w:cs="Arial"/>
          <w:sz w:val="24"/>
          <w:szCs w:val="24"/>
        </w:rPr>
      </w:pPr>
      <w:proofErr w:type="gramStart"/>
      <w:r w:rsidRPr="0073045D">
        <w:rPr>
          <w:rFonts w:ascii="Arial" w:hAnsi="Arial" w:cs="Arial"/>
          <w:sz w:val="24"/>
          <w:szCs w:val="24"/>
        </w:rPr>
        <w:t>a</w:t>
      </w:r>
      <w:proofErr w:type="gramEnd"/>
      <w:r w:rsidRPr="0073045D">
        <w:rPr>
          <w:rFonts w:ascii="Arial" w:hAnsi="Arial" w:cs="Arial"/>
          <w:sz w:val="24"/>
          <w:szCs w:val="24"/>
        </w:rPr>
        <w:t xml:space="preserve"> marca  e modelo para cada item cotado, QUANDO PRODUTO. Este quesito não precisará ser identificado por marca se esta for a própria do licitante e quando não existir modelo; </w:t>
      </w:r>
    </w:p>
    <w:p w:rsidR="0040244D" w:rsidRPr="0073045D" w:rsidRDefault="00984C95" w:rsidP="0073045D">
      <w:pPr>
        <w:numPr>
          <w:ilvl w:val="0"/>
          <w:numId w:val="5"/>
        </w:numPr>
        <w:spacing w:line="240" w:lineRule="auto"/>
        <w:ind w:hanging="240"/>
        <w:rPr>
          <w:rFonts w:ascii="Arial" w:hAnsi="Arial" w:cs="Arial"/>
          <w:sz w:val="24"/>
          <w:szCs w:val="24"/>
        </w:rPr>
      </w:pPr>
      <w:proofErr w:type="gramStart"/>
      <w:r w:rsidRPr="0073045D">
        <w:rPr>
          <w:rFonts w:ascii="Arial" w:hAnsi="Arial" w:cs="Arial"/>
          <w:sz w:val="24"/>
          <w:szCs w:val="24"/>
        </w:rPr>
        <w:t>o</w:t>
      </w:r>
      <w:proofErr w:type="gramEnd"/>
      <w:r w:rsidRPr="0073045D">
        <w:rPr>
          <w:rFonts w:ascii="Arial" w:hAnsi="Arial" w:cs="Arial"/>
          <w:sz w:val="24"/>
          <w:szCs w:val="24"/>
        </w:rPr>
        <w:t xml:space="preserve"> valor unitário e total, em moeda corrente nacional, em algarismos. </w:t>
      </w:r>
      <w:r w:rsidRPr="0073045D">
        <w:rPr>
          <w:rFonts w:ascii="Arial" w:hAnsi="Arial" w:cs="Arial"/>
          <w:sz w:val="24"/>
          <w:szCs w:val="24"/>
        </w:rPr>
        <w:tab/>
        <w:t xml:space="preserve"> </w:t>
      </w:r>
    </w:p>
    <w:p w:rsidR="0040244D" w:rsidRPr="0073045D" w:rsidRDefault="00984C95" w:rsidP="0073045D">
      <w:pPr>
        <w:numPr>
          <w:ilvl w:val="1"/>
          <w:numId w:val="7"/>
        </w:numPr>
        <w:spacing w:line="240" w:lineRule="auto"/>
        <w:ind w:hanging="404"/>
        <w:rPr>
          <w:rFonts w:ascii="Arial" w:hAnsi="Arial" w:cs="Arial"/>
          <w:sz w:val="24"/>
          <w:szCs w:val="24"/>
        </w:rPr>
      </w:pPr>
      <w:r w:rsidRPr="0073045D">
        <w:rPr>
          <w:rFonts w:ascii="Arial" w:hAnsi="Arial" w:cs="Arial"/>
          <w:sz w:val="24"/>
          <w:szCs w:val="24"/>
        </w:rPr>
        <w:t>O prazo de validade comercial da Proposta de Preços é de, no mínimo, sessenta dia</w:t>
      </w:r>
      <w:r w:rsidR="00E434C5">
        <w:rPr>
          <w:rFonts w:ascii="Arial" w:hAnsi="Arial" w:cs="Arial"/>
          <w:sz w:val="24"/>
          <w:szCs w:val="24"/>
        </w:rPr>
        <w:t xml:space="preserve">s corridos, a contar da data da abertura </w:t>
      </w:r>
      <w:r w:rsidRPr="0073045D">
        <w:rPr>
          <w:rFonts w:ascii="Arial" w:hAnsi="Arial" w:cs="Arial"/>
          <w:sz w:val="24"/>
          <w:szCs w:val="24"/>
        </w:rPr>
        <w:t>da proposta</w:t>
      </w:r>
      <w:r w:rsidR="0073045D" w:rsidRPr="0073045D">
        <w:rPr>
          <w:rFonts w:ascii="Arial" w:hAnsi="Arial" w:cs="Arial"/>
          <w:sz w:val="24"/>
          <w:szCs w:val="24"/>
        </w:rPr>
        <w:t>, sendo esse o prazo considerado em caso de omissão</w:t>
      </w:r>
      <w:r w:rsidRPr="0073045D">
        <w:rPr>
          <w:rFonts w:ascii="Arial" w:hAnsi="Arial" w:cs="Arial"/>
          <w:sz w:val="24"/>
          <w:szCs w:val="24"/>
        </w:rPr>
        <w:t xml:space="preserve">. </w:t>
      </w:r>
    </w:p>
    <w:p w:rsidR="0040244D" w:rsidRPr="0073045D" w:rsidRDefault="00984C95" w:rsidP="0073045D">
      <w:pPr>
        <w:numPr>
          <w:ilvl w:val="1"/>
          <w:numId w:val="7"/>
        </w:numPr>
        <w:spacing w:line="240" w:lineRule="auto"/>
        <w:ind w:hanging="404"/>
        <w:rPr>
          <w:rFonts w:ascii="Arial" w:hAnsi="Arial" w:cs="Arial"/>
          <w:sz w:val="24"/>
          <w:szCs w:val="24"/>
        </w:rPr>
      </w:pPr>
      <w:r w:rsidRPr="0073045D">
        <w:rPr>
          <w:rFonts w:ascii="Arial" w:hAnsi="Arial" w:cs="Arial"/>
          <w:sz w:val="24"/>
          <w:szCs w:val="24"/>
        </w:rPr>
        <w:t xml:space="preserve">Indicar o nome do Banco, número da agência e número da conta bancária através da qual deverá ser processado o pagamento. </w:t>
      </w:r>
    </w:p>
    <w:p w:rsidR="0040244D" w:rsidRPr="0073045D" w:rsidRDefault="00984C95" w:rsidP="0073045D">
      <w:pPr>
        <w:numPr>
          <w:ilvl w:val="1"/>
          <w:numId w:val="7"/>
        </w:numPr>
        <w:spacing w:line="240" w:lineRule="auto"/>
        <w:ind w:hanging="404"/>
        <w:rPr>
          <w:rFonts w:ascii="Arial" w:hAnsi="Arial" w:cs="Arial"/>
          <w:sz w:val="24"/>
          <w:szCs w:val="24"/>
        </w:rPr>
      </w:pPr>
      <w:r w:rsidRPr="0073045D">
        <w:rPr>
          <w:rFonts w:ascii="Arial" w:hAnsi="Arial" w:cs="Arial"/>
          <w:sz w:val="24"/>
          <w:szCs w:val="24"/>
        </w:rPr>
        <w:t xml:space="preserve">Cada licitante apresentará apenas uma proposta.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8.5 - A proposta apresentada e os lances formulados deverão incluir todas e quaisquer despesas necessárias para o objeto desta licitação, tais como: tributos, encargos e contribuições sociais/fiscais/</w:t>
      </w:r>
      <w:proofErr w:type="spellStart"/>
      <w:r w:rsidRPr="0073045D">
        <w:rPr>
          <w:rFonts w:ascii="Arial" w:hAnsi="Arial" w:cs="Arial"/>
          <w:sz w:val="24"/>
          <w:szCs w:val="24"/>
        </w:rPr>
        <w:t>parafiscais</w:t>
      </w:r>
      <w:proofErr w:type="spellEnd"/>
      <w:r w:rsidRPr="0073045D">
        <w:rPr>
          <w:rFonts w:ascii="Arial" w:hAnsi="Arial" w:cs="Arial"/>
          <w:sz w:val="24"/>
          <w:szCs w:val="24"/>
        </w:rPr>
        <w:t xml:space="preserve">, fretes, seguros e demais despesas inerentes, devendo o preço ofertado corresponder, rigorosamente às especificações do objeto licitado </w:t>
      </w:r>
    </w:p>
    <w:p w:rsidR="0040244D" w:rsidRPr="0073045D" w:rsidRDefault="00984C95" w:rsidP="0073045D">
      <w:pPr>
        <w:numPr>
          <w:ilvl w:val="1"/>
          <w:numId w:val="6"/>
        </w:numPr>
        <w:spacing w:line="240" w:lineRule="auto"/>
        <w:rPr>
          <w:rFonts w:ascii="Arial" w:hAnsi="Arial" w:cs="Arial"/>
          <w:sz w:val="24"/>
          <w:szCs w:val="24"/>
        </w:rPr>
      </w:pPr>
      <w:r w:rsidRPr="0073045D">
        <w:rPr>
          <w:rFonts w:ascii="Arial" w:hAnsi="Arial" w:cs="Arial"/>
          <w:sz w:val="24"/>
          <w:szCs w:val="24"/>
        </w:rPr>
        <w:t xml:space="preserve">Pequenas falhas ou imperfeições na apresentação das propostas, que não comprometam a legalidade do certame, serão resolvidas pelo Pregoeiro. </w:t>
      </w:r>
    </w:p>
    <w:p w:rsidR="0040244D" w:rsidRPr="0073045D" w:rsidRDefault="00984C95" w:rsidP="0073045D">
      <w:pPr>
        <w:numPr>
          <w:ilvl w:val="1"/>
          <w:numId w:val="6"/>
        </w:numPr>
        <w:spacing w:line="240" w:lineRule="auto"/>
        <w:rPr>
          <w:rFonts w:ascii="Arial" w:hAnsi="Arial" w:cs="Arial"/>
          <w:sz w:val="24"/>
          <w:szCs w:val="24"/>
        </w:rPr>
      </w:pPr>
      <w:r w:rsidRPr="0073045D">
        <w:rPr>
          <w:rFonts w:ascii="Arial" w:hAnsi="Arial" w:cs="Arial"/>
          <w:sz w:val="24"/>
          <w:szCs w:val="24"/>
        </w:rPr>
        <w:t>Preferencialmente, e</w:t>
      </w:r>
      <w:r w:rsidR="00D46AF3" w:rsidRPr="0073045D">
        <w:rPr>
          <w:rFonts w:ascii="Arial" w:hAnsi="Arial" w:cs="Arial"/>
          <w:sz w:val="24"/>
          <w:szCs w:val="24"/>
        </w:rPr>
        <w:t xml:space="preserve"> </w:t>
      </w:r>
      <w:r w:rsidRPr="0073045D">
        <w:rPr>
          <w:rFonts w:ascii="Arial" w:hAnsi="Arial" w:cs="Arial"/>
          <w:sz w:val="24"/>
          <w:szCs w:val="24"/>
        </w:rPr>
        <w:t>para facilitar o julgamento por parte do Pregoeiro, solicita-se aos licitantes que apresentem suas propostas</w:t>
      </w:r>
      <w:r w:rsidR="007D1623" w:rsidRPr="0073045D">
        <w:rPr>
          <w:rFonts w:ascii="Arial" w:hAnsi="Arial" w:cs="Arial"/>
          <w:sz w:val="24"/>
          <w:szCs w:val="24"/>
        </w:rPr>
        <w:t xml:space="preserve"> nos moldes ou o próprio ANEXO </w:t>
      </w:r>
      <w:r w:rsidRPr="0073045D">
        <w:rPr>
          <w:rFonts w:ascii="Arial" w:hAnsi="Arial" w:cs="Arial"/>
          <w:sz w:val="24"/>
          <w:szCs w:val="24"/>
        </w:rPr>
        <w:t>I</w:t>
      </w:r>
      <w:r w:rsidR="007D1623" w:rsidRPr="0073045D">
        <w:rPr>
          <w:rFonts w:ascii="Arial" w:hAnsi="Arial" w:cs="Arial"/>
          <w:sz w:val="24"/>
          <w:szCs w:val="24"/>
        </w:rPr>
        <w:t>V</w:t>
      </w:r>
      <w:r w:rsidRPr="0073045D">
        <w:rPr>
          <w:rFonts w:ascii="Arial" w:hAnsi="Arial" w:cs="Arial"/>
          <w:sz w:val="24"/>
          <w:szCs w:val="24"/>
        </w:rPr>
        <w:t xml:space="preserve">, em formato RETRATO.  </w:t>
      </w:r>
    </w:p>
    <w:p w:rsidR="007D1623" w:rsidRPr="0073045D" w:rsidRDefault="007D1623" w:rsidP="0073045D">
      <w:pPr>
        <w:pStyle w:val="PargrafodaLista"/>
        <w:numPr>
          <w:ilvl w:val="1"/>
          <w:numId w:val="32"/>
        </w:numPr>
        <w:ind w:left="0" w:firstLine="0"/>
        <w:rPr>
          <w:rFonts w:ascii="Arial" w:hAnsi="Arial" w:cs="Arial"/>
          <w:b/>
          <w:sz w:val="24"/>
          <w:szCs w:val="24"/>
        </w:rPr>
      </w:pPr>
      <w:r w:rsidRPr="0073045D">
        <w:rPr>
          <w:rFonts w:ascii="Arial" w:hAnsi="Arial" w:cs="Arial"/>
          <w:sz w:val="24"/>
          <w:szCs w:val="24"/>
        </w:rPr>
        <w:t xml:space="preserve">As empresas poderão PREFERENCIALMENTE apresentar suas propostas no Sistema </w:t>
      </w:r>
      <w:r w:rsidRPr="0073045D">
        <w:rPr>
          <w:rFonts w:ascii="Arial" w:hAnsi="Arial" w:cs="Arial"/>
          <w:b/>
          <w:sz w:val="24"/>
          <w:szCs w:val="24"/>
        </w:rPr>
        <w:t xml:space="preserve">“Betha Auto Cotação”, os arquivos para formulação da proposta serão fornecidos pelo Setor de Compras e Licitações do Município de Laguna, perante solicitação do licitante, através do endereço eletrônico: </w:t>
      </w:r>
      <w:r w:rsidR="00F207B0" w:rsidRPr="0073045D">
        <w:rPr>
          <w:rStyle w:val="Hyperlink"/>
          <w:rFonts w:ascii="Arial" w:hAnsi="Arial" w:cs="Arial"/>
          <w:b/>
          <w:sz w:val="24"/>
          <w:szCs w:val="24"/>
        </w:rPr>
        <w:fldChar w:fldCharType="begin"/>
      </w:r>
      <w:r w:rsidR="00F207B0" w:rsidRPr="0073045D">
        <w:rPr>
          <w:rStyle w:val="Hyperlink"/>
          <w:rFonts w:ascii="Arial" w:hAnsi="Arial" w:cs="Arial"/>
          <w:b/>
          <w:sz w:val="24"/>
          <w:szCs w:val="24"/>
        </w:rPr>
        <w:instrText xml:space="preserve"> HYPERLINK "mailto:licitacao@laguna.sc.gov.br" </w:instrText>
      </w:r>
      <w:r w:rsidR="00F207B0" w:rsidRPr="0073045D">
        <w:rPr>
          <w:rStyle w:val="Hyperlink"/>
          <w:rFonts w:ascii="Arial" w:hAnsi="Arial" w:cs="Arial"/>
          <w:b/>
          <w:sz w:val="24"/>
          <w:szCs w:val="24"/>
        </w:rPr>
        <w:fldChar w:fldCharType="separate"/>
      </w:r>
      <w:r w:rsidR="00596DF8" w:rsidRPr="0073045D">
        <w:rPr>
          <w:rStyle w:val="Hyperlink"/>
          <w:rFonts w:ascii="Arial" w:hAnsi="Arial" w:cs="Arial"/>
          <w:b/>
          <w:sz w:val="24"/>
          <w:szCs w:val="24"/>
        </w:rPr>
        <w:t>licitacao@laguna.sc.gov.br</w:t>
      </w:r>
      <w:r w:rsidR="00F207B0" w:rsidRPr="0073045D">
        <w:rPr>
          <w:rStyle w:val="Hyperlink"/>
          <w:rFonts w:ascii="Arial" w:hAnsi="Arial" w:cs="Arial"/>
          <w:b/>
          <w:sz w:val="24"/>
          <w:szCs w:val="24"/>
        </w:rPr>
        <w:fldChar w:fldCharType="end"/>
      </w:r>
    </w:p>
    <w:p w:rsidR="007D1623" w:rsidRPr="0073045D" w:rsidRDefault="007D1623" w:rsidP="0073045D">
      <w:pPr>
        <w:pStyle w:val="PargrafodaLista"/>
        <w:ind w:left="0" w:firstLine="0"/>
        <w:rPr>
          <w:rFonts w:ascii="Arial" w:hAnsi="Arial" w:cs="Arial"/>
          <w:sz w:val="24"/>
          <w:szCs w:val="24"/>
        </w:rPr>
      </w:pPr>
      <w:r w:rsidRPr="0073045D">
        <w:rPr>
          <w:rFonts w:ascii="Arial" w:hAnsi="Arial" w:cs="Arial"/>
          <w:b/>
          <w:sz w:val="24"/>
          <w:szCs w:val="24"/>
        </w:rPr>
        <w:t>8.9.1 – As propostas impressas através do Sistema Auto Cotação, constam os itens deste edital, com as especificações resumidas, porém para efeito de julgamento serão consideradas as especificações deste edital.</w:t>
      </w:r>
    </w:p>
    <w:p w:rsidR="007D1623" w:rsidRPr="0073045D" w:rsidRDefault="007D1623" w:rsidP="0073045D">
      <w:pPr>
        <w:pStyle w:val="PargrafodaLista"/>
        <w:ind w:left="0" w:firstLine="0"/>
        <w:rPr>
          <w:rFonts w:ascii="Arial" w:hAnsi="Arial" w:cs="Arial"/>
          <w:sz w:val="24"/>
          <w:szCs w:val="24"/>
        </w:rPr>
      </w:pPr>
      <w:r w:rsidRPr="0073045D">
        <w:rPr>
          <w:rFonts w:ascii="Arial" w:hAnsi="Arial" w:cs="Arial"/>
          <w:b/>
          <w:sz w:val="24"/>
          <w:szCs w:val="24"/>
        </w:rPr>
        <w:t xml:space="preserve">8.9.2- Apresentar PREFERENCIALMENTE junto a proposta, (Drive ou qualquer outro dispositivo eletrônico), contendo os itens do Edital, com formulação da Proposta no Sistema “Betha Auto Cotação”, instruções no site </w:t>
      </w:r>
      <w:r w:rsidR="00F207B0" w:rsidRPr="0073045D">
        <w:rPr>
          <w:rStyle w:val="Hyperlink"/>
          <w:rFonts w:ascii="Arial" w:hAnsi="Arial" w:cs="Arial"/>
          <w:b/>
          <w:sz w:val="24"/>
          <w:szCs w:val="24"/>
        </w:rPr>
        <w:fldChar w:fldCharType="begin"/>
      </w:r>
      <w:r w:rsidR="00F207B0" w:rsidRPr="0073045D">
        <w:rPr>
          <w:rStyle w:val="Hyperlink"/>
          <w:rFonts w:ascii="Arial" w:hAnsi="Arial" w:cs="Arial"/>
          <w:b/>
          <w:sz w:val="24"/>
          <w:szCs w:val="24"/>
        </w:rPr>
        <w:instrText xml:space="preserve"> HYPERLINK "http://www.betha.com.br/" </w:instrText>
      </w:r>
      <w:r w:rsidR="00F207B0" w:rsidRPr="0073045D">
        <w:rPr>
          <w:rStyle w:val="Hyperlink"/>
          <w:rFonts w:ascii="Arial" w:hAnsi="Arial" w:cs="Arial"/>
          <w:b/>
          <w:sz w:val="24"/>
          <w:szCs w:val="24"/>
        </w:rPr>
        <w:fldChar w:fldCharType="separate"/>
      </w:r>
      <w:r w:rsidRPr="0073045D">
        <w:rPr>
          <w:rStyle w:val="Hyperlink"/>
          <w:rFonts w:ascii="Arial" w:hAnsi="Arial" w:cs="Arial"/>
          <w:b/>
          <w:sz w:val="24"/>
          <w:szCs w:val="24"/>
        </w:rPr>
        <w:t>www.betha.com.br</w:t>
      </w:r>
      <w:r w:rsidR="00F207B0" w:rsidRPr="0073045D">
        <w:rPr>
          <w:rStyle w:val="Hyperlink"/>
          <w:rFonts w:ascii="Arial" w:hAnsi="Arial" w:cs="Arial"/>
          <w:b/>
          <w:sz w:val="24"/>
          <w:szCs w:val="24"/>
        </w:rPr>
        <w:fldChar w:fldCharType="end"/>
      </w:r>
      <w:r w:rsidRPr="0073045D">
        <w:rPr>
          <w:rFonts w:ascii="Arial" w:hAnsi="Arial" w:cs="Arial"/>
          <w:b/>
          <w:sz w:val="24"/>
          <w:szCs w:val="24"/>
        </w:rPr>
        <w:t xml:space="preserve"> </w:t>
      </w:r>
    </w:p>
    <w:p w:rsidR="007D1623" w:rsidRPr="0073045D" w:rsidRDefault="007D1623" w:rsidP="0073045D">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hAnsi="Arial" w:cs="Arial"/>
          <w:sz w:val="24"/>
          <w:szCs w:val="24"/>
        </w:rPr>
      </w:pPr>
      <w:r w:rsidRPr="0073045D">
        <w:rPr>
          <w:rFonts w:ascii="Arial" w:hAnsi="Arial" w:cs="Arial"/>
          <w:sz w:val="24"/>
          <w:szCs w:val="24"/>
        </w:rPr>
        <w:t>8.9.3 A apresentação de proposta de preço implica na plena aceitação, por parte da proponente, das condições estabelecidas neste Edital e seus Anexos.</w:t>
      </w:r>
    </w:p>
    <w:p w:rsidR="007D1623" w:rsidRPr="0073045D" w:rsidRDefault="007D1623" w:rsidP="007304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firstLine="0"/>
        <w:rPr>
          <w:rFonts w:ascii="Arial" w:hAnsi="Arial" w:cs="Arial"/>
          <w:sz w:val="24"/>
          <w:szCs w:val="24"/>
        </w:rPr>
      </w:pPr>
      <w:r w:rsidRPr="0073045D">
        <w:rPr>
          <w:rFonts w:ascii="Arial" w:hAnsi="Arial" w:cs="Arial"/>
          <w:sz w:val="24"/>
          <w:szCs w:val="24"/>
        </w:rPr>
        <w:t>8.9.4.</w:t>
      </w:r>
      <w:r w:rsidRPr="0073045D">
        <w:rPr>
          <w:rFonts w:ascii="Arial" w:hAnsi="Arial" w:cs="Arial"/>
          <w:b/>
          <w:bCs/>
          <w:sz w:val="24"/>
          <w:szCs w:val="24"/>
        </w:rPr>
        <w:t xml:space="preserve"> - </w:t>
      </w:r>
      <w:r w:rsidRPr="0073045D">
        <w:rPr>
          <w:rFonts w:ascii="Arial" w:hAnsi="Arial" w:cs="Arial"/>
          <w:sz w:val="24"/>
          <w:szCs w:val="24"/>
        </w:rPr>
        <w:t>A inobservância das determinações acima, implicará na desclassificação da proponente.</w:t>
      </w:r>
      <w:r w:rsidRPr="0073045D">
        <w:rPr>
          <w:rFonts w:ascii="Arial" w:hAnsi="Arial" w:cs="Arial"/>
          <w:b/>
          <w:bCs/>
          <w:sz w:val="24"/>
          <w:szCs w:val="24"/>
        </w:rPr>
        <w:t xml:space="preserve"> </w:t>
      </w:r>
    </w:p>
    <w:p w:rsidR="007D1623" w:rsidRPr="0073045D" w:rsidRDefault="007D1623" w:rsidP="0073045D">
      <w:pPr>
        <w:spacing w:line="240" w:lineRule="auto"/>
        <w:ind w:left="144" w:firstLine="0"/>
        <w:rPr>
          <w:rFonts w:ascii="Arial" w:hAnsi="Arial" w:cs="Arial"/>
          <w:sz w:val="24"/>
          <w:szCs w:val="24"/>
        </w:rPr>
      </w:pPr>
    </w:p>
    <w:p w:rsidR="0040244D" w:rsidRPr="0073045D" w:rsidRDefault="00984C95" w:rsidP="0073045D">
      <w:pPr>
        <w:numPr>
          <w:ilvl w:val="0"/>
          <w:numId w:val="8"/>
        </w:numPr>
        <w:spacing w:line="240" w:lineRule="auto"/>
        <w:ind w:left="0" w:hanging="406"/>
        <w:rPr>
          <w:rFonts w:ascii="Arial" w:hAnsi="Arial" w:cs="Arial"/>
          <w:b/>
          <w:sz w:val="24"/>
          <w:szCs w:val="24"/>
        </w:rPr>
      </w:pPr>
      <w:r w:rsidRPr="0073045D">
        <w:rPr>
          <w:rFonts w:ascii="Arial" w:hAnsi="Arial" w:cs="Arial"/>
          <w:b/>
          <w:sz w:val="24"/>
          <w:szCs w:val="24"/>
        </w:rPr>
        <w:t xml:space="preserve">DA FORMA DE APRESENTAÇÃO DA HABILITAÇÃO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E434C5" w:rsidRDefault="00E434C5" w:rsidP="00E434C5">
      <w:pPr>
        <w:pStyle w:val="PargrafodaLista"/>
        <w:numPr>
          <w:ilvl w:val="0"/>
          <w:numId w:val="33"/>
        </w:numPr>
        <w:shd w:val="clear" w:color="auto" w:fill="FFFFFF"/>
        <w:tabs>
          <w:tab w:val="center" w:pos="567"/>
          <w:tab w:val="right" w:pos="8504"/>
        </w:tabs>
        <w:ind w:left="0" w:firstLine="0"/>
        <w:rPr>
          <w:sz w:val="24"/>
          <w:szCs w:val="24"/>
        </w:rPr>
      </w:pPr>
      <w:r w:rsidRPr="00E434C5">
        <w:rPr>
          <w:sz w:val="24"/>
          <w:szCs w:val="24"/>
        </w:rPr>
        <w:t>O envelope lacrado nº 02 (Habilitação) deverá conter os documentos solicitados apresentado em 01 (uma) via ORIGINAL ou cópia AUTENTICADA em cartório ou no Departamento de Documentação do Município.</w:t>
      </w:r>
    </w:p>
    <w:p w:rsidR="00E434C5" w:rsidRPr="00E434C5" w:rsidRDefault="00E434C5" w:rsidP="00E434C5">
      <w:pPr>
        <w:pStyle w:val="PargrafodaLista"/>
        <w:numPr>
          <w:ilvl w:val="1"/>
          <w:numId w:val="33"/>
        </w:numPr>
        <w:shd w:val="clear" w:color="auto" w:fill="FFFFFF"/>
        <w:tabs>
          <w:tab w:val="center" w:pos="567"/>
          <w:tab w:val="right" w:pos="8504"/>
        </w:tabs>
        <w:ind w:left="0" w:firstLine="0"/>
        <w:rPr>
          <w:sz w:val="24"/>
          <w:szCs w:val="24"/>
        </w:rPr>
      </w:pPr>
      <w:r w:rsidRPr="006E2C7E">
        <w:rPr>
          <w:sz w:val="24"/>
          <w:szCs w:val="24"/>
        </w:rPr>
        <w:lastRenderedPageBreak/>
        <w:t xml:space="preserve">A autenticação no Departamento de Documentação do Município </w:t>
      </w:r>
      <w:r w:rsidRPr="005F72E2">
        <w:rPr>
          <w:sz w:val="24"/>
          <w:szCs w:val="24"/>
        </w:rPr>
        <w:t>deve</w:t>
      </w:r>
      <w:r w:rsidRPr="006E2C7E">
        <w:rPr>
          <w:sz w:val="24"/>
          <w:szCs w:val="24"/>
        </w:rPr>
        <w:t xml:space="preserve"> ser feita antes do início da Sessão e todos os documentos deverão estar, preferencialmente, rubricados e paginados. (Exemplo: 1/5, 2/5,....5/5)</w:t>
      </w:r>
    </w:p>
    <w:p w:rsidR="0040244D" w:rsidRPr="0073045D" w:rsidRDefault="00984C95" w:rsidP="0073045D">
      <w:pPr>
        <w:pStyle w:val="PargrafodaLista"/>
        <w:numPr>
          <w:ilvl w:val="1"/>
          <w:numId w:val="33"/>
        </w:numPr>
        <w:ind w:left="0" w:firstLine="0"/>
        <w:rPr>
          <w:rFonts w:ascii="Arial" w:hAnsi="Arial" w:cs="Arial"/>
          <w:sz w:val="24"/>
          <w:szCs w:val="24"/>
        </w:rPr>
      </w:pPr>
      <w:r w:rsidRPr="0073045D">
        <w:rPr>
          <w:rFonts w:ascii="Arial" w:hAnsi="Arial" w:cs="Arial"/>
          <w:sz w:val="24"/>
          <w:szCs w:val="24"/>
        </w:rPr>
        <w:t xml:space="preserve">Quando o certificado/certidão for emitido por sistema eletrônico, poderá ser apresentado no original ou em fotocópia, mas sua aceitação fica condicionada à verificação da autenticidade pela Internet ou junto ao órgão emissor. </w:t>
      </w:r>
    </w:p>
    <w:p w:rsidR="0040244D" w:rsidRPr="0073045D" w:rsidRDefault="00984C95" w:rsidP="0073045D">
      <w:pPr>
        <w:numPr>
          <w:ilvl w:val="1"/>
          <w:numId w:val="33"/>
        </w:numPr>
        <w:spacing w:line="240" w:lineRule="auto"/>
        <w:ind w:left="0" w:firstLine="0"/>
        <w:rPr>
          <w:rFonts w:ascii="Arial" w:hAnsi="Arial" w:cs="Arial"/>
          <w:sz w:val="24"/>
          <w:szCs w:val="24"/>
        </w:rPr>
      </w:pPr>
      <w:r w:rsidRPr="0073045D">
        <w:rPr>
          <w:rFonts w:ascii="Arial" w:hAnsi="Arial" w:cs="Arial"/>
          <w:sz w:val="24"/>
          <w:szCs w:val="24"/>
        </w:rPr>
        <w:t xml:space="preserve">Documentos matriz/filial: Os documentos apresentados deverão estar em nome do licitante responsável pelo contrato/fornecimento com o número do CNPJ e endereço respectivo: </w:t>
      </w:r>
    </w:p>
    <w:p w:rsidR="0040244D" w:rsidRPr="0073045D" w:rsidRDefault="00984C95" w:rsidP="0073045D">
      <w:pPr>
        <w:numPr>
          <w:ilvl w:val="1"/>
          <w:numId w:val="33"/>
        </w:numPr>
        <w:spacing w:line="240" w:lineRule="auto"/>
        <w:ind w:left="0" w:firstLine="0"/>
        <w:rPr>
          <w:rFonts w:ascii="Arial" w:hAnsi="Arial" w:cs="Arial"/>
          <w:sz w:val="24"/>
          <w:szCs w:val="24"/>
        </w:rPr>
      </w:pPr>
      <w:r w:rsidRPr="0073045D">
        <w:rPr>
          <w:rFonts w:ascii="Arial" w:hAnsi="Arial" w:cs="Arial"/>
          <w:sz w:val="24"/>
          <w:szCs w:val="24"/>
        </w:rPr>
        <w:t xml:space="preserve">Se o licitante responsável pelo contrato/fornecimento for a matriz, todos os documentos deverão estar em nome da matriz; </w:t>
      </w:r>
    </w:p>
    <w:p w:rsidR="0040244D" w:rsidRPr="0073045D" w:rsidRDefault="00984C95" w:rsidP="0073045D">
      <w:pPr>
        <w:numPr>
          <w:ilvl w:val="1"/>
          <w:numId w:val="33"/>
        </w:numPr>
        <w:spacing w:line="240" w:lineRule="auto"/>
        <w:ind w:left="0" w:firstLine="0"/>
        <w:rPr>
          <w:rFonts w:ascii="Arial" w:hAnsi="Arial" w:cs="Arial"/>
          <w:sz w:val="24"/>
          <w:szCs w:val="24"/>
        </w:rPr>
      </w:pPr>
      <w:r w:rsidRPr="0073045D">
        <w:rPr>
          <w:rFonts w:ascii="Arial" w:hAnsi="Arial" w:cs="Arial"/>
          <w:sz w:val="24"/>
          <w:szCs w:val="24"/>
        </w:rPr>
        <w:t xml:space="preserve">Se o licitante responsável pelo contrato/fornecimento for a filial, todos os documentos deverão estar em nome da filial. Quando houver certidões referentes à arrecadação centralizada, poderá a filial apresentar negativas da matriz, normalmente as da Fazenda Federal, INSS, FGTS e CNDT, conforme acórdão 3056/2008 do TCU. </w:t>
      </w:r>
    </w:p>
    <w:p w:rsidR="0040244D" w:rsidRPr="0073045D" w:rsidRDefault="00984C95" w:rsidP="0073045D">
      <w:pPr>
        <w:numPr>
          <w:ilvl w:val="1"/>
          <w:numId w:val="33"/>
        </w:numPr>
        <w:spacing w:line="240" w:lineRule="auto"/>
        <w:ind w:left="0" w:firstLine="0"/>
        <w:rPr>
          <w:rFonts w:ascii="Arial" w:hAnsi="Arial" w:cs="Arial"/>
          <w:sz w:val="24"/>
          <w:szCs w:val="24"/>
        </w:rPr>
      </w:pPr>
      <w:r w:rsidRPr="0073045D">
        <w:rPr>
          <w:rFonts w:ascii="Arial" w:hAnsi="Arial" w:cs="Arial"/>
          <w:sz w:val="24"/>
          <w:szCs w:val="24"/>
        </w:rPr>
        <w:t xml:space="preserve">Prazo de validade dos documentos: </w:t>
      </w:r>
    </w:p>
    <w:p w:rsidR="0040244D" w:rsidRPr="0073045D" w:rsidRDefault="00984C95" w:rsidP="0073045D">
      <w:pPr>
        <w:numPr>
          <w:ilvl w:val="2"/>
          <w:numId w:val="33"/>
        </w:numPr>
        <w:spacing w:line="240" w:lineRule="auto"/>
        <w:ind w:left="703"/>
        <w:rPr>
          <w:rFonts w:ascii="Arial" w:hAnsi="Arial" w:cs="Arial"/>
          <w:sz w:val="24"/>
          <w:szCs w:val="24"/>
        </w:rPr>
      </w:pPr>
      <w:r w:rsidRPr="0073045D">
        <w:rPr>
          <w:rFonts w:ascii="Arial" w:hAnsi="Arial" w:cs="Arial"/>
          <w:sz w:val="24"/>
          <w:szCs w:val="24"/>
        </w:rPr>
        <w:t xml:space="preserve">É imprescindível que os documentos estejam dentro do prazo de validade; </w:t>
      </w:r>
    </w:p>
    <w:p w:rsidR="0040244D" w:rsidRPr="0073045D" w:rsidRDefault="00984C95" w:rsidP="0073045D">
      <w:pPr>
        <w:numPr>
          <w:ilvl w:val="2"/>
          <w:numId w:val="33"/>
        </w:numPr>
        <w:spacing w:line="240" w:lineRule="auto"/>
        <w:ind w:left="703"/>
        <w:rPr>
          <w:rFonts w:ascii="Arial" w:hAnsi="Arial" w:cs="Arial"/>
          <w:sz w:val="24"/>
          <w:szCs w:val="24"/>
        </w:rPr>
      </w:pPr>
      <w:r w:rsidRPr="0073045D">
        <w:rPr>
          <w:rFonts w:ascii="Arial" w:hAnsi="Arial" w:cs="Arial"/>
          <w:sz w:val="24"/>
          <w:szCs w:val="24"/>
        </w:rPr>
        <w:t xml:space="preserve">Os documentos que omitirem o prazo de validade serão considerados como válidos pelo período de 6 (seis) meses, em conformidade com os emitidos pela Fazenda Federal, pelo princípio da analogia, previsto no art. 4° da Lei de Introdução do Código Civil; </w:t>
      </w:r>
    </w:p>
    <w:p w:rsidR="0040244D" w:rsidRPr="0073045D" w:rsidRDefault="00984C95" w:rsidP="0073045D">
      <w:pPr>
        <w:numPr>
          <w:ilvl w:val="2"/>
          <w:numId w:val="33"/>
        </w:numPr>
        <w:spacing w:line="240" w:lineRule="auto"/>
        <w:ind w:left="703"/>
        <w:rPr>
          <w:rFonts w:ascii="Arial" w:hAnsi="Arial" w:cs="Arial"/>
          <w:sz w:val="24"/>
          <w:szCs w:val="24"/>
        </w:rPr>
      </w:pPr>
      <w:r w:rsidRPr="0073045D">
        <w:rPr>
          <w:rFonts w:ascii="Arial" w:hAnsi="Arial" w:cs="Arial"/>
          <w:sz w:val="24"/>
          <w:szCs w:val="24"/>
        </w:rPr>
        <w:t xml:space="preserve">A documentação exigida deverá ter validade, no mínimo, até a data prevista para a SPPP. Documentação vincenda até a data do contrato deverá ser reapresentada.  </w:t>
      </w:r>
    </w:p>
    <w:p w:rsidR="0040244D" w:rsidRPr="0073045D" w:rsidRDefault="00984C95" w:rsidP="0073045D">
      <w:pPr>
        <w:numPr>
          <w:ilvl w:val="1"/>
          <w:numId w:val="33"/>
        </w:numPr>
        <w:spacing w:line="240" w:lineRule="auto"/>
        <w:ind w:left="0" w:firstLine="0"/>
        <w:rPr>
          <w:rFonts w:ascii="Arial" w:hAnsi="Arial" w:cs="Arial"/>
          <w:sz w:val="24"/>
          <w:szCs w:val="24"/>
        </w:rPr>
      </w:pPr>
      <w:r w:rsidRPr="0073045D">
        <w:rPr>
          <w:rFonts w:ascii="Arial" w:hAnsi="Arial" w:cs="Arial"/>
          <w:sz w:val="24"/>
          <w:szCs w:val="24"/>
        </w:rPr>
        <w:t xml:space="preserve">As microempresas e empresas de pequeno porte, beneficiárias do tratamento diferenciado e favorecido previsto na Lei Complementar nº 123/06, deverão apresentar toda a documentação exigida para efeito de comprovação de regularidade fiscal, </w:t>
      </w:r>
      <w:r w:rsidRPr="0073045D">
        <w:rPr>
          <w:rFonts w:ascii="Arial" w:hAnsi="Arial" w:cs="Arial"/>
          <w:b/>
          <w:sz w:val="24"/>
          <w:szCs w:val="24"/>
        </w:rPr>
        <w:t>mesmo que esta apresente alguma restrição</w:t>
      </w:r>
      <w:r w:rsidRPr="0073045D">
        <w:rPr>
          <w:rFonts w:ascii="Arial" w:hAnsi="Arial" w:cs="Arial"/>
          <w:sz w:val="24"/>
          <w:szCs w:val="24"/>
        </w:rPr>
        <w:t xml:space="preserve">. </w:t>
      </w:r>
    </w:p>
    <w:p w:rsidR="0040244D" w:rsidRPr="0073045D" w:rsidRDefault="00984C95" w:rsidP="0073045D">
      <w:pPr>
        <w:numPr>
          <w:ilvl w:val="2"/>
          <w:numId w:val="33"/>
        </w:numPr>
        <w:spacing w:line="240" w:lineRule="auto"/>
        <w:ind w:left="703"/>
        <w:rPr>
          <w:rFonts w:ascii="Arial" w:hAnsi="Arial" w:cs="Arial"/>
          <w:sz w:val="24"/>
          <w:szCs w:val="24"/>
        </w:rPr>
      </w:pPr>
      <w:r w:rsidRPr="0073045D">
        <w:rPr>
          <w:rFonts w:ascii="Arial" w:hAnsi="Arial" w:cs="Arial"/>
          <w:sz w:val="24"/>
          <w:szCs w:val="24"/>
        </w:rPr>
        <w:t xml:space="preserve">Nesta hipótese, havendo alguma restrição na comprovação da regularidade fiscal, será assegurado o prazo de cinco dias úteis, cujo termo inicial corresponderá ao momento em que o proponente for declarado o vencedor do certame na SPPP, prorrogáveis por igual período, a critério da Administração, para a regularização da documentação, pagamento ou parcelamento do débito, e emissão de eventuais certidões negativas ou positivas com efeito de certidão negativa. </w:t>
      </w:r>
    </w:p>
    <w:p w:rsidR="0040244D" w:rsidRPr="0073045D" w:rsidRDefault="00984C95" w:rsidP="0073045D">
      <w:pPr>
        <w:numPr>
          <w:ilvl w:val="2"/>
          <w:numId w:val="33"/>
        </w:numPr>
        <w:spacing w:line="240" w:lineRule="auto"/>
        <w:ind w:left="703"/>
        <w:rPr>
          <w:rFonts w:ascii="Arial" w:hAnsi="Arial" w:cs="Arial"/>
          <w:sz w:val="24"/>
          <w:szCs w:val="24"/>
        </w:rPr>
      </w:pPr>
      <w:r w:rsidRPr="0073045D">
        <w:rPr>
          <w:rFonts w:ascii="Arial" w:hAnsi="Arial" w:cs="Arial"/>
          <w:sz w:val="24"/>
          <w:szCs w:val="24"/>
        </w:rPr>
        <w:t xml:space="preserve">A não regularização da documentação, no prazo previsto no item anterior, implicará decadência do direito à contratação.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33"/>
        </w:numPr>
        <w:spacing w:line="240" w:lineRule="auto"/>
        <w:rPr>
          <w:rFonts w:ascii="Arial" w:hAnsi="Arial" w:cs="Arial"/>
          <w:b/>
          <w:sz w:val="24"/>
          <w:szCs w:val="24"/>
        </w:rPr>
      </w:pPr>
      <w:r w:rsidRPr="0073045D">
        <w:rPr>
          <w:rFonts w:ascii="Arial" w:hAnsi="Arial" w:cs="Arial"/>
          <w:b/>
          <w:sz w:val="24"/>
          <w:szCs w:val="24"/>
        </w:rPr>
        <w:t xml:space="preserve">DA HABILITAÇÃO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pStyle w:val="PargrafodaLista"/>
        <w:numPr>
          <w:ilvl w:val="1"/>
          <w:numId w:val="33"/>
        </w:numPr>
        <w:ind w:left="0" w:firstLine="0"/>
        <w:rPr>
          <w:rFonts w:ascii="Arial" w:hAnsi="Arial" w:cs="Arial"/>
          <w:sz w:val="24"/>
          <w:szCs w:val="24"/>
        </w:rPr>
      </w:pPr>
      <w:r w:rsidRPr="0073045D">
        <w:rPr>
          <w:rFonts w:ascii="Arial" w:hAnsi="Arial" w:cs="Arial"/>
          <w:sz w:val="24"/>
          <w:szCs w:val="24"/>
        </w:rPr>
        <w:t xml:space="preserve">Das condições para a participação neste certame: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0D32D0" w:rsidRPr="0073045D" w:rsidRDefault="000D32D0" w:rsidP="0073045D">
      <w:pPr>
        <w:pStyle w:val="PargrafodaLista"/>
        <w:numPr>
          <w:ilvl w:val="0"/>
          <w:numId w:val="34"/>
        </w:numPr>
        <w:ind w:right="2079"/>
        <w:rPr>
          <w:rFonts w:ascii="Arial" w:hAnsi="Arial" w:cs="Arial"/>
          <w:sz w:val="24"/>
          <w:szCs w:val="24"/>
        </w:rPr>
      </w:pPr>
      <w:r w:rsidRPr="0073045D">
        <w:rPr>
          <w:rFonts w:ascii="Arial" w:hAnsi="Arial" w:cs="Arial"/>
          <w:sz w:val="24"/>
          <w:szCs w:val="24"/>
        </w:rPr>
        <w:t>P</w:t>
      </w:r>
      <w:r w:rsidR="00984C95" w:rsidRPr="0073045D">
        <w:rPr>
          <w:rFonts w:ascii="Arial" w:hAnsi="Arial" w:cs="Arial"/>
          <w:sz w:val="24"/>
          <w:szCs w:val="24"/>
        </w:rPr>
        <w:t xml:space="preserve">oderá participar da presente licitação qualquer empresa que satisfaça as condições estabelecidas neste edital;  </w:t>
      </w:r>
    </w:p>
    <w:p w:rsidR="000D32D0" w:rsidRPr="0073045D" w:rsidRDefault="00984C95" w:rsidP="0073045D">
      <w:pPr>
        <w:pStyle w:val="PargrafodaLista"/>
        <w:numPr>
          <w:ilvl w:val="0"/>
          <w:numId w:val="34"/>
        </w:numPr>
        <w:ind w:right="2079"/>
        <w:rPr>
          <w:rFonts w:ascii="Arial" w:hAnsi="Arial" w:cs="Arial"/>
          <w:sz w:val="24"/>
          <w:szCs w:val="24"/>
        </w:rPr>
      </w:pPr>
      <w:r w:rsidRPr="0073045D">
        <w:rPr>
          <w:rFonts w:ascii="Arial" w:hAnsi="Arial" w:cs="Arial"/>
          <w:sz w:val="24"/>
          <w:szCs w:val="24"/>
        </w:rPr>
        <w:t>Não será admitida a participação dos interessados so</w:t>
      </w:r>
      <w:r w:rsidR="000D32D0" w:rsidRPr="0073045D">
        <w:rPr>
          <w:rFonts w:ascii="Arial" w:hAnsi="Arial" w:cs="Arial"/>
          <w:sz w:val="24"/>
          <w:szCs w:val="24"/>
        </w:rPr>
        <w:t xml:space="preserve">b a forma de consórcio;  </w:t>
      </w:r>
    </w:p>
    <w:p w:rsidR="0040244D" w:rsidRPr="0073045D" w:rsidRDefault="00984C95" w:rsidP="0073045D">
      <w:pPr>
        <w:pStyle w:val="PargrafodaLista"/>
        <w:numPr>
          <w:ilvl w:val="0"/>
          <w:numId w:val="34"/>
        </w:numPr>
        <w:ind w:right="2079"/>
        <w:rPr>
          <w:rFonts w:ascii="Arial" w:hAnsi="Arial" w:cs="Arial"/>
          <w:sz w:val="24"/>
          <w:szCs w:val="24"/>
        </w:rPr>
      </w:pPr>
      <w:r w:rsidRPr="0073045D">
        <w:rPr>
          <w:rFonts w:ascii="Arial" w:hAnsi="Arial" w:cs="Arial"/>
          <w:sz w:val="24"/>
          <w:szCs w:val="24"/>
        </w:rPr>
        <w:t xml:space="preserve">Estarão impedidas de participar direta ou indiretamente desta licitação:  </w:t>
      </w:r>
    </w:p>
    <w:p w:rsidR="000D32D0" w:rsidRPr="0073045D" w:rsidRDefault="00984C95" w:rsidP="0073045D">
      <w:pPr>
        <w:spacing w:line="240" w:lineRule="auto"/>
        <w:ind w:left="0"/>
        <w:rPr>
          <w:rFonts w:ascii="Arial" w:hAnsi="Arial" w:cs="Arial"/>
          <w:sz w:val="24"/>
          <w:szCs w:val="24"/>
        </w:rPr>
      </w:pPr>
      <w:proofErr w:type="gramStart"/>
      <w:r w:rsidRPr="0073045D">
        <w:rPr>
          <w:rFonts w:ascii="Arial" w:hAnsi="Arial" w:cs="Arial"/>
          <w:sz w:val="24"/>
          <w:szCs w:val="24"/>
        </w:rPr>
        <w:t>c</w:t>
      </w:r>
      <w:proofErr w:type="gramEnd"/>
      <w:r w:rsidRPr="0073045D">
        <w:rPr>
          <w:rFonts w:ascii="Arial" w:hAnsi="Arial" w:cs="Arial"/>
          <w:sz w:val="24"/>
          <w:szCs w:val="24"/>
        </w:rPr>
        <w:t>1) Empresas cujos diretores, gerentes, sócios e responsáveis técnicos sejam servidores, membro efetivo ou substituto da Comissão Permanente de Licitação, bem como Pregoeiro ou</w:t>
      </w:r>
      <w:r w:rsidR="000D32D0" w:rsidRPr="0073045D">
        <w:rPr>
          <w:rFonts w:ascii="Arial" w:hAnsi="Arial" w:cs="Arial"/>
          <w:sz w:val="24"/>
          <w:szCs w:val="24"/>
        </w:rPr>
        <w:t xml:space="preserve"> membro da Equipe de Apoio;  </w:t>
      </w:r>
    </w:p>
    <w:p w:rsidR="0040244D" w:rsidRPr="0073045D" w:rsidRDefault="00984C95" w:rsidP="0073045D">
      <w:pPr>
        <w:spacing w:line="240" w:lineRule="auto"/>
        <w:ind w:left="0"/>
        <w:rPr>
          <w:rFonts w:ascii="Arial" w:hAnsi="Arial" w:cs="Arial"/>
          <w:sz w:val="24"/>
          <w:szCs w:val="24"/>
        </w:rPr>
      </w:pPr>
      <w:proofErr w:type="gramStart"/>
      <w:r w:rsidRPr="0073045D">
        <w:rPr>
          <w:rFonts w:ascii="Arial" w:hAnsi="Arial" w:cs="Arial"/>
          <w:sz w:val="24"/>
          <w:szCs w:val="24"/>
        </w:rPr>
        <w:lastRenderedPageBreak/>
        <w:t>c</w:t>
      </w:r>
      <w:proofErr w:type="gramEnd"/>
      <w:r w:rsidRPr="0073045D">
        <w:rPr>
          <w:rFonts w:ascii="Arial" w:hAnsi="Arial" w:cs="Arial"/>
          <w:sz w:val="24"/>
          <w:szCs w:val="24"/>
        </w:rPr>
        <w:t xml:space="preserve">2) Empresas que estejam em regime de Falência ou Concordata, ou sobre as quais incida proibição legal de contratar com a Administração Pública em geral;  </w:t>
      </w:r>
    </w:p>
    <w:p w:rsidR="000D32D0" w:rsidRPr="0073045D" w:rsidRDefault="00984C95" w:rsidP="0073045D">
      <w:pPr>
        <w:spacing w:line="240" w:lineRule="auto"/>
        <w:ind w:left="0"/>
        <w:rPr>
          <w:rFonts w:ascii="Arial" w:hAnsi="Arial" w:cs="Arial"/>
          <w:sz w:val="24"/>
          <w:szCs w:val="24"/>
        </w:rPr>
      </w:pPr>
      <w:proofErr w:type="gramStart"/>
      <w:r w:rsidRPr="0073045D">
        <w:rPr>
          <w:rFonts w:ascii="Arial" w:hAnsi="Arial" w:cs="Arial"/>
          <w:sz w:val="24"/>
          <w:szCs w:val="24"/>
        </w:rPr>
        <w:t>c</w:t>
      </w:r>
      <w:proofErr w:type="gramEnd"/>
      <w:r w:rsidRPr="0073045D">
        <w:rPr>
          <w:rFonts w:ascii="Arial" w:hAnsi="Arial" w:cs="Arial"/>
          <w:sz w:val="24"/>
          <w:szCs w:val="24"/>
        </w:rPr>
        <w:t>3) Empresas que tenham sido declaradas inidôneas para licitar ou contratar c</w:t>
      </w:r>
      <w:r w:rsidR="000D32D0" w:rsidRPr="0073045D">
        <w:rPr>
          <w:rFonts w:ascii="Arial" w:hAnsi="Arial" w:cs="Arial"/>
          <w:sz w:val="24"/>
          <w:szCs w:val="24"/>
        </w:rPr>
        <w:t xml:space="preserve">om a Administração Pública;  </w:t>
      </w:r>
    </w:p>
    <w:p w:rsidR="0040244D" w:rsidRPr="0073045D" w:rsidRDefault="00984C95" w:rsidP="0073045D">
      <w:pPr>
        <w:spacing w:line="240" w:lineRule="auto"/>
        <w:ind w:left="0"/>
        <w:rPr>
          <w:rFonts w:ascii="Arial" w:hAnsi="Arial" w:cs="Arial"/>
          <w:sz w:val="24"/>
          <w:szCs w:val="24"/>
        </w:rPr>
      </w:pPr>
      <w:proofErr w:type="gramStart"/>
      <w:r w:rsidRPr="0073045D">
        <w:rPr>
          <w:rFonts w:ascii="Arial" w:hAnsi="Arial" w:cs="Arial"/>
          <w:sz w:val="24"/>
          <w:szCs w:val="24"/>
        </w:rPr>
        <w:t>c</w:t>
      </w:r>
      <w:proofErr w:type="gramEnd"/>
      <w:r w:rsidRPr="0073045D">
        <w:rPr>
          <w:rFonts w:ascii="Arial" w:hAnsi="Arial" w:cs="Arial"/>
          <w:sz w:val="24"/>
          <w:szCs w:val="24"/>
        </w:rPr>
        <w:t xml:space="preserve">4) Empresas suspensas do Cadastro de Fornecedores do Município.  </w:t>
      </w:r>
    </w:p>
    <w:p w:rsidR="0040244D" w:rsidRPr="0073045D" w:rsidRDefault="00984C95" w:rsidP="0073045D">
      <w:pPr>
        <w:spacing w:line="240" w:lineRule="auto"/>
        <w:ind w:left="0"/>
        <w:rPr>
          <w:rFonts w:ascii="Arial" w:hAnsi="Arial" w:cs="Arial"/>
          <w:sz w:val="24"/>
          <w:szCs w:val="24"/>
        </w:rPr>
      </w:pPr>
      <w:r w:rsidRPr="0073045D">
        <w:rPr>
          <w:rFonts w:ascii="Arial" w:hAnsi="Arial" w:cs="Arial"/>
          <w:sz w:val="24"/>
          <w:szCs w:val="24"/>
        </w:rPr>
        <w:t xml:space="preserve">d) A participação na licitação implica automaticamente na aceitação integral e irretratável dos termos e </w:t>
      </w:r>
      <w:proofErr w:type="spellStart"/>
      <w:r w:rsidRPr="0073045D">
        <w:rPr>
          <w:rFonts w:ascii="Arial" w:hAnsi="Arial" w:cs="Arial"/>
          <w:sz w:val="24"/>
          <w:szCs w:val="24"/>
        </w:rPr>
        <w:t>conteúdos</w:t>
      </w:r>
      <w:proofErr w:type="spellEnd"/>
      <w:r w:rsidRPr="0073045D">
        <w:rPr>
          <w:rFonts w:ascii="Arial" w:hAnsi="Arial" w:cs="Arial"/>
          <w:sz w:val="24"/>
          <w:szCs w:val="24"/>
        </w:rPr>
        <w:t xml:space="preserve"> deste edital e seus anexos, a observância dos preceitos legais e regulamentos em vigor, e a responsabilidade pela fidelidade e legitimidade das informações e dos documentos apresentados em qualquer fase da licitação.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33"/>
        </w:numPr>
        <w:spacing w:line="240" w:lineRule="auto"/>
        <w:ind w:left="0" w:firstLine="0"/>
        <w:rPr>
          <w:rFonts w:ascii="Arial" w:hAnsi="Arial" w:cs="Arial"/>
          <w:b/>
          <w:sz w:val="24"/>
          <w:szCs w:val="24"/>
        </w:rPr>
      </w:pPr>
      <w:r w:rsidRPr="0073045D">
        <w:rPr>
          <w:rFonts w:ascii="Arial" w:hAnsi="Arial" w:cs="Arial"/>
          <w:b/>
          <w:sz w:val="24"/>
          <w:szCs w:val="24"/>
        </w:rPr>
        <w:t xml:space="preserve">- HABILITAÇÃO JURÍDICA: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 xml:space="preserve">Ia - Sociedades Comerciais em Geral: contrato social em vigor e última alteração, se houver, devidamente registrados na Junta Comercial do Estado. Se o contrato social for apresentado na fase de credenciamento, não se fará necessário nesta fase;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proofErr w:type="spellStart"/>
      <w:r w:rsidRPr="0073045D">
        <w:rPr>
          <w:rFonts w:ascii="Arial" w:hAnsi="Arial" w:cs="Arial"/>
          <w:sz w:val="24"/>
          <w:szCs w:val="24"/>
        </w:rPr>
        <w:t>Ib</w:t>
      </w:r>
      <w:proofErr w:type="spellEnd"/>
      <w:r w:rsidRPr="0073045D">
        <w:rPr>
          <w:rFonts w:ascii="Arial" w:hAnsi="Arial" w:cs="Arial"/>
          <w:sz w:val="24"/>
          <w:szCs w:val="24"/>
        </w:rPr>
        <w:t xml:space="preserve"> - Sociedades Anônimas: ata da Assembleia Geral que aprovou o estatuto social em vigor e a ata da Assembleia Geral que elegeu seus administradores, comprovadas por meio de publicação legal. Se a ata for apresentada na fase de credenciamento, não se fará necessária nesta fase;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9"/>
        </w:numPr>
        <w:spacing w:line="240" w:lineRule="auto"/>
        <w:rPr>
          <w:rFonts w:ascii="Arial" w:hAnsi="Arial" w:cs="Arial"/>
          <w:sz w:val="24"/>
          <w:szCs w:val="24"/>
        </w:rPr>
      </w:pPr>
      <w:proofErr w:type="gramStart"/>
      <w:r w:rsidRPr="0073045D">
        <w:rPr>
          <w:rFonts w:ascii="Arial" w:hAnsi="Arial" w:cs="Arial"/>
          <w:sz w:val="24"/>
          <w:szCs w:val="24"/>
        </w:rPr>
        <w:t>no</w:t>
      </w:r>
      <w:proofErr w:type="gramEnd"/>
      <w:r w:rsidRPr="0073045D">
        <w:rPr>
          <w:rFonts w:ascii="Arial" w:hAnsi="Arial" w:cs="Arial"/>
          <w:sz w:val="24"/>
          <w:szCs w:val="24"/>
        </w:rPr>
        <w:t xml:space="preserve"> que couber, os documentos referidos nos incisos Ia e </w:t>
      </w:r>
      <w:proofErr w:type="spellStart"/>
      <w:r w:rsidRPr="0073045D">
        <w:rPr>
          <w:rFonts w:ascii="Arial" w:hAnsi="Arial" w:cs="Arial"/>
          <w:sz w:val="24"/>
          <w:szCs w:val="24"/>
        </w:rPr>
        <w:t>Ib</w:t>
      </w:r>
      <w:proofErr w:type="spellEnd"/>
      <w:r w:rsidRPr="0073045D">
        <w:rPr>
          <w:rFonts w:ascii="Arial" w:hAnsi="Arial" w:cs="Arial"/>
          <w:sz w:val="24"/>
          <w:szCs w:val="24"/>
        </w:rPr>
        <w:t xml:space="preserve">, poderão ser substituídos por Certidão Simplificada emitida pela Junta Comercial do Estado, da sede da empresa; </w:t>
      </w:r>
    </w:p>
    <w:p w:rsidR="0040244D" w:rsidRPr="0073045D" w:rsidRDefault="00984C95" w:rsidP="0073045D">
      <w:pPr>
        <w:numPr>
          <w:ilvl w:val="0"/>
          <w:numId w:val="9"/>
        </w:numPr>
        <w:spacing w:line="240" w:lineRule="auto"/>
        <w:rPr>
          <w:rFonts w:ascii="Arial" w:hAnsi="Arial" w:cs="Arial"/>
          <w:sz w:val="24"/>
          <w:szCs w:val="24"/>
        </w:rPr>
      </w:pPr>
      <w:proofErr w:type="gramStart"/>
      <w:r w:rsidRPr="0073045D">
        <w:rPr>
          <w:rFonts w:ascii="Arial" w:hAnsi="Arial" w:cs="Arial"/>
          <w:sz w:val="24"/>
          <w:szCs w:val="24"/>
        </w:rPr>
        <w:t>na</w:t>
      </w:r>
      <w:proofErr w:type="gramEnd"/>
      <w:r w:rsidRPr="0073045D">
        <w:rPr>
          <w:rFonts w:ascii="Arial" w:hAnsi="Arial" w:cs="Arial"/>
          <w:sz w:val="24"/>
          <w:szCs w:val="24"/>
        </w:rPr>
        <w:t xml:space="preserve"> apresentação do estatuto ou contrato social em vigor e última alteração, se houver, deverá constar além da denominação social, a identificação do ramo de atividade da empresa, que deverá ser compatível com o objeto licitado.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144"/>
        <w:rPr>
          <w:rFonts w:ascii="Arial" w:hAnsi="Arial" w:cs="Arial"/>
          <w:sz w:val="24"/>
          <w:szCs w:val="24"/>
        </w:rPr>
      </w:pPr>
      <w:r w:rsidRPr="0073045D">
        <w:rPr>
          <w:rFonts w:ascii="Arial" w:hAnsi="Arial" w:cs="Arial"/>
          <w:sz w:val="24"/>
          <w:szCs w:val="24"/>
        </w:rPr>
        <w:t xml:space="preserve">10.2 </w:t>
      </w:r>
      <w:r w:rsidRPr="0073045D">
        <w:rPr>
          <w:rFonts w:ascii="Arial" w:hAnsi="Arial" w:cs="Arial"/>
          <w:b/>
          <w:sz w:val="24"/>
          <w:szCs w:val="24"/>
        </w:rPr>
        <w:t>- REGULARIDADE FISCAL e ECONÔMICO-FINANCEIRA:</w:t>
      </w:r>
      <w:r w:rsidRPr="0073045D">
        <w:rPr>
          <w:rFonts w:ascii="Arial" w:hAnsi="Arial" w:cs="Arial"/>
          <w:sz w:val="24"/>
          <w:szCs w:val="24"/>
        </w:rPr>
        <w:t xml:space="preserve"> </w:t>
      </w:r>
    </w:p>
    <w:p w:rsidR="0040244D" w:rsidRPr="0073045D" w:rsidRDefault="00984C95" w:rsidP="0073045D">
      <w:pPr>
        <w:spacing w:line="240" w:lineRule="auto"/>
        <w:ind w:left="134"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Certidão Negativa de Débitos Municipais, expedida por órgão da Secretaria da Fazenda Municipal.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Certidão Negativa de Débitos Estaduais, expedida por órgão da Secretaria da Fazenda Estadual;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Certidão de Quitação de Tributos e Contribuições Federais, expedida por órgão da Secretaria da Receita Federal;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Certidão Quanto à Dívida Ativa da União expedida pela Procuradoria-Geral da Fazenda Federal;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Certificado de Regularidade do FGTS – CRF, fornecido pela Caixa Econômica Federal, de acordo com a Lei n° 8.036, de 11 de maio de 1990. </w:t>
      </w:r>
    </w:p>
    <w:p w:rsidR="0040244D" w:rsidRPr="0073045D" w:rsidRDefault="00984C95" w:rsidP="0073045D">
      <w:pPr>
        <w:numPr>
          <w:ilvl w:val="2"/>
          <w:numId w:val="10"/>
        </w:numPr>
        <w:spacing w:line="240" w:lineRule="auto"/>
        <w:ind w:hanging="680"/>
        <w:rPr>
          <w:rFonts w:ascii="Arial" w:hAnsi="Arial" w:cs="Arial"/>
          <w:sz w:val="24"/>
          <w:szCs w:val="24"/>
        </w:rPr>
      </w:pPr>
      <w:r w:rsidRPr="0073045D">
        <w:rPr>
          <w:rFonts w:ascii="Arial" w:hAnsi="Arial" w:cs="Arial"/>
          <w:sz w:val="24"/>
          <w:szCs w:val="24"/>
        </w:rPr>
        <w:t xml:space="preserve">Certidão Negativa de Débitos Trabalhistas (CNDT), expedido eletronicamente nos sites de todos os Tribunais Regionais do Trabalho (TRTs), de acordo com a Lei nº 12.440/2011. </w:t>
      </w:r>
    </w:p>
    <w:p w:rsidR="0040244D" w:rsidRDefault="00984C95" w:rsidP="0073045D">
      <w:pPr>
        <w:spacing w:line="240" w:lineRule="auto"/>
        <w:rPr>
          <w:rFonts w:ascii="Arial" w:hAnsi="Arial" w:cs="Arial"/>
          <w:sz w:val="24"/>
          <w:szCs w:val="24"/>
        </w:rPr>
      </w:pPr>
      <w:proofErr w:type="spellStart"/>
      <w:r w:rsidRPr="0073045D">
        <w:rPr>
          <w:rFonts w:ascii="Arial" w:hAnsi="Arial" w:cs="Arial"/>
          <w:sz w:val="24"/>
          <w:szCs w:val="24"/>
        </w:rPr>
        <w:t>Obs</w:t>
      </w:r>
      <w:proofErr w:type="spellEnd"/>
      <w:r w:rsidRPr="0073045D">
        <w:rPr>
          <w:rFonts w:ascii="Arial" w:hAnsi="Arial" w:cs="Arial"/>
          <w:sz w:val="24"/>
          <w:szCs w:val="24"/>
        </w:rPr>
        <w:t xml:space="preserve">: poderão ser apresentadas certidões conjuntas, em substituição às individuais. </w:t>
      </w:r>
    </w:p>
    <w:p w:rsidR="005F72E2" w:rsidRPr="0073045D" w:rsidRDefault="005F72E2" w:rsidP="0073045D">
      <w:pPr>
        <w:spacing w:line="240" w:lineRule="auto"/>
        <w:rPr>
          <w:rFonts w:ascii="Arial" w:hAnsi="Arial" w:cs="Arial"/>
          <w:sz w:val="24"/>
          <w:szCs w:val="24"/>
        </w:rPr>
      </w:pPr>
    </w:p>
    <w:p w:rsidR="00F207B0" w:rsidRPr="0073045D" w:rsidRDefault="00F207B0" w:rsidP="0073045D">
      <w:pPr>
        <w:pStyle w:val="PargrafodaLista"/>
        <w:numPr>
          <w:ilvl w:val="1"/>
          <w:numId w:val="33"/>
        </w:numPr>
        <w:ind w:left="0" w:firstLine="0"/>
        <w:rPr>
          <w:rFonts w:ascii="Arial" w:hAnsi="Arial" w:cs="Arial"/>
          <w:b/>
          <w:sz w:val="24"/>
          <w:szCs w:val="24"/>
        </w:rPr>
      </w:pPr>
      <w:r w:rsidRPr="0073045D">
        <w:rPr>
          <w:rFonts w:ascii="Arial" w:hAnsi="Arial" w:cs="Arial"/>
          <w:b/>
          <w:sz w:val="24"/>
          <w:szCs w:val="24"/>
        </w:rPr>
        <w:t>QUALIFICAÇÃO ECONÔMICO-FINANCEIRA</w:t>
      </w:r>
    </w:p>
    <w:p w:rsidR="00F207B0" w:rsidRPr="0073045D" w:rsidRDefault="00F207B0" w:rsidP="0073045D">
      <w:pPr>
        <w:pStyle w:val="PargrafodaLista"/>
        <w:numPr>
          <w:ilvl w:val="2"/>
          <w:numId w:val="33"/>
        </w:numPr>
        <w:ind w:left="0" w:firstLine="0"/>
        <w:rPr>
          <w:rFonts w:ascii="Arial" w:hAnsi="Arial" w:cs="Arial"/>
          <w:sz w:val="24"/>
          <w:szCs w:val="24"/>
        </w:rPr>
      </w:pPr>
      <w:r w:rsidRPr="0073045D">
        <w:rPr>
          <w:rFonts w:ascii="Arial" w:hAnsi="Arial" w:cs="Arial"/>
          <w:sz w:val="24"/>
          <w:szCs w:val="24"/>
        </w:rPr>
        <w:t xml:space="preserve">A documentação relativa à qualificação econômico-financeira consistirá em certidão negativa de falência ou concordata, expedida pelo distribuidor da sede da pessoa </w:t>
      </w:r>
      <w:r w:rsidRPr="0073045D">
        <w:rPr>
          <w:rFonts w:ascii="Arial" w:hAnsi="Arial" w:cs="Arial"/>
          <w:sz w:val="24"/>
          <w:szCs w:val="24"/>
        </w:rPr>
        <w:lastRenderedPageBreak/>
        <w:t>jurídica, com data de emissão não superior a 180 (cento e oitenta) dias, quando não constar expressamente no documento o seu prazo de validade; em conformidade com a Resolução Conjunta GP/CGJ n. 6/2023.</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1"/>
        </w:numPr>
        <w:spacing w:line="240" w:lineRule="auto"/>
        <w:ind w:hanging="276"/>
        <w:rPr>
          <w:rFonts w:ascii="Arial" w:hAnsi="Arial" w:cs="Arial"/>
          <w:sz w:val="24"/>
          <w:szCs w:val="24"/>
        </w:rPr>
      </w:pPr>
      <w:r w:rsidRPr="0073045D">
        <w:rPr>
          <w:rFonts w:ascii="Arial" w:hAnsi="Arial" w:cs="Arial"/>
          <w:sz w:val="24"/>
          <w:szCs w:val="24"/>
        </w:rPr>
        <w:t xml:space="preserve">– </w:t>
      </w:r>
      <w:r w:rsidRPr="0073045D">
        <w:rPr>
          <w:rFonts w:ascii="Arial" w:hAnsi="Arial" w:cs="Arial"/>
          <w:b/>
          <w:sz w:val="24"/>
          <w:szCs w:val="24"/>
        </w:rPr>
        <w:t>DOS PROCEDIMENTOS DE RECEBIMENTO DOS ENVELOPES E JULGAMENTO.</w:t>
      </w:r>
      <w:r w:rsidRPr="0073045D">
        <w:rPr>
          <w:rFonts w:ascii="Arial" w:hAnsi="Arial" w:cs="Arial"/>
          <w:sz w:val="24"/>
          <w:szCs w:val="24"/>
        </w:rPr>
        <w:t xml:space="preserve"> </w:t>
      </w:r>
    </w:p>
    <w:p w:rsidR="0040244D" w:rsidRPr="0073045D" w:rsidRDefault="00984C95" w:rsidP="0073045D">
      <w:pPr>
        <w:spacing w:line="240" w:lineRule="auto"/>
        <w:ind w:left="358"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No dia, hora e local designados neste Edital, serão recebidos os envelopes Proposta e Habilitação, devidamente lacrados.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No dia, hora e local designados neste Edital, na presença dos licitantes e demais pessoas presentes ao ato público, o Pregoeiro declarará aberta a SPPP.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Em seguida, o Pregoeiro passará ao credenciamento dos licitantes, nos termos do item 7 – Do Credenciamento, devendo providenciar a assinatura dos licitantes credenciados na declaração de que cumprem as condições de habilitação, conforme subitem 7.1.2V deste Edital e modelo constante no anexo II e após, encaminhará os envelopes distintos, aos licitantes credenciados para conferência dos lacres e protocolos.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Serão abertos primeiramente os envelopes contendo as propostas, ocasião em que será procedida a verificação da sua conformidade com os requisitos estabelecidos neste instrumento.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A desclassificação da proposta do licitante importa preclusão do seu direito de participar da fase de lances verbais. </w:t>
      </w:r>
    </w:p>
    <w:p w:rsidR="0040244D" w:rsidRPr="0073045D" w:rsidRDefault="00984C95" w:rsidP="0073045D">
      <w:pPr>
        <w:numPr>
          <w:ilvl w:val="1"/>
          <w:numId w:val="11"/>
        </w:numPr>
        <w:spacing w:line="240" w:lineRule="auto"/>
        <w:ind w:left="0" w:firstLine="0"/>
        <w:rPr>
          <w:rFonts w:ascii="Arial" w:hAnsi="Arial" w:cs="Arial"/>
          <w:sz w:val="24"/>
          <w:szCs w:val="24"/>
        </w:rPr>
      </w:pPr>
      <w:r w:rsidRPr="0073045D">
        <w:rPr>
          <w:rFonts w:ascii="Arial" w:hAnsi="Arial" w:cs="Arial"/>
          <w:sz w:val="24"/>
          <w:szCs w:val="24"/>
        </w:rPr>
        <w:t xml:space="preserve">– Em nenhuma hipótese poderá ser alterado o conteúdo da proposta apresentada, ressalvado apenas aquelas destinadas a sanar evidentes erros formais: </w:t>
      </w:r>
    </w:p>
    <w:p w:rsidR="0040244D" w:rsidRPr="0073045D" w:rsidRDefault="00984C95" w:rsidP="0073045D">
      <w:pPr>
        <w:numPr>
          <w:ilvl w:val="0"/>
          <w:numId w:val="12"/>
        </w:numPr>
        <w:spacing w:line="240" w:lineRule="auto"/>
        <w:ind w:hanging="228"/>
        <w:rPr>
          <w:rFonts w:ascii="Arial" w:hAnsi="Arial" w:cs="Arial"/>
          <w:sz w:val="24"/>
          <w:szCs w:val="24"/>
        </w:rPr>
      </w:pPr>
      <w:proofErr w:type="gramStart"/>
      <w:r w:rsidRPr="0073045D">
        <w:rPr>
          <w:rFonts w:ascii="Arial" w:hAnsi="Arial" w:cs="Arial"/>
          <w:sz w:val="24"/>
          <w:szCs w:val="24"/>
        </w:rPr>
        <w:t>serão</w:t>
      </w:r>
      <w:proofErr w:type="gramEnd"/>
      <w:r w:rsidRPr="0073045D">
        <w:rPr>
          <w:rFonts w:ascii="Arial" w:hAnsi="Arial" w:cs="Arial"/>
          <w:sz w:val="24"/>
          <w:szCs w:val="24"/>
        </w:rPr>
        <w:t xml:space="preserve"> corrigidos automaticamente pelo Pregoeiro quaisquer erros de soma e/ou multiplicação; </w:t>
      </w:r>
    </w:p>
    <w:p w:rsidR="0040244D" w:rsidRPr="0073045D" w:rsidRDefault="00984C95" w:rsidP="0073045D">
      <w:pPr>
        <w:numPr>
          <w:ilvl w:val="0"/>
          <w:numId w:val="12"/>
        </w:numPr>
        <w:spacing w:line="240" w:lineRule="auto"/>
        <w:ind w:hanging="228"/>
        <w:rPr>
          <w:rFonts w:ascii="Arial" w:hAnsi="Arial" w:cs="Arial"/>
          <w:sz w:val="24"/>
          <w:szCs w:val="24"/>
        </w:rPr>
      </w:pPr>
      <w:proofErr w:type="gramStart"/>
      <w:r w:rsidRPr="0073045D">
        <w:rPr>
          <w:rFonts w:ascii="Arial" w:hAnsi="Arial" w:cs="Arial"/>
          <w:sz w:val="24"/>
          <w:szCs w:val="24"/>
        </w:rPr>
        <w:t>a</w:t>
      </w:r>
      <w:proofErr w:type="gramEnd"/>
      <w:r w:rsidRPr="0073045D">
        <w:rPr>
          <w:rFonts w:ascii="Arial" w:hAnsi="Arial" w:cs="Arial"/>
          <w:sz w:val="24"/>
          <w:szCs w:val="24"/>
        </w:rPr>
        <w:t xml:space="preserve"> falta de data e/ou rubrica da proposta poderá ser suprida pelo representante legal presente à Sessão do Pregão;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2"/>
        </w:numPr>
        <w:spacing w:line="240" w:lineRule="auto"/>
        <w:ind w:hanging="228"/>
        <w:rPr>
          <w:rFonts w:ascii="Arial" w:hAnsi="Arial" w:cs="Arial"/>
          <w:sz w:val="24"/>
          <w:szCs w:val="24"/>
        </w:rPr>
      </w:pPr>
      <w:proofErr w:type="gramStart"/>
      <w:r w:rsidRPr="0073045D">
        <w:rPr>
          <w:rFonts w:ascii="Arial" w:hAnsi="Arial" w:cs="Arial"/>
          <w:sz w:val="24"/>
          <w:szCs w:val="24"/>
        </w:rPr>
        <w:t>falta</w:t>
      </w:r>
      <w:proofErr w:type="gramEnd"/>
      <w:r w:rsidRPr="0073045D">
        <w:rPr>
          <w:rFonts w:ascii="Arial" w:hAnsi="Arial" w:cs="Arial"/>
          <w:sz w:val="24"/>
          <w:szCs w:val="24"/>
        </w:rPr>
        <w:t xml:space="preserve"> do CNPJ e/ou endereço completo poderá também ser preenchida pelos dados constantes dos documentos apresentados no envelope n° 2 – Habilitação; </w:t>
      </w:r>
    </w:p>
    <w:p w:rsidR="0040244D" w:rsidRPr="0073045D" w:rsidRDefault="00984C95" w:rsidP="0073045D">
      <w:pPr>
        <w:numPr>
          <w:ilvl w:val="0"/>
          <w:numId w:val="12"/>
        </w:numPr>
        <w:spacing w:line="240" w:lineRule="auto"/>
        <w:ind w:hanging="228"/>
        <w:rPr>
          <w:rFonts w:ascii="Arial" w:hAnsi="Arial" w:cs="Arial"/>
          <w:sz w:val="24"/>
          <w:szCs w:val="24"/>
        </w:rPr>
      </w:pPr>
      <w:proofErr w:type="gramStart"/>
      <w:r w:rsidRPr="0073045D">
        <w:rPr>
          <w:rFonts w:ascii="Arial" w:hAnsi="Arial" w:cs="Arial"/>
          <w:sz w:val="24"/>
          <w:szCs w:val="24"/>
        </w:rPr>
        <w:t>item</w:t>
      </w:r>
      <w:proofErr w:type="gramEnd"/>
      <w:r w:rsidRPr="0073045D">
        <w:rPr>
          <w:rFonts w:ascii="Arial" w:hAnsi="Arial" w:cs="Arial"/>
          <w:sz w:val="24"/>
          <w:szCs w:val="24"/>
        </w:rPr>
        <w:t xml:space="preserve"> relativo a dados bancários do licitante, não gerarão a sua desclassificação, pois poderão ser preenchidos para a assinatura do contrato; </w:t>
      </w:r>
    </w:p>
    <w:p w:rsidR="0040244D" w:rsidRPr="0073045D" w:rsidRDefault="00984C95" w:rsidP="0073045D">
      <w:pPr>
        <w:numPr>
          <w:ilvl w:val="0"/>
          <w:numId w:val="12"/>
        </w:numPr>
        <w:spacing w:line="240" w:lineRule="auto"/>
        <w:ind w:hanging="228"/>
        <w:rPr>
          <w:rFonts w:ascii="Arial" w:hAnsi="Arial" w:cs="Arial"/>
          <w:sz w:val="24"/>
          <w:szCs w:val="24"/>
        </w:rPr>
      </w:pPr>
      <w:proofErr w:type="gramStart"/>
      <w:r w:rsidRPr="0073045D">
        <w:rPr>
          <w:rFonts w:ascii="Arial" w:hAnsi="Arial" w:cs="Arial"/>
          <w:sz w:val="24"/>
          <w:szCs w:val="24"/>
        </w:rPr>
        <w:t>havendo</w:t>
      </w:r>
      <w:proofErr w:type="gramEnd"/>
      <w:r w:rsidR="006F7A52" w:rsidRPr="0073045D">
        <w:rPr>
          <w:rFonts w:ascii="Arial" w:hAnsi="Arial" w:cs="Arial"/>
          <w:sz w:val="24"/>
          <w:szCs w:val="24"/>
        </w:rPr>
        <w:t xml:space="preserve"> </w:t>
      </w:r>
      <w:r w:rsidRPr="0073045D">
        <w:rPr>
          <w:rFonts w:ascii="Arial" w:hAnsi="Arial" w:cs="Arial"/>
          <w:sz w:val="24"/>
          <w:szCs w:val="24"/>
        </w:rPr>
        <w:t xml:space="preserve">divergência entre os valores unitário e total, prevalecerá o unitário e na divergência entre o valor unitário por extenso e o valor numérico, prevalecerá o menor. </w:t>
      </w:r>
    </w:p>
    <w:p w:rsidR="0040244D" w:rsidRPr="0073045D" w:rsidRDefault="00984C95" w:rsidP="0073045D">
      <w:pPr>
        <w:numPr>
          <w:ilvl w:val="1"/>
          <w:numId w:val="13"/>
        </w:numPr>
        <w:spacing w:line="240" w:lineRule="auto"/>
        <w:ind w:left="0" w:firstLine="0"/>
        <w:rPr>
          <w:rFonts w:ascii="Arial" w:hAnsi="Arial" w:cs="Arial"/>
          <w:sz w:val="24"/>
          <w:szCs w:val="24"/>
        </w:rPr>
      </w:pPr>
      <w:r w:rsidRPr="0073045D">
        <w:rPr>
          <w:rFonts w:ascii="Arial" w:hAnsi="Arial" w:cs="Arial"/>
          <w:sz w:val="24"/>
          <w:szCs w:val="24"/>
        </w:rPr>
        <w:t xml:space="preserve">– As propostas serão encaminhadas aos credenciados para rubrica e conferência.  </w:t>
      </w:r>
    </w:p>
    <w:p w:rsidR="0040244D" w:rsidRPr="0073045D" w:rsidRDefault="00984C95" w:rsidP="0073045D">
      <w:pPr>
        <w:numPr>
          <w:ilvl w:val="1"/>
          <w:numId w:val="13"/>
        </w:numPr>
        <w:spacing w:line="240" w:lineRule="auto"/>
        <w:ind w:left="0" w:firstLine="0"/>
        <w:rPr>
          <w:rFonts w:ascii="Arial" w:hAnsi="Arial" w:cs="Arial"/>
          <w:sz w:val="24"/>
          <w:szCs w:val="24"/>
        </w:rPr>
      </w:pPr>
      <w:r w:rsidRPr="0073045D">
        <w:rPr>
          <w:rFonts w:ascii="Arial" w:hAnsi="Arial" w:cs="Arial"/>
          <w:sz w:val="24"/>
          <w:szCs w:val="24"/>
        </w:rPr>
        <w:t xml:space="preserve">Caso duas ou mais propostas iniciais apresentem preços iguais, será realizado sorteio para determinação da ordem de oferta dos lances. </w:t>
      </w:r>
    </w:p>
    <w:p w:rsidR="0040244D" w:rsidRPr="0073045D" w:rsidRDefault="00984C95" w:rsidP="0073045D">
      <w:pPr>
        <w:numPr>
          <w:ilvl w:val="1"/>
          <w:numId w:val="13"/>
        </w:numPr>
        <w:spacing w:line="240" w:lineRule="auto"/>
        <w:ind w:left="0" w:firstLine="0"/>
        <w:rPr>
          <w:rFonts w:ascii="Arial" w:hAnsi="Arial" w:cs="Arial"/>
          <w:sz w:val="24"/>
          <w:szCs w:val="24"/>
        </w:rPr>
      </w:pPr>
      <w:r w:rsidRPr="0073045D">
        <w:rPr>
          <w:rFonts w:ascii="Arial" w:hAnsi="Arial" w:cs="Arial"/>
          <w:sz w:val="24"/>
          <w:szCs w:val="24"/>
        </w:rPr>
        <w:t>– No curso da Sessão, dentre as propostas classificadas, o autor da oferta de valor mais baixo e os das ofertas com preços até</w:t>
      </w:r>
      <w:r w:rsidR="006F7A52" w:rsidRPr="0073045D">
        <w:rPr>
          <w:rFonts w:ascii="Arial" w:hAnsi="Arial" w:cs="Arial"/>
          <w:sz w:val="24"/>
          <w:szCs w:val="24"/>
        </w:rPr>
        <w:t xml:space="preserve"> </w:t>
      </w:r>
      <w:r w:rsidRPr="0073045D">
        <w:rPr>
          <w:rFonts w:ascii="Arial" w:hAnsi="Arial" w:cs="Arial"/>
          <w:sz w:val="24"/>
          <w:szCs w:val="24"/>
        </w:rPr>
        <w:t xml:space="preserve">àquela poderão fazer lances verbais e sucessivos, até a proclamação do vencedor. </w:t>
      </w:r>
    </w:p>
    <w:p w:rsidR="0040244D" w:rsidRPr="0073045D" w:rsidRDefault="00984C95" w:rsidP="0073045D">
      <w:pPr>
        <w:numPr>
          <w:ilvl w:val="1"/>
          <w:numId w:val="13"/>
        </w:numPr>
        <w:spacing w:line="240" w:lineRule="auto"/>
        <w:ind w:left="0" w:firstLine="0"/>
        <w:rPr>
          <w:rFonts w:ascii="Arial" w:hAnsi="Arial" w:cs="Arial"/>
          <w:sz w:val="24"/>
          <w:szCs w:val="24"/>
        </w:rPr>
      </w:pPr>
      <w:r w:rsidRPr="0073045D">
        <w:rPr>
          <w:rFonts w:ascii="Arial" w:hAnsi="Arial" w:cs="Arial"/>
          <w:sz w:val="24"/>
          <w:szCs w:val="24"/>
        </w:rPr>
        <w:t xml:space="preserve">– Não havendo pelo menos três ofertas nas condições definidas no subitem 11.9, poderão os autores das melhores propostas, até o máximo de três, oferecer novos lances verbais e sucessivos, quaisquer que sejam os preços oferecidos. </w:t>
      </w:r>
    </w:p>
    <w:p w:rsidR="00FC7901" w:rsidRPr="0073045D" w:rsidRDefault="00984C95" w:rsidP="0073045D">
      <w:pPr>
        <w:pStyle w:val="Ttulo2"/>
        <w:spacing w:line="240" w:lineRule="auto"/>
        <w:ind w:right="115"/>
        <w:jc w:val="both"/>
        <w:rPr>
          <w:rFonts w:ascii="Arial" w:hAnsi="Arial" w:cs="Arial"/>
          <w:sz w:val="24"/>
          <w:szCs w:val="24"/>
        </w:rPr>
      </w:pPr>
      <w:r w:rsidRPr="0073045D">
        <w:rPr>
          <w:rFonts w:ascii="Arial" w:hAnsi="Arial" w:cs="Arial"/>
          <w:sz w:val="24"/>
          <w:szCs w:val="24"/>
        </w:rPr>
        <w:lastRenderedPageBreak/>
        <w:t xml:space="preserve">11.11 - A oferta dos lances deverá ser efetuada considerando o preço global, no momento em que for conferida a palavra ao licitante, na ordem decrescente dos preços. </w:t>
      </w:r>
    </w:p>
    <w:p w:rsidR="0040244D" w:rsidRPr="0073045D" w:rsidRDefault="00984C95" w:rsidP="0073045D">
      <w:pPr>
        <w:pStyle w:val="Ttulo2"/>
        <w:spacing w:line="240" w:lineRule="auto"/>
        <w:ind w:right="115"/>
        <w:jc w:val="both"/>
        <w:rPr>
          <w:rFonts w:ascii="Arial" w:hAnsi="Arial" w:cs="Arial"/>
          <w:sz w:val="24"/>
          <w:szCs w:val="24"/>
        </w:rPr>
      </w:pPr>
      <w:r w:rsidRPr="0073045D">
        <w:rPr>
          <w:rFonts w:ascii="Arial" w:hAnsi="Arial" w:cs="Arial"/>
          <w:sz w:val="24"/>
          <w:szCs w:val="24"/>
        </w:rPr>
        <w:t xml:space="preserve">11.12 – É vedada a oferta de lance com vista ao empate. </w:t>
      </w:r>
    </w:p>
    <w:p w:rsidR="0040244D" w:rsidRPr="0073045D" w:rsidRDefault="00984C95" w:rsidP="0073045D">
      <w:pPr>
        <w:spacing w:line="240" w:lineRule="auto"/>
        <w:ind w:right="109"/>
        <w:rPr>
          <w:rFonts w:ascii="Arial" w:hAnsi="Arial" w:cs="Arial"/>
          <w:sz w:val="24"/>
          <w:szCs w:val="24"/>
        </w:rPr>
      </w:pPr>
      <w:r w:rsidRPr="0073045D">
        <w:rPr>
          <w:rFonts w:ascii="Arial" w:hAnsi="Arial" w:cs="Arial"/>
          <w:sz w:val="24"/>
          <w:szCs w:val="24"/>
        </w:rPr>
        <w:t xml:space="preserve">11.13 – A desistência em apresentar lance verbal, quando convocado pelo Pregoeiro, implicará exclusão do licitante da etapa de lances verbais. Será mantido o último preço apresentado pelo licitante, para efeito de ordenação das propostas.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11.14 – O encerramento da etapa competitiva dar-se-á quando, indagados pelo Pregoeiro, os licitantes manifestarem seu desinteresse em apresentar novos lances. </w:t>
      </w:r>
    </w:p>
    <w:p w:rsidR="0040244D" w:rsidRPr="0073045D" w:rsidRDefault="00984C95" w:rsidP="0073045D">
      <w:pPr>
        <w:spacing w:line="240" w:lineRule="auto"/>
        <w:ind w:right="109"/>
        <w:rPr>
          <w:rFonts w:ascii="Arial" w:hAnsi="Arial" w:cs="Arial"/>
          <w:sz w:val="24"/>
          <w:szCs w:val="24"/>
        </w:rPr>
      </w:pPr>
      <w:r w:rsidRPr="0073045D">
        <w:rPr>
          <w:rFonts w:ascii="Arial" w:hAnsi="Arial" w:cs="Arial"/>
          <w:sz w:val="24"/>
          <w:szCs w:val="24"/>
        </w:rPr>
        <w:t xml:space="preserve">11.15 – Encerrada a etapa competitiva de lances e ordenadas as ofertas de acordo com o menor preço apresentado, o Pregoeiro verificará a aceitabilidade do melhor preço ofertado, comparando-o com os preços estimados pela Administração ou com os preços praticados no mercado. </w:t>
      </w:r>
    </w:p>
    <w:p w:rsidR="0040244D" w:rsidRPr="0073045D" w:rsidRDefault="00984C95" w:rsidP="0073045D">
      <w:pPr>
        <w:spacing w:line="240" w:lineRule="auto"/>
        <w:ind w:right="108"/>
        <w:rPr>
          <w:rFonts w:ascii="Arial" w:hAnsi="Arial" w:cs="Arial"/>
          <w:sz w:val="24"/>
          <w:szCs w:val="24"/>
        </w:rPr>
      </w:pPr>
      <w:r w:rsidRPr="0073045D">
        <w:rPr>
          <w:rFonts w:ascii="Arial" w:hAnsi="Arial" w:cs="Arial"/>
          <w:sz w:val="24"/>
          <w:szCs w:val="24"/>
        </w:rPr>
        <w:t xml:space="preserve">11.16 – Considera-se preço excessivo, para os fins de avaliação da aceitabilidade do preço proposto, aquele que estiver até </w:t>
      </w:r>
      <w:r w:rsidR="00FC7901" w:rsidRPr="0073045D">
        <w:rPr>
          <w:rFonts w:ascii="Arial" w:hAnsi="Arial" w:cs="Arial"/>
          <w:sz w:val="24"/>
          <w:szCs w:val="24"/>
        </w:rPr>
        <w:t>dez</w:t>
      </w:r>
      <w:r w:rsidRPr="0073045D">
        <w:rPr>
          <w:rFonts w:ascii="Arial" w:hAnsi="Arial" w:cs="Arial"/>
          <w:sz w:val="24"/>
          <w:szCs w:val="24"/>
        </w:rPr>
        <w:t xml:space="preserve"> por cento acima do valor estimado pela administração ou do preço praticado no mercado, aferindo-se este através do custo médio praticado pelo mercado, efetuado pela Administração, devidamente atualizado até a data da abertura do envelope Proposta, utilizando-se, para o cálculo de atualização, o Índice Geral de Preços de Mercado – IGPM, publicado pela Fundação Getúlio Vargas na ocasião.  </w:t>
      </w:r>
    </w:p>
    <w:p w:rsidR="0040244D" w:rsidRPr="0073045D" w:rsidRDefault="00984C95" w:rsidP="0073045D">
      <w:pPr>
        <w:spacing w:line="240" w:lineRule="auto"/>
        <w:ind w:right="110"/>
        <w:rPr>
          <w:rFonts w:ascii="Arial" w:hAnsi="Arial" w:cs="Arial"/>
          <w:sz w:val="24"/>
          <w:szCs w:val="24"/>
        </w:rPr>
      </w:pPr>
      <w:r w:rsidRPr="0073045D">
        <w:rPr>
          <w:rFonts w:ascii="Arial" w:hAnsi="Arial" w:cs="Arial"/>
          <w:sz w:val="24"/>
          <w:szCs w:val="24"/>
        </w:rPr>
        <w:t xml:space="preserve">11.17 – Sendo aceitável a proposta de menor preço ofertado, o Pregoeiro procederá a abertura do envelope contendo os documentos de “habilitação” do licitante que apresentou a melhor proposta, para verificação do atendimento das condições de habilitação fixadas no item 9 – Da forma de apresentação dos documentos para Habilitação e item n° 10 – Da Habilitação, deste Edital. O pregoeiro, a seu critério, poderá efetuar a análise dos documentos de habilitação ao final da etapa de lances, para o bom andamento da SPPP.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11.18 – Se a oferta não for aceitável por apresentar preço excessivo, o Pregoeiro poderá negociar com o licitante vencedor, com vista a obter preço melhor.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11.19 – Obtido preço aceitável em decorrência da negociação, proceder-se-á na forma do disposto no subitem 11.17 </w:t>
      </w:r>
    </w:p>
    <w:p w:rsidR="0040244D" w:rsidRPr="0073045D" w:rsidRDefault="00984C95" w:rsidP="0073045D">
      <w:pPr>
        <w:spacing w:line="240" w:lineRule="auto"/>
        <w:ind w:right="114"/>
        <w:rPr>
          <w:rFonts w:ascii="Arial" w:hAnsi="Arial" w:cs="Arial"/>
          <w:sz w:val="24"/>
          <w:szCs w:val="24"/>
        </w:rPr>
      </w:pPr>
      <w:r w:rsidRPr="0073045D">
        <w:rPr>
          <w:rFonts w:ascii="Arial" w:hAnsi="Arial" w:cs="Arial"/>
          <w:sz w:val="24"/>
          <w:szCs w:val="24"/>
        </w:rPr>
        <w:t xml:space="preserve">11.20 – Se a oferta não for aceitável ou se o licitante desatender às exigências </w:t>
      </w:r>
      <w:r w:rsidR="00FC7901" w:rsidRPr="0073045D">
        <w:rPr>
          <w:rFonts w:ascii="Arial" w:hAnsi="Arial" w:cs="Arial"/>
          <w:sz w:val="24"/>
          <w:szCs w:val="24"/>
        </w:rPr>
        <w:t xml:space="preserve">de </w:t>
      </w:r>
      <w:r w:rsidRPr="0073045D">
        <w:rPr>
          <w:rFonts w:ascii="Arial" w:hAnsi="Arial" w:cs="Arial"/>
          <w:sz w:val="24"/>
          <w:szCs w:val="24"/>
        </w:rPr>
        <w:t>habilita</w:t>
      </w:r>
      <w:r w:rsidR="00FC7901" w:rsidRPr="0073045D">
        <w:rPr>
          <w:rFonts w:ascii="Arial" w:hAnsi="Arial" w:cs="Arial"/>
          <w:sz w:val="24"/>
          <w:szCs w:val="24"/>
        </w:rPr>
        <w:t>ção</w:t>
      </w:r>
      <w:r w:rsidRPr="0073045D">
        <w:rPr>
          <w:rFonts w:ascii="Arial" w:hAnsi="Arial" w:cs="Arial"/>
          <w:sz w:val="24"/>
          <w:szCs w:val="24"/>
        </w:rPr>
        <w:t xml:space="preserve">, o Pregoeiro examinará a oferta subsequente, verificando a sua aceitabilidade e procedendo a habilitação do proponente, na ordem de classificação, e assim sucessivamente, até a apuração de uma proposta que atenda ao Edital, sendo o respectivo licitante declarado vencedor. </w:t>
      </w:r>
    </w:p>
    <w:p w:rsidR="0040244D" w:rsidRPr="0073045D" w:rsidRDefault="00984C95" w:rsidP="0073045D">
      <w:pPr>
        <w:spacing w:line="240" w:lineRule="auto"/>
        <w:ind w:right="108"/>
        <w:rPr>
          <w:rFonts w:ascii="Arial" w:hAnsi="Arial" w:cs="Arial"/>
          <w:sz w:val="24"/>
          <w:szCs w:val="24"/>
        </w:rPr>
      </w:pPr>
      <w:r w:rsidRPr="0073045D">
        <w:rPr>
          <w:rFonts w:ascii="Arial" w:hAnsi="Arial" w:cs="Arial"/>
          <w:sz w:val="24"/>
          <w:szCs w:val="24"/>
        </w:rPr>
        <w:t xml:space="preserve">11.21 – Serão inabilitados os licitantes que não apresentarem a documentação em situação regular, conforme estabelecido no item 8 – DA FORMA DE APRESENTAÇÃO DA HABILITAÇÃO - e item 10 – Habilitação, deste Edital.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11.22 – O Pregoeiro manterá em seu poder os envelopes nº 2 – Habilitação, apresentados pelos demais licitantes, até a entrega definitiva do objeto licitado.  Após, inutilizará os mesmos.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11.23 – Da Sessão Pública será lavrada ata circunstanciada, devendo ser assinada pelo Pregoeiro e por todos os licitantes presentes.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4"/>
        </w:numPr>
        <w:spacing w:line="240" w:lineRule="auto"/>
        <w:ind w:hanging="276"/>
        <w:rPr>
          <w:rFonts w:ascii="Arial" w:hAnsi="Arial" w:cs="Arial"/>
          <w:b/>
          <w:sz w:val="24"/>
          <w:szCs w:val="24"/>
        </w:rPr>
      </w:pPr>
      <w:r w:rsidRPr="0073045D">
        <w:rPr>
          <w:rFonts w:ascii="Arial" w:hAnsi="Arial" w:cs="Arial"/>
          <w:b/>
          <w:sz w:val="24"/>
          <w:szCs w:val="24"/>
        </w:rPr>
        <w:t xml:space="preserve">-  ADJUDICAÇÃO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4"/>
        </w:numPr>
        <w:spacing w:line="240" w:lineRule="auto"/>
        <w:ind w:left="0" w:firstLine="0"/>
        <w:rPr>
          <w:rFonts w:ascii="Arial" w:hAnsi="Arial" w:cs="Arial"/>
          <w:sz w:val="24"/>
          <w:szCs w:val="24"/>
        </w:rPr>
      </w:pPr>
      <w:r w:rsidRPr="0073045D">
        <w:rPr>
          <w:rFonts w:ascii="Arial" w:hAnsi="Arial" w:cs="Arial"/>
          <w:sz w:val="24"/>
          <w:szCs w:val="24"/>
        </w:rPr>
        <w:t xml:space="preserve">– No julgamento das propostas, será considerada vencedora, a de menor preço POR ITEM, desde que atendidas as de habilitação e especificações constantes deste Edital.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4"/>
        </w:numPr>
        <w:spacing w:line="240" w:lineRule="auto"/>
        <w:ind w:left="0" w:firstLine="0"/>
        <w:rPr>
          <w:rFonts w:ascii="Arial" w:hAnsi="Arial" w:cs="Arial"/>
          <w:sz w:val="24"/>
          <w:szCs w:val="24"/>
        </w:rPr>
      </w:pPr>
      <w:r w:rsidRPr="0073045D">
        <w:rPr>
          <w:rFonts w:ascii="Arial" w:hAnsi="Arial" w:cs="Arial"/>
          <w:sz w:val="24"/>
          <w:szCs w:val="24"/>
        </w:rPr>
        <w:lastRenderedPageBreak/>
        <w:t>– Após a declaração do vencedor da licitação, não havendo manifestação dos licitantes quanto à intenção de interposição de recurso,</w:t>
      </w:r>
      <w:r w:rsidR="00BD7E45" w:rsidRPr="0073045D">
        <w:rPr>
          <w:rFonts w:ascii="Arial" w:hAnsi="Arial" w:cs="Arial"/>
          <w:sz w:val="24"/>
          <w:szCs w:val="24"/>
        </w:rPr>
        <w:t xml:space="preserve"> </w:t>
      </w:r>
      <w:r w:rsidRPr="0073045D">
        <w:rPr>
          <w:rFonts w:ascii="Arial" w:hAnsi="Arial" w:cs="Arial"/>
          <w:sz w:val="24"/>
          <w:szCs w:val="24"/>
        </w:rPr>
        <w:t xml:space="preserve">estes serão analisados pelo responsável técnico, que exarará parecer e solicitará informações se necessário. Após a análise e a aprovação, o Pregoeiro concluirá o ato adjudicatório e após o submeterá à apreciação da Procuradoria de Licitações, Compras, Contratos e Convênios que o encaminhará para a homologação do processo ao Prefeito Municipal. </w:t>
      </w:r>
    </w:p>
    <w:p w:rsidR="0040244D" w:rsidRPr="0073045D" w:rsidRDefault="00984C95" w:rsidP="0073045D">
      <w:pPr>
        <w:numPr>
          <w:ilvl w:val="1"/>
          <w:numId w:val="14"/>
        </w:numPr>
        <w:spacing w:line="240" w:lineRule="auto"/>
        <w:ind w:left="0" w:firstLine="0"/>
        <w:rPr>
          <w:rFonts w:ascii="Arial" w:hAnsi="Arial" w:cs="Arial"/>
          <w:sz w:val="24"/>
          <w:szCs w:val="24"/>
        </w:rPr>
      </w:pPr>
      <w:r w:rsidRPr="0073045D">
        <w:rPr>
          <w:rFonts w:ascii="Arial" w:hAnsi="Arial" w:cs="Arial"/>
          <w:sz w:val="24"/>
          <w:szCs w:val="24"/>
        </w:rPr>
        <w:t xml:space="preserve">No caso de interposição de recursos, proceder-se-á como adiante.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5"/>
        </w:numPr>
        <w:spacing w:line="240" w:lineRule="auto"/>
        <w:ind w:hanging="348"/>
        <w:rPr>
          <w:rFonts w:ascii="Arial" w:hAnsi="Arial" w:cs="Arial"/>
          <w:b/>
          <w:sz w:val="24"/>
          <w:szCs w:val="24"/>
        </w:rPr>
      </w:pPr>
      <w:r w:rsidRPr="0073045D">
        <w:rPr>
          <w:rFonts w:ascii="Arial" w:hAnsi="Arial" w:cs="Arial"/>
          <w:b/>
          <w:sz w:val="24"/>
          <w:szCs w:val="24"/>
        </w:rPr>
        <w:t xml:space="preserve">DA IMPUGNAÇÃO E DO RECURSO ADMINISTRATIVO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Qualquer cidadão poderá solicitar esclarecimento, providências ou impugnar os termos do presente Edital, por irregularidade, protocolando o pedido até cinco dias úteis antes da data fixada para a realização do Pregão.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Em se tratando de licitante, o prazo para impugnação é de até </w:t>
      </w:r>
      <w:r w:rsidR="000D32D0" w:rsidRPr="0073045D">
        <w:rPr>
          <w:rFonts w:ascii="Arial" w:hAnsi="Arial" w:cs="Arial"/>
          <w:sz w:val="24"/>
          <w:szCs w:val="24"/>
        </w:rPr>
        <w:t>dois</w:t>
      </w:r>
      <w:r w:rsidRPr="0073045D">
        <w:rPr>
          <w:rFonts w:ascii="Arial" w:hAnsi="Arial" w:cs="Arial"/>
          <w:sz w:val="24"/>
          <w:szCs w:val="24"/>
        </w:rPr>
        <w:t xml:space="preserve"> dias úteis antes da data fixada para a SPPP. Sendo intempestiva, a comunicação do suposto vício não suspenderá o curso do certame.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 Declarado o vencedor, qualquer licitante poderá manifestar imediata e motivadamente a intenção de recorrer, quando lhe será concedido o prazo de 3 (três) dias úteis para a apresentação das razões do recurso, ficando os demais licitantes desde logo intimados para apresentar contrarrazões em igual número de dias, que começarão a correr do término do prazo do recorrente, sendo-lhes assegurada vista imediata aos autos.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 Os recursos interpostos às decisões proferidas pelo Pregoeiro serão conhecidos nos termos do inciso XVIII, do art. 4° da Lei n° 10.520, de 17/7/2002, se dirigidos diretamente ao Prefeito Municipal, autuados pela empresa no Setor de Protocolo da Prefeitura de Laguna no endereço já descrito.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 Os recursos serão recebidos pelo Pregoeiro, o qual poderá reconsiderar ou não sua decisão em 5 (cinco) dias úteis e encaminhá-los devidamente informados à autoridade competente, para apreciação e decisão, no mesmo prazo.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8A3D74"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 </w:t>
      </w:r>
      <w:r w:rsidR="00984C95" w:rsidRPr="0073045D">
        <w:rPr>
          <w:rFonts w:ascii="Arial" w:hAnsi="Arial" w:cs="Arial"/>
          <w:sz w:val="24"/>
          <w:szCs w:val="24"/>
        </w:rPr>
        <w:t xml:space="preserve">O acolhimento dos recursos importará a invalidação apenas dos atos insuscetíveis de aproveitamento.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 Da aplicação das penalidades previstas neste Edital e na minuta contratual, caberá recurso no prazo de 5 (cinco) dias úteis a partir da data da intimação. </w:t>
      </w:r>
    </w:p>
    <w:p w:rsidR="000D32D0" w:rsidRPr="0073045D" w:rsidRDefault="000D32D0" w:rsidP="0073045D">
      <w:pPr>
        <w:pStyle w:val="PargrafodaLista"/>
        <w:rPr>
          <w:rFonts w:ascii="Arial" w:hAnsi="Arial" w:cs="Arial"/>
          <w:sz w:val="24"/>
          <w:szCs w:val="24"/>
        </w:rPr>
      </w:pPr>
    </w:p>
    <w:p w:rsidR="000D32D0" w:rsidRPr="0073045D" w:rsidRDefault="000D32D0" w:rsidP="0073045D">
      <w:pPr>
        <w:numPr>
          <w:ilvl w:val="1"/>
          <w:numId w:val="15"/>
        </w:numPr>
        <w:spacing w:line="240" w:lineRule="auto"/>
        <w:ind w:left="0" w:firstLine="0"/>
        <w:rPr>
          <w:rFonts w:ascii="Arial" w:hAnsi="Arial" w:cs="Arial"/>
          <w:sz w:val="24"/>
          <w:szCs w:val="24"/>
        </w:rPr>
      </w:pPr>
      <w:r w:rsidRPr="0073045D">
        <w:rPr>
          <w:rFonts w:ascii="Arial" w:hAnsi="Arial" w:cs="Arial"/>
          <w:sz w:val="24"/>
          <w:szCs w:val="24"/>
        </w:rPr>
        <w:t xml:space="preserve">As impugnações ao ato convocatório DEVERÃO ser formalizadas via sistema informatizado 1Doc, com acesso ao link: </w:t>
      </w:r>
      <w:hyperlink r:id="rId7" w:history="1">
        <w:r w:rsidRPr="0073045D">
          <w:rPr>
            <w:rStyle w:val="Hyperlink"/>
            <w:rFonts w:ascii="Arial" w:hAnsi="Arial" w:cs="Arial"/>
            <w:sz w:val="24"/>
            <w:szCs w:val="24"/>
          </w:rPr>
          <w:t>https://laguna.1doc.com.br/atendimento</w:t>
        </w:r>
      </w:hyperlink>
      <w:r w:rsidRPr="0073045D">
        <w:rPr>
          <w:rFonts w:ascii="Arial" w:hAnsi="Arial" w:cs="Arial"/>
          <w:sz w:val="24"/>
          <w:szCs w:val="24"/>
        </w:rPr>
        <w:t xml:space="preserve"> devendo ser juntados todos os documentos que fundamentam tais impugnações.</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6"/>
        </w:numPr>
        <w:spacing w:line="240" w:lineRule="auto"/>
        <w:ind w:hanging="276"/>
        <w:rPr>
          <w:rFonts w:ascii="Arial" w:hAnsi="Arial" w:cs="Arial"/>
          <w:b/>
          <w:sz w:val="24"/>
          <w:szCs w:val="24"/>
        </w:rPr>
      </w:pPr>
      <w:r w:rsidRPr="0073045D">
        <w:rPr>
          <w:rFonts w:ascii="Arial" w:hAnsi="Arial" w:cs="Arial"/>
          <w:b/>
          <w:sz w:val="24"/>
          <w:szCs w:val="24"/>
        </w:rPr>
        <w:t xml:space="preserve">- DAS SANÇÕES ADMINISTRATIVAS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14.1 – Ficarão impedidas de licitar e contratar com o Município de Laguna, pelo prazo de até 5 (cinco) anos, garantido o direito prévio da citação e da ampla defesa, enquanto perdurarem </w:t>
      </w:r>
      <w:r w:rsidRPr="0073045D">
        <w:rPr>
          <w:rFonts w:ascii="Arial" w:hAnsi="Arial" w:cs="Arial"/>
          <w:sz w:val="24"/>
          <w:szCs w:val="24"/>
        </w:rPr>
        <w:lastRenderedPageBreak/>
        <w:t xml:space="preserve">os motivos determinantes da punição ou até que seja promovida a reabilitação perante a própria autoridade que aplicou a penalidade, as licitantes que: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ensejarem o retardamento da execução do objeto deste Pregão;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não mantiverem a proposta, injustificadamente;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comportar-se de modo inidôneo;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fizerem declaração falsa;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cometerem fraude fiscal; </w:t>
      </w:r>
    </w:p>
    <w:p w:rsidR="0040244D" w:rsidRPr="0073045D" w:rsidRDefault="00984C95" w:rsidP="0073045D">
      <w:pPr>
        <w:numPr>
          <w:ilvl w:val="0"/>
          <w:numId w:val="17"/>
        </w:numPr>
        <w:spacing w:line="240" w:lineRule="auto"/>
        <w:ind w:hanging="286"/>
        <w:rPr>
          <w:rFonts w:ascii="Arial" w:hAnsi="Arial" w:cs="Arial"/>
          <w:sz w:val="24"/>
          <w:szCs w:val="24"/>
        </w:rPr>
      </w:pPr>
      <w:r w:rsidRPr="0073045D">
        <w:rPr>
          <w:rFonts w:ascii="Arial" w:hAnsi="Arial" w:cs="Arial"/>
          <w:sz w:val="24"/>
          <w:szCs w:val="24"/>
        </w:rPr>
        <w:t xml:space="preserve">– falharem ou fraudarem na execução do contrato.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14.2 – Pelos motivos que seguem, principalmente, os licitantes vencedores estarão sujeitos às penalidades tratadas na condição anterior: </w:t>
      </w:r>
    </w:p>
    <w:p w:rsidR="0040244D" w:rsidRPr="0073045D" w:rsidRDefault="00984C95" w:rsidP="0073045D">
      <w:pPr>
        <w:spacing w:line="240" w:lineRule="auto"/>
        <w:ind w:right="2401"/>
        <w:rPr>
          <w:rFonts w:ascii="Arial" w:hAnsi="Arial" w:cs="Arial"/>
          <w:sz w:val="24"/>
          <w:szCs w:val="24"/>
        </w:rPr>
      </w:pPr>
      <w:r w:rsidRPr="0073045D">
        <w:rPr>
          <w:rFonts w:ascii="Arial" w:hAnsi="Arial" w:cs="Arial"/>
          <w:sz w:val="24"/>
          <w:szCs w:val="24"/>
        </w:rPr>
        <w:t xml:space="preserve">I – pelo fornecimento de material em desconformidade com o especificado e aceito; II – pela não substituição, no prazo estipulado, dos produtos recusados;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III – pelo descumprimento dos prazos e condições previstos neste Pregão.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14.3 – Além das penalidades citadas, as licitantes vencedoras ficarão sujeitas, ainda, ao cancelamento de sua inscrição no Cadastro de Fornecedores deste Município, no que couber, às demais penalidades referidas no Capítulo IV, da </w:t>
      </w:r>
      <w:proofErr w:type="gramStart"/>
      <w:r w:rsidRPr="0073045D">
        <w:rPr>
          <w:rFonts w:ascii="Arial" w:hAnsi="Arial" w:cs="Arial"/>
          <w:sz w:val="24"/>
          <w:szCs w:val="24"/>
        </w:rPr>
        <w:t>Lei  8.666</w:t>
      </w:r>
      <w:proofErr w:type="gramEnd"/>
      <w:r w:rsidRPr="0073045D">
        <w:rPr>
          <w:rFonts w:ascii="Arial" w:hAnsi="Arial" w:cs="Arial"/>
          <w:sz w:val="24"/>
          <w:szCs w:val="24"/>
        </w:rPr>
        <w:t xml:space="preserve">/93.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14.4 – Comprovado impedimento ou reconhecida força maior, devidamente justificado e aceito pela Administração deste Município, em relação a um dos motivos mencionados no subitem 13.2, os licitantes vencedores ficarão isentos das penalidades mencionadas.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14.5 As sanções de advertência, suspensão temporária de participar em licitação e impedimento de contratar com Município de Laguna, e declaração de inidoneidade para licitar ou contratar com a Administração Pública poderão ser aplicadas aos licitantes vencedores juntamente com as de multa prevista no contrato.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14.6 – A recusa injustificada dos adjudicatários em assinarem o contrato, no prazo máximo de 5 (cinco) dias úteis da notificação, implicará na multa de 10% (dez por cento) sobre o valor da contratação.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14.7 – Pela inexecução total ou parcial do objeto deste Pregão, o município poderá, garantida a prévia defesa, aplicar ao licitante vencedor, a sanção prevista no subitem 17.3 deste edital e as sanções previstas no art. 87 da Lei 8.666/93 e minuta contratual em anexo.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18"/>
        </w:numPr>
        <w:spacing w:line="240" w:lineRule="auto"/>
        <w:ind w:hanging="428"/>
        <w:rPr>
          <w:rFonts w:ascii="Arial" w:hAnsi="Arial" w:cs="Arial"/>
          <w:b/>
          <w:sz w:val="24"/>
          <w:szCs w:val="24"/>
        </w:rPr>
      </w:pPr>
      <w:r w:rsidRPr="0073045D">
        <w:rPr>
          <w:rFonts w:ascii="Arial" w:hAnsi="Arial" w:cs="Arial"/>
          <w:b/>
          <w:sz w:val="24"/>
          <w:szCs w:val="24"/>
        </w:rPr>
        <w:t xml:space="preserve">-  DAS RESPONSABILIDADES DO CONTRATADO </w:t>
      </w:r>
    </w:p>
    <w:p w:rsidR="0040244D" w:rsidRPr="0073045D" w:rsidRDefault="00984C95" w:rsidP="0073045D">
      <w:pPr>
        <w:spacing w:line="240" w:lineRule="auto"/>
        <w:ind w:left="708" w:firstLine="0"/>
        <w:rPr>
          <w:rFonts w:ascii="Arial" w:hAnsi="Arial" w:cs="Arial"/>
          <w:sz w:val="24"/>
          <w:szCs w:val="24"/>
        </w:rPr>
      </w:pPr>
      <w:r w:rsidRPr="0073045D">
        <w:rPr>
          <w:rFonts w:ascii="Arial" w:hAnsi="Arial" w:cs="Arial"/>
          <w:sz w:val="24"/>
          <w:szCs w:val="24"/>
        </w:rPr>
        <w:t xml:space="preserve"> </w:t>
      </w:r>
    </w:p>
    <w:p w:rsidR="00AF5300" w:rsidRPr="0073045D" w:rsidRDefault="00AF5300" w:rsidP="0073045D">
      <w:pPr>
        <w:spacing w:after="4" w:line="240" w:lineRule="auto"/>
        <w:rPr>
          <w:rFonts w:ascii="Arial" w:hAnsi="Arial" w:cs="Arial"/>
          <w:sz w:val="24"/>
          <w:szCs w:val="24"/>
        </w:rPr>
      </w:pPr>
      <w:r w:rsidRPr="0073045D">
        <w:rPr>
          <w:rFonts w:ascii="Arial" w:hAnsi="Arial" w:cs="Arial"/>
          <w:sz w:val="24"/>
          <w:szCs w:val="24"/>
        </w:rPr>
        <w:t xml:space="preserve">15.1. </w:t>
      </w:r>
      <w:r w:rsidR="00984C95" w:rsidRPr="0073045D">
        <w:rPr>
          <w:rFonts w:ascii="Arial" w:hAnsi="Arial" w:cs="Arial"/>
          <w:sz w:val="24"/>
          <w:szCs w:val="24"/>
        </w:rPr>
        <w:t xml:space="preserve">– </w:t>
      </w:r>
      <w:r w:rsidRPr="0073045D">
        <w:rPr>
          <w:rFonts w:ascii="Arial" w:hAnsi="Arial" w:cs="Arial"/>
          <w:sz w:val="24"/>
          <w:szCs w:val="24"/>
        </w:rPr>
        <w:t xml:space="preserve">Os licitantes vencedores ficarão obrigados a: </w:t>
      </w:r>
    </w:p>
    <w:p w:rsidR="00AF5300" w:rsidRPr="0073045D" w:rsidRDefault="00AF5300" w:rsidP="00850E3D">
      <w:pPr>
        <w:pStyle w:val="PargrafodaLista"/>
        <w:numPr>
          <w:ilvl w:val="2"/>
          <w:numId w:val="37"/>
        </w:numPr>
        <w:ind w:left="0" w:firstLine="0"/>
        <w:rPr>
          <w:rFonts w:ascii="Arial" w:hAnsi="Arial" w:cs="Arial"/>
          <w:sz w:val="24"/>
          <w:szCs w:val="24"/>
        </w:rPr>
      </w:pPr>
      <w:r w:rsidRPr="0073045D">
        <w:rPr>
          <w:rFonts w:ascii="Arial" w:hAnsi="Arial" w:cs="Arial"/>
          <w:sz w:val="24"/>
          <w:szCs w:val="24"/>
        </w:rPr>
        <w:t xml:space="preserve">Manterem durante a execução do contrato todas as condições de habilitação e qualificação exigidas na licitação. </w:t>
      </w:r>
    </w:p>
    <w:p w:rsidR="00A80CDE" w:rsidRPr="0073045D" w:rsidRDefault="00A80CDE" w:rsidP="0073045D">
      <w:pPr>
        <w:pStyle w:val="SemEspaamento"/>
        <w:rPr>
          <w:rFonts w:ascii="Arial" w:hAnsi="Arial" w:cs="Arial"/>
          <w:sz w:val="24"/>
          <w:szCs w:val="24"/>
        </w:rPr>
      </w:pPr>
      <w:r w:rsidRPr="0073045D">
        <w:rPr>
          <w:rFonts w:ascii="Arial" w:hAnsi="Arial" w:cs="Arial"/>
          <w:sz w:val="24"/>
          <w:szCs w:val="24"/>
        </w:rPr>
        <w:t>15.1.2.</w:t>
      </w:r>
      <w:r w:rsidR="00F207B0" w:rsidRPr="0073045D">
        <w:rPr>
          <w:rFonts w:ascii="Arial" w:hAnsi="Arial" w:cs="Arial"/>
          <w:sz w:val="24"/>
          <w:szCs w:val="24"/>
        </w:rPr>
        <w:t xml:space="preserve">Sujeitar-se à fiscalização do gestor do Contrato quanto ao acompanhamento do cumprimento das obrigações pactuadas, prestando-lhe todos os esclarecimentos solicitados bem como atendendo às reclamações consideradas procedentes. </w:t>
      </w:r>
    </w:p>
    <w:p w:rsidR="004B5BF7" w:rsidRDefault="00A80CDE" w:rsidP="0073045D">
      <w:pPr>
        <w:pStyle w:val="SemEspaamento"/>
        <w:rPr>
          <w:rFonts w:ascii="Arial" w:hAnsi="Arial" w:cs="Arial"/>
          <w:sz w:val="24"/>
          <w:szCs w:val="24"/>
        </w:rPr>
      </w:pPr>
      <w:r w:rsidRPr="0073045D">
        <w:rPr>
          <w:rFonts w:ascii="Arial" w:hAnsi="Arial" w:cs="Arial"/>
          <w:sz w:val="24"/>
          <w:szCs w:val="24"/>
        </w:rPr>
        <w:t>15.1.3.</w:t>
      </w:r>
      <w:r w:rsidR="00F207B0" w:rsidRPr="0073045D">
        <w:rPr>
          <w:rFonts w:ascii="Arial" w:hAnsi="Arial" w:cs="Arial"/>
          <w:sz w:val="24"/>
          <w:szCs w:val="24"/>
        </w:rPr>
        <w:t xml:space="preserve">Entregar os equipamentos de acordo com as necessidades do contratante e na medida em que for solicitado. </w:t>
      </w:r>
    </w:p>
    <w:p w:rsidR="00A80CDE" w:rsidRPr="0073045D" w:rsidRDefault="00A80CDE" w:rsidP="0073045D">
      <w:pPr>
        <w:pStyle w:val="SemEspaamento"/>
        <w:rPr>
          <w:rFonts w:ascii="Arial" w:hAnsi="Arial" w:cs="Arial"/>
          <w:sz w:val="24"/>
          <w:szCs w:val="24"/>
        </w:rPr>
      </w:pPr>
      <w:bookmarkStart w:id="0" w:name="_GoBack"/>
      <w:bookmarkEnd w:id="0"/>
      <w:r w:rsidRPr="0073045D">
        <w:rPr>
          <w:rFonts w:ascii="Arial" w:hAnsi="Arial" w:cs="Arial"/>
          <w:sz w:val="24"/>
          <w:szCs w:val="24"/>
        </w:rPr>
        <w:lastRenderedPageBreak/>
        <w:t>15.1.4.</w:t>
      </w:r>
      <w:r w:rsidR="00F207B0" w:rsidRPr="0073045D">
        <w:rPr>
          <w:rFonts w:ascii="Arial" w:hAnsi="Arial" w:cs="Arial"/>
          <w:sz w:val="24"/>
          <w:szCs w:val="24"/>
        </w:rPr>
        <w:t>Entregar os equipamentos no local indicado conforme dados citados nesse termo de referência.</w:t>
      </w:r>
    </w:p>
    <w:p w:rsidR="00A80CDE" w:rsidRPr="0073045D" w:rsidRDefault="00A80CDE" w:rsidP="0073045D">
      <w:pPr>
        <w:pStyle w:val="SemEspaamento"/>
        <w:rPr>
          <w:rFonts w:ascii="Arial" w:hAnsi="Arial" w:cs="Arial"/>
          <w:sz w:val="24"/>
          <w:szCs w:val="24"/>
        </w:rPr>
      </w:pPr>
      <w:r w:rsidRPr="0073045D">
        <w:rPr>
          <w:rFonts w:ascii="Arial" w:hAnsi="Arial" w:cs="Arial"/>
          <w:sz w:val="24"/>
          <w:szCs w:val="24"/>
        </w:rPr>
        <w:t>15.1.5.</w:t>
      </w:r>
      <w:r w:rsidR="00F207B0" w:rsidRPr="0073045D">
        <w:rPr>
          <w:rFonts w:ascii="Arial" w:hAnsi="Arial" w:cs="Arial"/>
          <w:sz w:val="24"/>
          <w:szCs w:val="24"/>
        </w:rPr>
        <w:t xml:space="preserve">Responsabilizar-se pelas despesas decorrentes da entrega, bem como pelo risco de perdas até o efetivo recebimento e instalação dos equipamentos (totens). </w:t>
      </w:r>
    </w:p>
    <w:p w:rsidR="00F207B0" w:rsidRPr="0073045D" w:rsidRDefault="00A80CDE" w:rsidP="0073045D">
      <w:pPr>
        <w:pStyle w:val="SemEspaamento"/>
        <w:rPr>
          <w:rFonts w:ascii="Arial" w:hAnsi="Arial" w:cs="Arial"/>
          <w:sz w:val="24"/>
          <w:szCs w:val="24"/>
        </w:rPr>
      </w:pPr>
      <w:r w:rsidRPr="0073045D">
        <w:rPr>
          <w:rFonts w:ascii="Arial" w:hAnsi="Arial" w:cs="Arial"/>
          <w:sz w:val="24"/>
          <w:szCs w:val="24"/>
        </w:rPr>
        <w:t>15.1.6.</w:t>
      </w:r>
      <w:r w:rsidR="00F207B0" w:rsidRPr="0073045D">
        <w:rPr>
          <w:rFonts w:ascii="Arial" w:hAnsi="Arial" w:cs="Arial"/>
          <w:sz w:val="24"/>
          <w:szCs w:val="24"/>
        </w:rPr>
        <w:t>Substituir no prazo de até 5 (cinco) dias úteis contados da solicitação, sem ônus para o contratante o equipamento entregue em desacordo com as características constantes do não aceito pelo contratante.</w:t>
      </w:r>
    </w:p>
    <w:p w:rsidR="00AF5300" w:rsidRPr="0073045D" w:rsidRDefault="00A80CDE" w:rsidP="0073045D">
      <w:pPr>
        <w:pStyle w:val="SemEspaamento"/>
        <w:rPr>
          <w:rFonts w:ascii="Arial" w:hAnsi="Arial" w:cs="Arial"/>
          <w:sz w:val="24"/>
          <w:szCs w:val="24"/>
        </w:rPr>
      </w:pPr>
      <w:r w:rsidRPr="0073045D">
        <w:rPr>
          <w:rFonts w:ascii="Arial" w:hAnsi="Arial" w:cs="Arial"/>
          <w:sz w:val="24"/>
          <w:szCs w:val="24"/>
        </w:rPr>
        <w:t>15.1.7.</w:t>
      </w:r>
      <w:r w:rsidR="00AF5300" w:rsidRPr="0073045D">
        <w:rPr>
          <w:rFonts w:ascii="Arial" w:hAnsi="Arial" w:cs="Arial"/>
          <w:sz w:val="24"/>
          <w:szCs w:val="24"/>
        </w:rPr>
        <w:t xml:space="preserve">Não transferirem a terceiros, no todo ou em parte, o objeto da presente licitação, sem prévia anuência da Administração. </w:t>
      </w:r>
    </w:p>
    <w:p w:rsidR="00AF5300" w:rsidRPr="0073045D" w:rsidRDefault="00AF5300" w:rsidP="0073045D">
      <w:pPr>
        <w:numPr>
          <w:ilvl w:val="1"/>
          <w:numId w:val="37"/>
        </w:numPr>
        <w:spacing w:after="200" w:line="240" w:lineRule="auto"/>
        <w:ind w:left="0" w:firstLine="0"/>
        <w:rPr>
          <w:rFonts w:ascii="Arial" w:hAnsi="Arial" w:cs="Arial"/>
          <w:sz w:val="24"/>
          <w:szCs w:val="24"/>
        </w:rPr>
      </w:pPr>
      <w:r w:rsidRPr="0073045D">
        <w:rPr>
          <w:rFonts w:ascii="Arial" w:hAnsi="Arial" w:cs="Arial"/>
          <w:sz w:val="24"/>
          <w:szCs w:val="24"/>
        </w:rPr>
        <w:t xml:space="preserve">Demais responsabilidades definidas na minuta contratual em anexo. </w:t>
      </w:r>
    </w:p>
    <w:p w:rsidR="0001340B" w:rsidRPr="0073045D" w:rsidRDefault="0001340B" w:rsidP="0073045D">
      <w:pPr>
        <w:numPr>
          <w:ilvl w:val="0"/>
          <w:numId w:val="37"/>
        </w:numPr>
        <w:spacing w:after="200" w:line="240" w:lineRule="auto"/>
        <w:jc w:val="left"/>
        <w:rPr>
          <w:rFonts w:ascii="Arial" w:hAnsi="Arial" w:cs="Arial"/>
          <w:b/>
          <w:sz w:val="24"/>
          <w:szCs w:val="24"/>
        </w:rPr>
      </w:pPr>
      <w:r w:rsidRPr="0073045D">
        <w:rPr>
          <w:rFonts w:ascii="Arial" w:hAnsi="Arial" w:cs="Arial"/>
          <w:b/>
          <w:sz w:val="24"/>
          <w:szCs w:val="24"/>
        </w:rPr>
        <w:t>DAS RESPONSABILIDADES DA CONTRATANTE</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Efetuar os pagamentos devidos à CONTRATADA, nas formas estabelecidas no contrato.</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Designar responsável para o acompanhamento e fiscalização do mesmo.</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Receber provisória os equipamentos locado nas formas definidas.</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Comunicar à Contratada qualquer anormalidade ocorrida na execução do objeto, diligenciando para que as irregularidades ou falhas sejam plenamente corrigidas.</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 xml:space="preserve">Notificar por escrito a contratada da aplicação de eventuais penalidades assim garantindo-lhe o direito ao contraditório e ampla defesa. </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 xml:space="preserve">A manutenção com limpeza e proteção de todos os totens deverá ser feita pela contratante. Em caso de depredação ou danos causados por fatores extremos da natureza, os custos serão do contratante. </w:t>
      </w:r>
    </w:p>
    <w:p w:rsidR="00A80CDE" w:rsidRPr="0073045D" w:rsidRDefault="00A80CDE" w:rsidP="0073045D">
      <w:pPr>
        <w:pStyle w:val="PargrafodaLista"/>
        <w:numPr>
          <w:ilvl w:val="1"/>
          <w:numId w:val="37"/>
        </w:numPr>
        <w:rPr>
          <w:rFonts w:ascii="Arial" w:hAnsi="Arial" w:cs="Arial"/>
          <w:sz w:val="24"/>
          <w:szCs w:val="24"/>
        </w:rPr>
      </w:pPr>
      <w:r w:rsidRPr="0073045D">
        <w:rPr>
          <w:rFonts w:ascii="Arial" w:hAnsi="Arial" w:cs="Arial"/>
          <w:sz w:val="24"/>
          <w:szCs w:val="24"/>
        </w:rPr>
        <w:t>Os locais para colocação dos totens devem ser seguros e adequados para as instalações de todos os equipamentos, onde não tenha incidência direta com o sol.</w:t>
      </w:r>
    </w:p>
    <w:p w:rsidR="00A80CDE" w:rsidRPr="0073045D" w:rsidRDefault="00A80CDE" w:rsidP="00850E3D">
      <w:pPr>
        <w:pStyle w:val="PargrafodaLista"/>
        <w:numPr>
          <w:ilvl w:val="1"/>
          <w:numId w:val="37"/>
        </w:numPr>
        <w:spacing w:after="202"/>
        <w:ind w:left="0" w:right="-5" w:firstLine="0"/>
        <w:rPr>
          <w:rFonts w:ascii="Arial" w:hAnsi="Arial" w:cs="Arial"/>
          <w:sz w:val="24"/>
          <w:szCs w:val="24"/>
        </w:rPr>
      </w:pPr>
      <w:r w:rsidRPr="0073045D">
        <w:rPr>
          <w:rFonts w:ascii="Arial" w:hAnsi="Arial" w:cs="Arial"/>
          <w:sz w:val="24"/>
          <w:szCs w:val="24"/>
        </w:rPr>
        <w:t xml:space="preserve">A internet via WI-FI de boa qualidade em todos os pontos que serão instalados os equipamentos (totens). </w:t>
      </w:r>
      <w:r w:rsidRPr="0073045D">
        <w:rPr>
          <w:rFonts w:ascii="Arial" w:hAnsi="Arial" w:cs="Arial"/>
          <w:color w:val="111111"/>
          <w:sz w:val="24"/>
          <w:szCs w:val="24"/>
        </w:rPr>
        <w:t>O fornecimento de dados, imagens e vídeos, será de total responsabilidade do Contratante, assim como a veracidade de todo o conteúdo a ser divulgado.</w:t>
      </w:r>
    </w:p>
    <w:p w:rsidR="0001340B" w:rsidRPr="0073045D" w:rsidRDefault="0001340B" w:rsidP="0073045D">
      <w:pPr>
        <w:numPr>
          <w:ilvl w:val="1"/>
          <w:numId w:val="37"/>
        </w:numPr>
        <w:spacing w:line="240" w:lineRule="auto"/>
        <w:jc w:val="left"/>
        <w:rPr>
          <w:rFonts w:ascii="Arial" w:hAnsi="Arial" w:cs="Arial"/>
          <w:sz w:val="24"/>
          <w:szCs w:val="24"/>
        </w:rPr>
      </w:pPr>
      <w:r w:rsidRPr="0073045D">
        <w:rPr>
          <w:rFonts w:ascii="Arial" w:hAnsi="Arial" w:cs="Arial"/>
          <w:sz w:val="24"/>
          <w:szCs w:val="24"/>
        </w:rPr>
        <w:t>Aplicar à CONTRATADA as penalidades contratuais e regulamentares cabíveis;</w:t>
      </w:r>
    </w:p>
    <w:p w:rsidR="0001340B" w:rsidRPr="0073045D" w:rsidRDefault="0001340B" w:rsidP="0073045D">
      <w:pPr>
        <w:numPr>
          <w:ilvl w:val="1"/>
          <w:numId w:val="37"/>
        </w:numPr>
        <w:spacing w:line="240" w:lineRule="auto"/>
        <w:jc w:val="left"/>
        <w:rPr>
          <w:rFonts w:ascii="Arial" w:hAnsi="Arial" w:cs="Arial"/>
          <w:sz w:val="24"/>
          <w:szCs w:val="24"/>
        </w:rPr>
      </w:pPr>
      <w:r w:rsidRPr="0073045D">
        <w:rPr>
          <w:rFonts w:ascii="Arial" w:hAnsi="Arial" w:cs="Arial"/>
          <w:sz w:val="24"/>
          <w:szCs w:val="24"/>
        </w:rPr>
        <w:t>Fazer cumprir as obrigações previstas no Edital de Licitação e em seus anexos.</w:t>
      </w:r>
    </w:p>
    <w:p w:rsidR="0040244D" w:rsidRPr="0073045D" w:rsidRDefault="0040244D" w:rsidP="0073045D">
      <w:pPr>
        <w:pStyle w:val="PargrafodaLista"/>
        <w:ind w:left="744" w:firstLine="0"/>
        <w:rPr>
          <w:rFonts w:ascii="Arial" w:hAnsi="Arial" w:cs="Arial"/>
          <w:sz w:val="24"/>
          <w:szCs w:val="24"/>
        </w:rPr>
      </w:pPr>
    </w:p>
    <w:p w:rsidR="00A80CDE" w:rsidRPr="0073045D" w:rsidRDefault="00A44435" w:rsidP="0073045D">
      <w:pPr>
        <w:pStyle w:val="PargrafodaLista"/>
        <w:numPr>
          <w:ilvl w:val="0"/>
          <w:numId w:val="37"/>
        </w:numPr>
        <w:rPr>
          <w:rFonts w:ascii="Arial" w:hAnsi="Arial" w:cs="Arial"/>
          <w:b/>
          <w:sz w:val="24"/>
          <w:szCs w:val="24"/>
        </w:rPr>
      </w:pPr>
      <w:r w:rsidRPr="0073045D">
        <w:rPr>
          <w:rFonts w:ascii="Arial" w:eastAsia="Arial" w:hAnsi="Arial" w:cs="Arial"/>
          <w:b/>
          <w:sz w:val="24"/>
          <w:szCs w:val="24"/>
        </w:rPr>
        <w:t>Do pa</w:t>
      </w:r>
      <w:r w:rsidR="0060340D" w:rsidRPr="0073045D">
        <w:rPr>
          <w:rFonts w:ascii="Arial" w:eastAsia="Arial" w:hAnsi="Arial" w:cs="Arial"/>
          <w:b/>
          <w:sz w:val="24"/>
          <w:szCs w:val="24"/>
        </w:rPr>
        <w:t>gamento, prazo, l</w:t>
      </w:r>
      <w:r w:rsidRPr="0073045D">
        <w:rPr>
          <w:rFonts w:ascii="Arial" w:eastAsia="Arial" w:hAnsi="Arial" w:cs="Arial"/>
          <w:b/>
          <w:sz w:val="24"/>
          <w:szCs w:val="24"/>
        </w:rPr>
        <w:t>ocal de entrega e instalação</w:t>
      </w:r>
      <w:r w:rsidR="00A80CDE" w:rsidRPr="0073045D">
        <w:rPr>
          <w:rFonts w:ascii="Arial" w:eastAsia="Arial" w:hAnsi="Arial" w:cs="Arial"/>
          <w:b/>
          <w:sz w:val="24"/>
          <w:szCs w:val="24"/>
        </w:rPr>
        <w:t xml:space="preserve">: </w:t>
      </w:r>
    </w:p>
    <w:p w:rsidR="00A80CDE" w:rsidRPr="0073045D" w:rsidRDefault="00A80CDE"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 xml:space="preserve">A entrega e instalação de todos os equipamentos deverá ser efetuada conforme locais previamente orientados pela Prefeitura Municipal de Laguna. </w:t>
      </w:r>
    </w:p>
    <w:p w:rsidR="0060340D" w:rsidRPr="0073045D" w:rsidRDefault="0060340D"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 xml:space="preserve">O prazo de entrega dos equipamentos será de até 30 (trinta) dias úteis, após a assinatura de contrato. </w:t>
      </w:r>
    </w:p>
    <w:p w:rsidR="0060340D" w:rsidRPr="0073045D" w:rsidRDefault="0060340D"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 xml:space="preserve">O prazo de garantia dos equipamentos será de período integral, conforme as datas estabelecidas em contrato. </w:t>
      </w:r>
    </w:p>
    <w:p w:rsidR="0060340D" w:rsidRPr="0073045D" w:rsidRDefault="0060340D"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A instalação deverá ser feita em cada um dos pontos pré estabelecido pelo Contratante</w:t>
      </w:r>
    </w:p>
    <w:p w:rsidR="0001340B" w:rsidRPr="0073045D" w:rsidRDefault="0073045D"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O pagamento será efetuado mensalmente, mediante apresentação das Notas Fiscais/ Faturas acompanhadas das respectivas  comprovações de fornecimento atestadas pelo Setor Responsável, e em conformidade ao discriminado na proposta apresentada pela CONTRATADA.</w:t>
      </w:r>
      <w:r w:rsidR="0001340B" w:rsidRPr="0073045D">
        <w:rPr>
          <w:rFonts w:ascii="Arial" w:hAnsi="Arial" w:cs="Arial"/>
          <w:bCs/>
          <w:sz w:val="24"/>
          <w:szCs w:val="24"/>
        </w:rPr>
        <w:t xml:space="preserve">Os documentos relativos à habilitação fiscal devem ser reapresentados para </w:t>
      </w:r>
      <w:r w:rsidR="0001340B" w:rsidRPr="0073045D">
        <w:rPr>
          <w:rFonts w:ascii="Arial" w:hAnsi="Arial" w:cs="Arial"/>
          <w:bCs/>
          <w:sz w:val="24"/>
          <w:szCs w:val="24"/>
        </w:rPr>
        <w:lastRenderedPageBreak/>
        <w:t>o efetivo pagamento, quando o anterior estiver vencido.</w:t>
      </w:r>
    </w:p>
    <w:p w:rsidR="0001340B" w:rsidRPr="0073045D" w:rsidRDefault="0001340B" w:rsidP="0073045D">
      <w:pPr>
        <w:pStyle w:val="PargrafodaLista"/>
        <w:numPr>
          <w:ilvl w:val="1"/>
          <w:numId w:val="37"/>
        </w:numPr>
        <w:ind w:left="0" w:firstLine="0"/>
        <w:rPr>
          <w:rFonts w:ascii="Arial" w:hAnsi="Arial" w:cs="Arial"/>
          <w:sz w:val="24"/>
          <w:szCs w:val="24"/>
        </w:rPr>
      </w:pPr>
      <w:r w:rsidRPr="0073045D">
        <w:rPr>
          <w:rFonts w:ascii="Arial" w:hAnsi="Arial" w:cs="Arial"/>
          <w:sz w:val="24"/>
          <w:szCs w:val="24"/>
        </w:rPr>
        <w:t>Manter as mesmas condições de habilitação, verificadas quando da abertura das propostas.</w:t>
      </w:r>
    </w:p>
    <w:p w:rsidR="00FC7901" w:rsidRPr="0073045D" w:rsidRDefault="00FC7901" w:rsidP="0073045D">
      <w:pPr>
        <w:spacing w:line="240" w:lineRule="auto"/>
        <w:rPr>
          <w:rFonts w:ascii="Arial" w:hAnsi="Arial" w:cs="Arial"/>
          <w:sz w:val="24"/>
          <w:szCs w:val="24"/>
        </w:rPr>
      </w:pPr>
    </w:p>
    <w:p w:rsidR="0040244D" w:rsidRPr="0073045D" w:rsidRDefault="00984C95" w:rsidP="0073045D">
      <w:pPr>
        <w:spacing w:line="240" w:lineRule="auto"/>
        <w:ind w:left="0" w:firstLine="0"/>
        <w:rPr>
          <w:rFonts w:ascii="Arial" w:hAnsi="Arial" w:cs="Arial"/>
          <w:b/>
          <w:sz w:val="24"/>
          <w:szCs w:val="24"/>
        </w:rPr>
      </w:pPr>
      <w:r w:rsidRPr="0073045D">
        <w:rPr>
          <w:rFonts w:ascii="Arial" w:hAnsi="Arial" w:cs="Arial"/>
          <w:b/>
          <w:sz w:val="24"/>
          <w:szCs w:val="24"/>
        </w:rPr>
        <w:t xml:space="preserve"> </w:t>
      </w:r>
      <w:r w:rsidR="00AF5300" w:rsidRPr="0073045D">
        <w:rPr>
          <w:rFonts w:ascii="Arial" w:hAnsi="Arial" w:cs="Arial"/>
          <w:b/>
          <w:sz w:val="24"/>
          <w:szCs w:val="24"/>
        </w:rPr>
        <w:t>1</w:t>
      </w:r>
      <w:r w:rsidR="0001340B" w:rsidRPr="0073045D">
        <w:rPr>
          <w:rFonts w:ascii="Arial" w:hAnsi="Arial" w:cs="Arial"/>
          <w:b/>
          <w:sz w:val="24"/>
          <w:szCs w:val="24"/>
        </w:rPr>
        <w:t>8</w:t>
      </w:r>
      <w:r w:rsidR="00AF5300" w:rsidRPr="0073045D">
        <w:rPr>
          <w:rFonts w:ascii="Arial" w:hAnsi="Arial" w:cs="Arial"/>
          <w:b/>
          <w:sz w:val="24"/>
          <w:szCs w:val="24"/>
        </w:rPr>
        <w:t xml:space="preserve">. </w:t>
      </w:r>
      <w:r w:rsidRPr="0073045D">
        <w:rPr>
          <w:rFonts w:ascii="Arial" w:hAnsi="Arial" w:cs="Arial"/>
          <w:b/>
          <w:sz w:val="24"/>
          <w:szCs w:val="24"/>
        </w:rPr>
        <w:t xml:space="preserve">– DO CONTRATO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850E3D">
      <w:pPr>
        <w:pStyle w:val="PargrafodaLista"/>
        <w:numPr>
          <w:ilvl w:val="1"/>
          <w:numId w:val="38"/>
        </w:numPr>
        <w:ind w:left="0" w:firstLine="0"/>
        <w:rPr>
          <w:rFonts w:ascii="Arial" w:hAnsi="Arial" w:cs="Arial"/>
          <w:sz w:val="24"/>
          <w:szCs w:val="24"/>
        </w:rPr>
      </w:pPr>
      <w:r w:rsidRPr="0073045D">
        <w:rPr>
          <w:rFonts w:ascii="Arial" w:hAnsi="Arial" w:cs="Arial"/>
          <w:sz w:val="24"/>
          <w:szCs w:val="24"/>
        </w:rPr>
        <w:t xml:space="preserve">– Será firmado contrato com os licitantes vencedores, que terá suas cláusulas e condições reguladas pela Lei  8.666/1993 e Lei n° 10.520/2002, para cada item fornecido.  </w:t>
      </w:r>
    </w:p>
    <w:p w:rsidR="0040244D" w:rsidRPr="0073045D" w:rsidRDefault="00984C95" w:rsidP="00850E3D">
      <w:pPr>
        <w:pStyle w:val="PargrafodaLista"/>
        <w:numPr>
          <w:ilvl w:val="1"/>
          <w:numId w:val="38"/>
        </w:numPr>
        <w:ind w:left="0" w:firstLine="0"/>
        <w:rPr>
          <w:rFonts w:ascii="Arial" w:hAnsi="Arial" w:cs="Arial"/>
          <w:sz w:val="24"/>
          <w:szCs w:val="24"/>
        </w:rPr>
      </w:pPr>
      <w:r w:rsidRPr="0073045D">
        <w:rPr>
          <w:rFonts w:ascii="Arial" w:hAnsi="Arial" w:cs="Arial"/>
          <w:sz w:val="24"/>
          <w:szCs w:val="24"/>
        </w:rPr>
        <w:t xml:space="preserve">– Farão parte integrante do contrato todos os elementos apresentados pelos licitantes vencedores e que tenham servido de base para o julgamento da licitação, bem como as condições estabelecidas neste PREGÃO, independentemente de transcrição. </w:t>
      </w:r>
    </w:p>
    <w:p w:rsidR="0040244D" w:rsidRPr="0073045D" w:rsidRDefault="00984C95" w:rsidP="00850E3D">
      <w:pPr>
        <w:numPr>
          <w:ilvl w:val="1"/>
          <w:numId w:val="38"/>
        </w:numPr>
        <w:spacing w:line="240" w:lineRule="auto"/>
        <w:ind w:left="0" w:firstLine="0"/>
        <w:rPr>
          <w:rFonts w:ascii="Arial" w:hAnsi="Arial" w:cs="Arial"/>
          <w:sz w:val="24"/>
          <w:szCs w:val="24"/>
        </w:rPr>
      </w:pPr>
      <w:r w:rsidRPr="0073045D">
        <w:rPr>
          <w:rFonts w:ascii="Arial" w:hAnsi="Arial" w:cs="Arial"/>
          <w:sz w:val="24"/>
          <w:szCs w:val="24"/>
        </w:rPr>
        <w:t xml:space="preserve">– Se os licitantes vencedores recusarem-se a assinar o contrato, no prazo de 5 (cinco) dias úteis, sem justificativa por escrito aceita pela Administração, o Município poderá convocar as participantes habilitadas remanescentes, na ordem de classificação (art. 64, § 2º e art. 81, parágrafo único da Lei nº 8.666/93).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Obs.: No caso do subitem anterior, sujeitam-se os licitantes vencedores, às penalidades aludidas no item 14 – Das Sanções Administrativas, deste Edital e na minuta contratual em anexo. </w:t>
      </w:r>
    </w:p>
    <w:p w:rsidR="0040244D" w:rsidRPr="0073045D" w:rsidRDefault="00984C95" w:rsidP="00850E3D">
      <w:pPr>
        <w:numPr>
          <w:ilvl w:val="1"/>
          <w:numId w:val="38"/>
        </w:numPr>
        <w:spacing w:line="240" w:lineRule="auto"/>
        <w:ind w:left="0" w:firstLine="0"/>
        <w:rPr>
          <w:rFonts w:ascii="Arial" w:hAnsi="Arial" w:cs="Arial"/>
          <w:sz w:val="24"/>
          <w:szCs w:val="24"/>
        </w:rPr>
      </w:pPr>
      <w:r w:rsidRPr="0073045D">
        <w:rPr>
          <w:rFonts w:ascii="Arial" w:hAnsi="Arial" w:cs="Arial"/>
          <w:sz w:val="24"/>
          <w:szCs w:val="24"/>
        </w:rPr>
        <w:t xml:space="preserve">– Se os licitantes vencedores não apresentarem situação regular, no ato da assinatura do contrato, será aplicada a regra prevista no subitem 18.2. </w:t>
      </w:r>
    </w:p>
    <w:p w:rsidR="0040244D" w:rsidRPr="0073045D" w:rsidRDefault="00984C95" w:rsidP="0073045D">
      <w:pPr>
        <w:spacing w:after="1"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CA4096" w:rsidP="0073045D">
      <w:pPr>
        <w:spacing w:line="240" w:lineRule="auto"/>
        <w:rPr>
          <w:rFonts w:ascii="Arial" w:hAnsi="Arial" w:cs="Arial"/>
          <w:sz w:val="24"/>
          <w:szCs w:val="24"/>
        </w:rPr>
      </w:pPr>
      <w:proofErr w:type="gramStart"/>
      <w:r w:rsidRPr="0073045D">
        <w:rPr>
          <w:rFonts w:ascii="Arial" w:hAnsi="Arial" w:cs="Arial"/>
          <w:sz w:val="24"/>
          <w:szCs w:val="24"/>
        </w:rPr>
        <w:t>19.</w:t>
      </w:r>
      <w:r w:rsidR="00984C95" w:rsidRPr="0073045D">
        <w:rPr>
          <w:rFonts w:ascii="Arial" w:hAnsi="Arial" w:cs="Arial"/>
          <w:sz w:val="24"/>
          <w:szCs w:val="24"/>
        </w:rPr>
        <w:t>–</w:t>
      </w:r>
      <w:proofErr w:type="gramEnd"/>
      <w:r w:rsidR="00984C95" w:rsidRPr="0073045D">
        <w:rPr>
          <w:rFonts w:ascii="Arial" w:hAnsi="Arial" w:cs="Arial"/>
          <w:sz w:val="24"/>
          <w:szCs w:val="24"/>
        </w:rPr>
        <w:t xml:space="preserve"> </w:t>
      </w:r>
      <w:r w:rsidR="00984C95" w:rsidRPr="0073045D">
        <w:rPr>
          <w:rFonts w:ascii="Arial" w:hAnsi="Arial" w:cs="Arial"/>
          <w:b/>
          <w:sz w:val="24"/>
          <w:szCs w:val="24"/>
        </w:rPr>
        <w:t>DA RESCISÃO</w:t>
      </w:r>
      <w:r w:rsidR="00984C95" w:rsidRPr="0073045D">
        <w:rPr>
          <w:rFonts w:ascii="Arial" w:hAnsi="Arial" w:cs="Arial"/>
          <w:sz w:val="24"/>
          <w:szCs w:val="24"/>
        </w:rPr>
        <w:t xml:space="preserv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pStyle w:val="PargrafodaLista"/>
        <w:numPr>
          <w:ilvl w:val="1"/>
          <w:numId w:val="39"/>
        </w:numPr>
        <w:rPr>
          <w:rFonts w:ascii="Arial" w:hAnsi="Arial" w:cs="Arial"/>
          <w:sz w:val="24"/>
          <w:szCs w:val="24"/>
        </w:rPr>
      </w:pPr>
      <w:r w:rsidRPr="0073045D">
        <w:rPr>
          <w:rFonts w:ascii="Arial" w:hAnsi="Arial" w:cs="Arial"/>
          <w:sz w:val="24"/>
          <w:szCs w:val="24"/>
        </w:rPr>
        <w:t xml:space="preserve">O contrato poderá ser rescindido nos termos da Lei n. 8.666/1993 e alterações e nos moldes definidos na minuta contratual em anexo. </w:t>
      </w:r>
    </w:p>
    <w:p w:rsidR="0040244D" w:rsidRPr="0073045D" w:rsidRDefault="00984C95" w:rsidP="0073045D">
      <w:pPr>
        <w:pStyle w:val="PargrafodaLista"/>
        <w:numPr>
          <w:ilvl w:val="1"/>
          <w:numId w:val="39"/>
        </w:numPr>
        <w:rPr>
          <w:rFonts w:ascii="Arial" w:hAnsi="Arial" w:cs="Arial"/>
          <w:sz w:val="24"/>
          <w:szCs w:val="24"/>
        </w:rPr>
      </w:pPr>
      <w:r w:rsidRPr="0073045D">
        <w:rPr>
          <w:rFonts w:ascii="Arial" w:hAnsi="Arial" w:cs="Arial"/>
          <w:sz w:val="24"/>
          <w:szCs w:val="24"/>
        </w:rPr>
        <w:t xml:space="preserve">– Nos casos de rescisão, previstos nos incisos I a XI e XVIII do artigo 78, da Lei n. 8.666/1993, sujeita-se a empresa contratada ao pagamento de multa de 10% (dez por cento) sobre o valor do contrato. </w:t>
      </w:r>
    </w:p>
    <w:p w:rsidR="0040244D" w:rsidRPr="0073045D" w:rsidRDefault="00984C95" w:rsidP="0073045D">
      <w:pPr>
        <w:spacing w:line="240" w:lineRule="auto"/>
        <w:ind w:left="0" w:firstLine="0"/>
        <w:rPr>
          <w:rFonts w:ascii="Arial" w:hAnsi="Arial" w:cs="Arial"/>
          <w:b/>
          <w:sz w:val="24"/>
          <w:szCs w:val="24"/>
        </w:rPr>
      </w:pPr>
      <w:r w:rsidRPr="0073045D">
        <w:rPr>
          <w:rFonts w:ascii="Arial" w:hAnsi="Arial" w:cs="Arial"/>
          <w:sz w:val="24"/>
          <w:szCs w:val="24"/>
        </w:rPr>
        <w:t xml:space="preserve"> </w:t>
      </w:r>
    </w:p>
    <w:p w:rsidR="0040244D" w:rsidRPr="0073045D" w:rsidRDefault="00984C95" w:rsidP="0073045D">
      <w:pPr>
        <w:pStyle w:val="PargrafodaLista"/>
        <w:numPr>
          <w:ilvl w:val="0"/>
          <w:numId w:val="39"/>
        </w:numPr>
        <w:rPr>
          <w:rFonts w:ascii="Arial" w:hAnsi="Arial" w:cs="Arial"/>
          <w:b/>
          <w:sz w:val="24"/>
          <w:szCs w:val="24"/>
        </w:rPr>
      </w:pPr>
      <w:r w:rsidRPr="0073045D">
        <w:rPr>
          <w:rFonts w:ascii="Arial" w:hAnsi="Arial" w:cs="Arial"/>
          <w:b/>
          <w:sz w:val="24"/>
          <w:szCs w:val="24"/>
        </w:rPr>
        <w:t xml:space="preserve">DAS DISPOSIÇÕES FINAIS </w:t>
      </w:r>
    </w:p>
    <w:p w:rsidR="0040244D" w:rsidRPr="0073045D" w:rsidRDefault="00984C95" w:rsidP="0073045D">
      <w:pPr>
        <w:spacing w:line="240" w:lineRule="auto"/>
        <w:ind w:left="708"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Nenhuma indenização será devida aos licitantes por apresentarem documentação e/ou elaborarem proposta relativa ao presente PREGÃO.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O objeto deste PREGÃO poderá sofrer acréscimos ou supressões, em conformidade com o art. 65 da Lei n. 8.666/1993.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É fundamental a presença do licitante ou de seu representante, para o exercício dos direitos de ofertar lances e manifestar intenção de recorrer.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A Administração reserva-se o direito de filmar e/ou gravar as Sessões e utilizar este meio como prova.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Na contagem dos prazos estabelecidos neste Edital, excluir-se-á o dia do início e incluir-se-á o do vencimento, e considerar-se-ão os dias consecutivos, exceto quando for explicitamente disposto em contrário.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 Só se iniciam e vencem os prazos referidos no subitem 19.5 em dia de expediente normal na Administração Municipal.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A qualquer tempo, antes da data fixada para a apresentação das propostas, poderá o Pregoeiro, se necessário, modificar este edital, hipótese em que deverá proceder à </w:t>
      </w:r>
      <w:r w:rsidRPr="0073045D">
        <w:rPr>
          <w:rFonts w:ascii="Arial" w:hAnsi="Arial" w:cs="Arial"/>
          <w:sz w:val="24"/>
          <w:szCs w:val="24"/>
        </w:rPr>
        <w:lastRenderedPageBreak/>
        <w:t xml:space="preserve">divulgação, reabrindo-se o prazo inicialmente estabelecido, exceto quando, inquestionavelmente, a alteração não afetar a formulação das propostas.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Os encargos de natureza tributária, social e </w:t>
      </w:r>
      <w:proofErr w:type="spellStart"/>
      <w:r w:rsidRPr="0073045D">
        <w:rPr>
          <w:rFonts w:ascii="Arial" w:hAnsi="Arial" w:cs="Arial"/>
          <w:sz w:val="24"/>
          <w:szCs w:val="24"/>
        </w:rPr>
        <w:t>parafiscal</w:t>
      </w:r>
      <w:proofErr w:type="spellEnd"/>
      <w:r w:rsidRPr="0073045D">
        <w:rPr>
          <w:rFonts w:ascii="Arial" w:hAnsi="Arial" w:cs="Arial"/>
          <w:sz w:val="24"/>
          <w:szCs w:val="24"/>
        </w:rPr>
        <w:t xml:space="preserve"> são da exclusiva responsabilidade da empresa a ser contratada.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É facultada, ao Pregoeiro ou à autoridade superior, em qualquer fase da licitação, a promoção de diligência destinada a esclarecer ou a complementar a instrução do processo licitatório, desde que não implique em inclusão de documento ou informação que deveria constar, originariamente, da proposta.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O Pregoeiro poderá, em qualquer fase da licitação, suspender os trabalhos, devendo promover o registro da suspensão e a convocação para a continuidade dos trabalhos.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O Pregoeiro, no interesse da Administração, poderá relevar falhas meramente formais constantes da documentação e proposta, desde que não comprometam a lisura do procedimento ou contrariem a legislação pertinente.  </w:t>
      </w:r>
    </w:p>
    <w:p w:rsidR="0040244D" w:rsidRPr="0073045D" w:rsidRDefault="00984C95" w:rsidP="0073045D">
      <w:pPr>
        <w:numPr>
          <w:ilvl w:val="1"/>
          <w:numId w:val="39"/>
        </w:numPr>
        <w:spacing w:line="240" w:lineRule="auto"/>
        <w:rPr>
          <w:rFonts w:ascii="Arial" w:hAnsi="Arial" w:cs="Arial"/>
          <w:sz w:val="24"/>
          <w:szCs w:val="24"/>
        </w:rPr>
      </w:pPr>
      <w:r w:rsidRPr="0073045D">
        <w:rPr>
          <w:rFonts w:ascii="Arial" w:hAnsi="Arial" w:cs="Arial"/>
          <w:sz w:val="24"/>
          <w:szCs w:val="24"/>
        </w:rPr>
        <w:t xml:space="preserve">Os casos omissos serão dirimidos pelo Pregoeiro, com observância da legislação em vigor.  </w:t>
      </w:r>
    </w:p>
    <w:p w:rsidR="00657521"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19.13– São partes integrantes deste Edital:  </w:t>
      </w:r>
    </w:p>
    <w:p w:rsidR="00657521" w:rsidRPr="0073045D" w:rsidRDefault="00657521" w:rsidP="0073045D">
      <w:pPr>
        <w:spacing w:line="240" w:lineRule="auto"/>
        <w:rPr>
          <w:rFonts w:ascii="Arial" w:hAnsi="Arial" w:cs="Arial"/>
          <w:sz w:val="24"/>
          <w:szCs w:val="24"/>
        </w:rPr>
      </w:pPr>
    </w:p>
    <w:p w:rsidR="00DA561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ANEXO I – </w:t>
      </w:r>
      <w:r w:rsidR="00DA561D" w:rsidRPr="0073045D">
        <w:rPr>
          <w:rFonts w:ascii="Arial" w:hAnsi="Arial" w:cs="Arial"/>
          <w:sz w:val="24"/>
          <w:szCs w:val="24"/>
        </w:rPr>
        <w:t>TERMO DE REFERÊNCIA</w:t>
      </w:r>
    </w:p>
    <w:p w:rsidR="0040244D" w:rsidRPr="0073045D" w:rsidRDefault="00DA561D" w:rsidP="0073045D">
      <w:pPr>
        <w:spacing w:line="240" w:lineRule="auto"/>
        <w:rPr>
          <w:rFonts w:ascii="Arial" w:hAnsi="Arial" w:cs="Arial"/>
          <w:sz w:val="24"/>
          <w:szCs w:val="24"/>
        </w:rPr>
      </w:pPr>
      <w:r w:rsidRPr="0073045D">
        <w:rPr>
          <w:rFonts w:ascii="Arial" w:hAnsi="Arial" w:cs="Arial"/>
          <w:sz w:val="24"/>
          <w:szCs w:val="24"/>
        </w:rPr>
        <w:t xml:space="preserve">ANEXO II - </w:t>
      </w:r>
      <w:r w:rsidR="00984C95" w:rsidRPr="0073045D">
        <w:rPr>
          <w:rFonts w:ascii="Arial" w:hAnsi="Arial" w:cs="Arial"/>
          <w:sz w:val="24"/>
          <w:szCs w:val="24"/>
        </w:rPr>
        <w:t xml:space="preserve">Modelo de Credenciamento </w:t>
      </w:r>
    </w:p>
    <w:p w:rsidR="0040244D" w:rsidRPr="0073045D" w:rsidRDefault="00984C95" w:rsidP="0073045D">
      <w:pPr>
        <w:spacing w:line="240" w:lineRule="auto"/>
        <w:ind w:right="798"/>
        <w:rPr>
          <w:rFonts w:ascii="Arial" w:hAnsi="Arial" w:cs="Arial"/>
          <w:sz w:val="24"/>
          <w:szCs w:val="24"/>
        </w:rPr>
      </w:pPr>
      <w:r w:rsidRPr="0073045D">
        <w:rPr>
          <w:rFonts w:ascii="Arial" w:hAnsi="Arial" w:cs="Arial"/>
          <w:sz w:val="24"/>
          <w:szCs w:val="24"/>
        </w:rPr>
        <w:t>ANEXO I</w:t>
      </w:r>
      <w:r w:rsidR="00DA561D" w:rsidRPr="0073045D">
        <w:rPr>
          <w:rFonts w:ascii="Arial" w:hAnsi="Arial" w:cs="Arial"/>
          <w:sz w:val="24"/>
          <w:szCs w:val="24"/>
        </w:rPr>
        <w:t>I</w:t>
      </w:r>
      <w:r w:rsidRPr="0073045D">
        <w:rPr>
          <w:rFonts w:ascii="Arial" w:hAnsi="Arial" w:cs="Arial"/>
          <w:sz w:val="24"/>
          <w:szCs w:val="24"/>
        </w:rPr>
        <w:t xml:space="preserve">I – Modelo de Declaração de Regularidade Fiscal e demais obrigações </w:t>
      </w:r>
      <w:proofErr w:type="spellStart"/>
      <w:r w:rsidRPr="0073045D">
        <w:rPr>
          <w:rFonts w:ascii="Arial" w:hAnsi="Arial" w:cs="Arial"/>
          <w:sz w:val="24"/>
          <w:szCs w:val="24"/>
        </w:rPr>
        <w:t>habili</w:t>
      </w:r>
      <w:r w:rsidR="00DA561D" w:rsidRPr="0073045D">
        <w:rPr>
          <w:rFonts w:ascii="Arial" w:hAnsi="Arial" w:cs="Arial"/>
          <w:sz w:val="24"/>
          <w:szCs w:val="24"/>
        </w:rPr>
        <w:t>tatórias</w:t>
      </w:r>
      <w:proofErr w:type="spellEnd"/>
      <w:r w:rsidR="00DA561D" w:rsidRPr="0073045D">
        <w:rPr>
          <w:rFonts w:ascii="Arial" w:hAnsi="Arial" w:cs="Arial"/>
          <w:sz w:val="24"/>
          <w:szCs w:val="24"/>
        </w:rPr>
        <w:t>; ANEXO IV</w:t>
      </w:r>
      <w:r w:rsidRPr="0073045D">
        <w:rPr>
          <w:rFonts w:ascii="Arial" w:hAnsi="Arial" w:cs="Arial"/>
          <w:sz w:val="24"/>
          <w:szCs w:val="24"/>
        </w:rPr>
        <w:t xml:space="preserve"> –Modelo de Proposta.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ANEXO V – Minuta do Contrato. </w:t>
      </w:r>
    </w:p>
    <w:p w:rsidR="008A3D74" w:rsidRPr="0073045D" w:rsidRDefault="00984C95" w:rsidP="0073045D">
      <w:pPr>
        <w:spacing w:line="240" w:lineRule="auto"/>
        <w:ind w:left="0" w:firstLine="0"/>
        <w:rPr>
          <w:rFonts w:ascii="Arial" w:hAnsi="Arial" w:cs="Arial"/>
          <w:sz w:val="24"/>
          <w:szCs w:val="24"/>
          <w:highlight w:val="yellow"/>
        </w:rPr>
      </w:pPr>
      <w:r w:rsidRPr="0073045D">
        <w:rPr>
          <w:rFonts w:ascii="Arial" w:hAnsi="Arial" w:cs="Arial"/>
          <w:sz w:val="24"/>
          <w:szCs w:val="24"/>
        </w:rPr>
        <w:t xml:space="preserve"> </w:t>
      </w:r>
    </w:p>
    <w:p w:rsidR="008A3D74" w:rsidRPr="0073045D" w:rsidRDefault="00984C95" w:rsidP="0073045D">
      <w:pPr>
        <w:spacing w:line="240" w:lineRule="auto"/>
        <w:rPr>
          <w:rFonts w:ascii="Arial" w:hAnsi="Arial" w:cs="Arial"/>
          <w:sz w:val="24"/>
          <w:szCs w:val="24"/>
          <w:highlight w:val="yellow"/>
        </w:rPr>
      </w:pPr>
      <w:r w:rsidRPr="0073045D">
        <w:rPr>
          <w:rFonts w:ascii="Arial" w:hAnsi="Arial" w:cs="Arial"/>
          <w:sz w:val="24"/>
          <w:szCs w:val="24"/>
        </w:rPr>
        <w:t>Laguna</w:t>
      </w:r>
      <w:r w:rsidR="00724673" w:rsidRPr="0073045D">
        <w:rPr>
          <w:rFonts w:ascii="Arial" w:hAnsi="Arial" w:cs="Arial"/>
          <w:sz w:val="24"/>
          <w:szCs w:val="24"/>
        </w:rPr>
        <w:t xml:space="preserve">, </w:t>
      </w:r>
      <w:r w:rsidR="00A44435" w:rsidRPr="0073045D">
        <w:rPr>
          <w:rFonts w:ascii="Arial" w:hAnsi="Arial" w:cs="Arial"/>
          <w:sz w:val="24"/>
          <w:szCs w:val="24"/>
        </w:rPr>
        <w:t>17</w:t>
      </w:r>
      <w:r w:rsidR="00DA561D" w:rsidRPr="0073045D">
        <w:rPr>
          <w:rFonts w:ascii="Arial" w:hAnsi="Arial" w:cs="Arial"/>
          <w:sz w:val="24"/>
          <w:szCs w:val="24"/>
        </w:rPr>
        <w:t xml:space="preserve"> d</w:t>
      </w:r>
      <w:r w:rsidRPr="0073045D">
        <w:rPr>
          <w:rFonts w:ascii="Arial" w:hAnsi="Arial" w:cs="Arial"/>
          <w:sz w:val="24"/>
          <w:szCs w:val="24"/>
        </w:rPr>
        <w:t xml:space="preserve">e </w:t>
      </w:r>
      <w:r w:rsidR="00A44435" w:rsidRPr="0073045D">
        <w:rPr>
          <w:rFonts w:ascii="Arial" w:hAnsi="Arial" w:cs="Arial"/>
          <w:sz w:val="24"/>
          <w:szCs w:val="24"/>
        </w:rPr>
        <w:t>Maio</w:t>
      </w:r>
      <w:r w:rsidR="00DA561D" w:rsidRPr="0073045D">
        <w:rPr>
          <w:rFonts w:ascii="Arial" w:hAnsi="Arial" w:cs="Arial"/>
          <w:sz w:val="24"/>
          <w:szCs w:val="24"/>
        </w:rPr>
        <w:t xml:space="preserve"> de 202</w:t>
      </w:r>
      <w:r w:rsidR="00AF5300" w:rsidRPr="0073045D">
        <w:rPr>
          <w:rFonts w:ascii="Arial" w:hAnsi="Arial" w:cs="Arial"/>
          <w:sz w:val="24"/>
          <w:szCs w:val="24"/>
        </w:rPr>
        <w:t>3</w:t>
      </w:r>
      <w:r w:rsidRPr="0073045D">
        <w:rPr>
          <w:rFonts w:ascii="Arial" w:hAnsi="Arial" w:cs="Arial"/>
          <w:sz w:val="24"/>
          <w:szCs w:val="24"/>
        </w:rPr>
        <w:t xml:space="preserve">.  </w:t>
      </w:r>
    </w:p>
    <w:p w:rsidR="008A3D74" w:rsidRPr="0073045D" w:rsidRDefault="008A3D74" w:rsidP="0073045D">
      <w:pPr>
        <w:spacing w:line="240" w:lineRule="auto"/>
        <w:rPr>
          <w:rFonts w:ascii="Arial" w:hAnsi="Arial" w:cs="Arial"/>
          <w:sz w:val="24"/>
          <w:szCs w:val="24"/>
          <w:highlight w:val="yellow"/>
        </w:rPr>
      </w:pPr>
    </w:p>
    <w:p w:rsidR="0040244D" w:rsidRPr="0073045D" w:rsidRDefault="001C6FE8" w:rsidP="0073045D">
      <w:pPr>
        <w:spacing w:line="240" w:lineRule="auto"/>
        <w:rPr>
          <w:rFonts w:ascii="Arial" w:hAnsi="Arial" w:cs="Arial"/>
          <w:sz w:val="24"/>
          <w:szCs w:val="24"/>
        </w:rPr>
      </w:pPr>
      <w:r w:rsidRPr="0073045D">
        <w:rPr>
          <w:rFonts w:ascii="Arial" w:hAnsi="Arial" w:cs="Arial"/>
          <w:sz w:val="24"/>
          <w:szCs w:val="24"/>
        </w:rPr>
        <w:t xml:space="preserve">Samir </w:t>
      </w:r>
      <w:proofErr w:type="spellStart"/>
      <w:r w:rsidRPr="0073045D">
        <w:rPr>
          <w:rFonts w:ascii="Arial" w:hAnsi="Arial" w:cs="Arial"/>
          <w:sz w:val="24"/>
          <w:szCs w:val="24"/>
        </w:rPr>
        <w:t>Azmi</w:t>
      </w:r>
      <w:proofErr w:type="spellEnd"/>
      <w:r w:rsidRPr="0073045D">
        <w:rPr>
          <w:rFonts w:ascii="Arial" w:hAnsi="Arial" w:cs="Arial"/>
          <w:sz w:val="24"/>
          <w:szCs w:val="24"/>
        </w:rPr>
        <w:t xml:space="preserve"> Ibrahim Muhammad Ahmad.</w:t>
      </w:r>
      <w:r w:rsidR="00984C95" w:rsidRPr="0073045D">
        <w:rPr>
          <w:rFonts w:ascii="Arial" w:hAnsi="Arial" w:cs="Arial"/>
          <w:sz w:val="24"/>
          <w:szCs w:val="24"/>
        </w:rPr>
        <w:t xml:space="preserve"> </w:t>
      </w:r>
    </w:p>
    <w:p w:rsidR="0040244D" w:rsidRPr="0073045D" w:rsidRDefault="001C6FE8" w:rsidP="0073045D">
      <w:pPr>
        <w:spacing w:line="240" w:lineRule="auto"/>
        <w:rPr>
          <w:rFonts w:ascii="Arial" w:hAnsi="Arial" w:cs="Arial"/>
          <w:sz w:val="24"/>
          <w:szCs w:val="24"/>
        </w:rPr>
      </w:pPr>
      <w:r w:rsidRPr="0073045D">
        <w:rPr>
          <w:rFonts w:ascii="Arial" w:hAnsi="Arial" w:cs="Arial"/>
          <w:sz w:val="24"/>
          <w:szCs w:val="24"/>
        </w:rPr>
        <w:t>Prefeito Municipal.</w:t>
      </w:r>
    </w:p>
    <w:p w:rsidR="0040244D" w:rsidRPr="0073045D" w:rsidRDefault="00984C95" w:rsidP="0073045D">
      <w:pPr>
        <w:spacing w:line="240" w:lineRule="auto"/>
        <w:ind w:left="708" w:firstLine="0"/>
        <w:rPr>
          <w:rFonts w:ascii="Arial" w:hAnsi="Arial" w:cs="Arial"/>
          <w:sz w:val="24"/>
          <w:szCs w:val="24"/>
        </w:rPr>
      </w:pPr>
      <w:r w:rsidRPr="0073045D">
        <w:rPr>
          <w:rFonts w:ascii="Arial" w:hAnsi="Arial" w:cs="Arial"/>
          <w:sz w:val="24"/>
          <w:szCs w:val="24"/>
        </w:rPr>
        <w:t xml:space="preserve"> </w:t>
      </w:r>
    </w:p>
    <w:p w:rsidR="0040244D" w:rsidRPr="0073045D" w:rsidRDefault="0040244D" w:rsidP="0073045D">
      <w:pPr>
        <w:spacing w:line="240" w:lineRule="auto"/>
        <w:rPr>
          <w:rFonts w:ascii="Arial" w:hAnsi="Arial" w:cs="Arial"/>
          <w:sz w:val="24"/>
          <w:szCs w:val="24"/>
        </w:rPr>
        <w:sectPr w:rsidR="0040244D" w:rsidRPr="0073045D" w:rsidSect="00F95735">
          <w:headerReference w:type="even" r:id="rId8"/>
          <w:headerReference w:type="default" r:id="rId9"/>
          <w:footerReference w:type="even" r:id="rId10"/>
          <w:footerReference w:type="default" r:id="rId11"/>
          <w:headerReference w:type="first" r:id="rId12"/>
          <w:footerReference w:type="first" r:id="rId13"/>
          <w:pgSz w:w="11906" w:h="16838"/>
          <w:pgMar w:top="2146" w:right="792" w:bottom="785" w:left="1133" w:header="28" w:footer="720" w:gutter="0"/>
          <w:cols w:space="720"/>
          <w:titlePg/>
          <w:docGrid w:linePitch="299"/>
        </w:sectPr>
      </w:pPr>
    </w:p>
    <w:p w:rsidR="00A44435" w:rsidRPr="0073045D" w:rsidRDefault="00A44435" w:rsidP="0073045D">
      <w:pPr>
        <w:spacing w:after="212" w:line="240" w:lineRule="auto"/>
        <w:ind w:right="5"/>
        <w:jc w:val="center"/>
        <w:rPr>
          <w:rFonts w:ascii="Arial" w:hAnsi="Arial" w:cs="Arial"/>
          <w:sz w:val="24"/>
          <w:szCs w:val="24"/>
        </w:rPr>
      </w:pPr>
      <w:r w:rsidRPr="0073045D">
        <w:rPr>
          <w:rFonts w:ascii="Arial" w:eastAsia="Arial" w:hAnsi="Arial" w:cs="Arial"/>
          <w:b/>
          <w:sz w:val="24"/>
          <w:szCs w:val="24"/>
        </w:rPr>
        <w:lastRenderedPageBreak/>
        <w:t>TERMO DE REFERÊNCIA</w:t>
      </w:r>
    </w:p>
    <w:p w:rsidR="00A44435" w:rsidRPr="0073045D" w:rsidRDefault="00A44435" w:rsidP="0073045D">
      <w:pPr>
        <w:spacing w:after="730" w:line="240" w:lineRule="auto"/>
        <w:ind w:right="6"/>
        <w:jc w:val="center"/>
        <w:rPr>
          <w:rFonts w:ascii="Arial" w:hAnsi="Arial" w:cs="Arial"/>
          <w:sz w:val="24"/>
          <w:szCs w:val="24"/>
        </w:rPr>
      </w:pPr>
      <w:r w:rsidRPr="0073045D">
        <w:rPr>
          <w:rFonts w:ascii="Arial" w:eastAsia="Arial" w:hAnsi="Arial" w:cs="Arial"/>
          <w:b/>
          <w:sz w:val="24"/>
          <w:szCs w:val="24"/>
        </w:rPr>
        <w:t>MEMORIAL DESCRITIVO TOTENS COM CANAIS DIGITAIS</w:t>
      </w:r>
    </w:p>
    <w:p w:rsidR="00A44435" w:rsidRPr="0073045D" w:rsidRDefault="00A44435" w:rsidP="0073045D">
      <w:pPr>
        <w:pStyle w:val="SemEspaamento"/>
        <w:numPr>
          <w:ilvl w:val="0"/>
          <w:numId w:val="42"/>
        </w:numPr>
        <w:rPr>
          <w:rFonts w:ascii="Arial" w:hAnsi="Arial" w:cs="Arial"/>
          <w:sz w:val="24"/>
          <w:szCs w:val="24"/>
        </w:rPr>
      </w:pPr>
      <w:r w:rsidRPr="0073045D">
        <w:rPr>
          <w:rFonts w:ascii="Arial" w:eastAsia="Arial" w:hAnsi="Arial" w:cs="Arial"/>
          <w:b/>
          <w:sz w:val="24"/>
          <w:szCs w:val="24"/>
        </w:rPr>
        <w:t xml:space="preserve">Do Objeto: </w:t>
      </w:r>
      <w:r w:rsidRPr="0073045D">
        <w:rPr>
          <w:rFonts w:ascii="Arial" w:eastAsia="Calibri" w:hAnsi="Arial" w:cs="Arial"/>
          <w:sz w:val="24"/>
          <w:szCs w:val="24"/>
        </w:rPr>
        <w:t xml:space="preserve">Locação de 04 (TOTENS), Digital </w:t>
      </w:r>
      <w:proofErr w:type="spellStart"/>
      <w:r w:rsidRPr="0073045D">
        <w:rPr>
          <w:rFonts w:ascii="Arial" w:eastAsia="Calibri" w:hAnsi="Arial" w:cs="Arial"/>
          <w:sz w:val="24"/>
          <w:szCs w:val="24"/>
        </w:rPr>
        <w:t>Multi</w:t>
      </w:r>
      <w:proofErr w:type="spellEnd"/>
      <w:r w:rsidRPr="0073045D">
        <w:rPr>
          <w:rFonts w:ascii="Arial" w:eastAsia="Calibri" w:hAnsi="Arial" w:cs="Arial"/>
          <w:sz w:val="24"/>
          <w:szCs w:val="24"/>
        </w:rPr>
        <w:t xml:space="preserve"> Informativo com gerenciamento, desenvolvimento, manutenção e suporte assistido. </w:t>
      </w:r>
    </w:p>
    <w:p w:rsidR="00A44435" w:rsidRPr="0073045D" w:rsidRDefault="00A44435" w:rsidP="0073045D">
      <w:pPr>
        <w:pStyle w:val="SemEspaamento"/>
        <w:rPr>
          <w:rFonts w:ascii="Arial" w:hAnsi="Arial" w:cs="Arial"/>
          <w:sz w:val="24"/>
          <w:szCs w:val="24"/>
        </w:rPr>
      </w:pPr>
      <w:r w:rsidRPr="0073045D">
        <w:rPr>
          <w:rFonts w:ascii="Arial" w:eastAsia="Arial" w:hAnsi="Arial" w:cs="Arial"/>
          <w:b/>
          <w:sz w:val="24"/>
          <w:szCs w:val="24"/>
        </w:rPr>
        <w:t xml:space="preserve">Período de Locação: </w:t>
      </w:r>
      <w:r w:rsidRPr="0073045D">
        <w:rPr>
          <w:rFonts w:ascii="Arial" w:hAnsi="Arial" w:cs="Arial"/>
          <w:sz w:val="24"/>
          <w:szCs w:val="24"/>
        </w:rPr>
        <w:t>O período de locação dos equipamentos será de 12 meses.</w:t>
      </w:r>
    </w:p>
    <w:p w:rsidR="0060340D" w:rsidRPr="0073045D" w:rsidRDefault="0060340D" w:rsidP="0073045D">
      <w:pPr>
        <w:pStyle w:val="SemEspaamento"/>
        <w:rPr>
          <w:rFonts w:ascii="Arial" w:hAnsi="Arial" w:cs="Arial"/>
          <w:sz w:val="24"/>
          <w:szCs w:val="24"/>
        </w:rPr>
      </w:pPr>
    </w:p>
    <w:p w:rsidR="00A44435" w:rsidRPr="0073045D" w:rsidRDefault="00A44435" w:rsidP="0073045D">
      <w:pPr>
        <w:pStyle w:val="SemEspaamento"/>
        <w:numPr>
          <w:ilvl w:val="1"/>
          <w:numId w:val="42"/>
        </w:numPr>
        <w:rPr>
          <w:rFonts w:ascii="Arial" w:hAnsi="Arial" w:cs="Arial"/>
          <w:sz w:val="24"/>
          <w:szCs w:val="24"/>
        </w:rPr>
      </w:pPr>
      <w:r w:rsidRPr="0073045D">
        <w:rPr>
          <w:rFonts w:ascii="Arial" w:eastAsia="Arial" w:hAnsi="Arial" w:cs="Arial"/>
          <w:b/>
          <w:sz w:val="24"/>
          <w:szCs w:val="24"/>
        </w:rPr>
        <w:t>OBJETIVO</w:t>
      </w:r>
      <w:r w:rsidRPr="0073045D">
        <w:rPr>
          <w:rFonts w:ascii="Arial" w:eastAsia="Arial" w:hAnsi="Arial" w:cs="Arial"/>
          <w:sz w:val="24"/>
          <w:szCs w:val="24"/>
        </w:rPr>
        <w:t>:</w:t>
      </w:r>
    </w:p>
    <w:p w:rsidR="00A44435" w:rsidRPr="0073045D" w:rsidRDefault="00A44435" w:rsidP="0073045D">
      <w:pPr>
        <w:pStyle w:val="SemEspaamento"/>
        <w:rPr>
          <w:rFonts w:ascii="Arial" w:hAnsi="Arial" w:cs="Arial"/>
          <w:sz w:val="24"/>
          <w:szCs w:val="24"/>
        </w:rPr>
      </w:pPr>
      <w:r w:rsidRPr="0073045D">
        <w:rPr>
          <w:rFonts w:ascii="Arial" w:hAnsi="Arial" w:cs="Arial"/>
          <w:sz w:val="24"/>
          <w:szCs w:val="24"/>
        </w:rPr>
        <w:t>Este memorial tem o objetivo de estabelecer e criar um novo canal que informe os atos, divulgue campanhas variadas das ações do governo municipal, bem como informações relevantes aos cidadãos, aproximando assim o poder público dos contribuintes e turistas.</w:t>
      </w:r>
    </w:p>
    <w:p w:rsidR="0060340D" w:rsidRPr="0073045D" w:rsidRDefault="0060340D" w:rsidP="0073045D">
      <w:pPr>
        <w:pStyle w:val="SemEspaamento"/>
        <w:rPr>
          <w:rFonts w:ascii="Arial" w:hAnsi="Arial" w:cs="Arial"/>
          <w:sz w:val="24"/>
          <w:szCs w:val="24"/>
        </w:rPr>
      </w:pPr>
    </w:p>
    <w:p w:rsidR="00A44435" w:rsidRPr="0073045D" w:rsidRDefault="00A44435" w:rsidP="0073045D">
      <w:pPr>
        <w:pStyle w:val="SemEspaamento"/>
        <w:numPr>
          <w:ilvl w:val="0"/>
          <w:numId w:val="42"/>
        </w:numPr>
        <w:rPr>
          <w:rFonts w:ascii="Arial" w:hAnsi="Arial" w:cs="Arial"/>
          <w:b/>
          <w:sz w:val="24"/>
          <w:szCs w:val="24"/>
        </w:rPr>
      </w:pPr>
      <w:r w:rsidRPr="0073045D">
        <w:rPr>
          <w:rFonts w:ascii="Arial" w:eastAsia="Arial" w:hAnsi="Arial" w:cs="Arial"/>
          <w:b/>
          <w:sz w:val="24"/>
          <w:szCs w:val="24"/>
        </w:rPr>
        <w:t>JUSTIFICATIVA</w:t>
      </w:r>
    </w:p>
    <w:p w:rsidR="0060340D" w:rsidRPr="0073045D" w:rsidRDefault="0060340D" w:rsidP="0073045D">
      <w:pPr>
        <w:pStyle w:val="SemEspaamento"/>
        <w:ind w:left="345" w:firstLine="0"/>
        <w:rPr>
          <w:rFonts w:ascii="Arial" w:hAnsi="Arial" w:cs="Arial"/>
          <w:b/>
          <w:sz w:val="24"/>
          <w:szCs w:val="24"/>
        </w:rPr>
      </w:pPr>
    </w:p>
    <w:p w:rsidR="00A44435" w:rsidRPr="0073045D" w:rsidRDefault="00A44435" w:rsidP="0073045D">
      <w:pPr>
        <w:pStyle w:val="SemEspaamento"/>
        <w:numPr>
          <w:ilvl w:val="1"/>
          <w:numId w:val="42"/>
        </w:numPr>
        <w:ind w:left="0" w:firstLine="0"/>
        <w:rPr>
          <w:rFonts w:ascii="Arial" w:hAnsi="Arial" w:cs="Arial"/>
          <w:sz w:val="24"/>
          <w:szCs w:val="24"/>
        </w:rPr>
      </w:pPr>
      <w:r w:rsidRPr="0073045D">
        <w:rPr>
          <w:rFonts w:ascii="Arial" w:hAnsi="Arial" w:cs="Arial"/>
          <w:sz w:val="24"/>
          <w:szCs w:val="24"/>
        </w:rPr>
        <w:t xml:space="preserve"> A implementação desta ferramenta, auxiliará e trará agilidade e modernidade a gestão em relação as informações de grande relevância para os habitantes e turistas, pois Laguna trata-se de um município sabidamente turístico e com vocação para tal. Assim faz-se essencial que os principais prédios públicos e áreas de eventos variados aonde haja grande fluxo de pessoas, as mesmas sejam devidamente </w:t>
      </w:r>
      <w:proofErr w:type="gramStart"/>
      <w:r w:rsidRPr="0073045D">
        <w:rPr>
          <w:rFonts w:ascii="Arial" w:hAnsi="Arial" w:cs="Arial"/>
          <w:sz w:val="24"/>
          <w:szCs w:val="24"/>
        </w:rPr>
        <w:t>informados</w:t>
      </w:r>
      <w:proofErr w:type="gramEnd"/>
      <w:r w:rsidRPr="0073045D">
        <w:rPr>
          <w:rFonts w:ascii="Arial" w:hAnsi="Arial" w:cs="Arial"/>
          <w:sz w:val="24"/>
          <w:szCs w:val="24"/>
        </w:rPr>
        <w:t xml:space="preserve"> das Notícias, campanhas e próximos eventos do município. Desta forma, faz-se necessária a locação dos equipamentos especificados no objeto da presente demanda, haja vista que hoje </w:t>
      </w:r>
      <w:proofErr w:type="gramStart"/>
      <w:r w:rsidRPr="0073045D">
        <w:rPr>
          <w:rFonts w:ascii="Arial" w:hAnsi="Arial" w:cs="Arial"/>
          <w:sz w:val="24"/>
          <w:szCs w:val="24"/>
        </w:rPr>
        <w:t>as mídias eletrônicas digitais se prevalece</w:t>
      </w:r>
      <w:proofErr w:type="gramEnd"/>
      <w:r w:rsidRPr="0073045D">
        <w:rPr>
          <w:rFonts w:ascii="Arial" w:hAnsi="Arial" w:cs="Arial"/>
          <w:sz w:val="24"/>
          <w:szCs w:val="24"/>
        </w:rPr>
        <w:t xml:space="preserve"> sobre qualquer outro tipo de veículo de comunicação, por serem equipamentos de </w:t>
      </w:r>
      <w:proofErr w:type="spellStart"/>
      <w:r w:rsidRPr="0073045D">
        <w:rPr>
          <w:rFonts w:ascii="Arial" w:hAnsi="Arial" w:cs="Arial"/>
          <w:sz w:val="24"/>
          <w:szCs w:val="24"/>
        </w:rPr>
        <w:t>multiinformações</w:t>
      </w:r>
      <w:proofErr w:type="spellEnd"/>
      <w:r w:rsidRPr="0073045D">
        <w:rPr>
          <w:rFonts w:ascii="Arial" w:hAnsi="Arial" w:cs="Arial"/>
          <w:sz w:val="24"/>
          <w:szCs w:val="24"/>
        </w:rPr>
        <w:t>, se dá de forma rápida moderna e eficaz.</w:t>
      </w:r>
    </w:p>
    <w:p w:rsidR="0060340D" w:rsidRPr="0073045D" w:rsidRDefault="0060340D" w:rsidP="0073045D">
      <w:pPr>
        <w:pStyle w:val="SemEspaamento"/>
        <w:rPr>
          <w:rFonts w:ascii="Arial" w:eastAsia="Arial" w:hAnsi="Arial" w:cs="Arial"/>
          <w:b/>
          <w:color w:val="111111"/>
          <w:sz w:val="24"/>
          <w:szCs w:val="24"/>
        </w:rPr>
      </w:pPr>
    </w:p>
    <w:p w:rsidR="00A44435" w:rsidRPr="0073045D" w:rsidRDefault="00A44435" w:rsidP="0073045D">
      <w:pPr>
        <w:pStyle w:val="SemEspaamento"/>
        <w:numPr>
          <w:ilvl w:val="0"/>
          <w:numId w:val="42"/>
        </w:numPr>
        <w:rPr>
          <w:rFonts w:ascii="Arial" w:eastAsia="Arial" w:hAnsi="Arial" w:cs="Arial"/>
          <w:b/>
          <w:color w:val="111111"/>
          <w:sz w:val="24"/>
          <w:szCs w:val="24"/>
        </w:rPr>
      </w:pPr>
      <w:r w:rsidRPr="0073045D">
        <w:rPr>
          <w:rFonts w:ascii="Arial" w:eastAsia="Arial" w:hAnsi="Arial" w:cs="Arial"/>
          <w:b/>
          <w:color w:val="111111"/>
          <w:sz w:val="24"/>
          <w:szCs w:val="24"/>
        </w:rPr>
        <w:t>DEFINIÇÃO DO OBJETO:</w:t>
      </w:r>
    </w:p>
    <w:p w:rsidR="0060340D" w:rsidRPr="0073045D" w:rsidRDefault="0060340D" w:rsidP="0073045D">
      <w:pPr>
        <w:pStyle w:val="SemEspaamento"/>
        <w:ind w:left="345" w:firstLine="0"/>
        <w:rPr>
          <w:rFonts w:ascii="Arial" w:hAnsi="Arial" w:cs="Arial"/>
          <w:sz w:val="24"/>
          <w:szCs w:val="24"/>
        </w:rPr>
      </w:pPr>
    </w:p>
    <w:p w:rsidR="00A44435" w:rsidRPr="0073045D" w:rsidRDefault="0060340D" w:rsidP="0073045D">
      <w:pPr>
        <w:pStyle w:val="SemEspaamento"/>
        <w:rPr>
          <w:rFonts w:ascii="Arial" w:hAnsi="Arial" w:cs="Arial"/>
          <w:sz w:val="24"/>
          <w:szCs w:val="24"/>
        </w:rPr>
      </w:pPr>
      <w:r w:rsidRPr="0073045D">
        <w:rPr>
          <w:rFonts w:ascii="Arial" w:eastAsia="Arial" w:hAnsi="Arial" w:cs="Arial"/>
          <w:b/>
          <w:color w:val="111111"/>
          <w:sz w:val="24"/>
          <w:szCs w:val="24"/>
        </w:rPr>
        <w:t>3.1.</w:t>
      </w:r>
      <w:r w:rsidR="00A44435" w:rsidRPr="0073045D">
        <w:rPr>
          <w:rFonts w:ascii="Arial" w:eastAsia="Arial" w:hAnsi="Arial" w:cs="Arial"/>
          <w:b/>
          <w:color w:val="111111"/>
          <w:sz w:val="24"/>
          <w:szCs w:val="24"/>
        </w:rPr>
        <w:t xml:space="preserve"> Características técnicas dos equipamentos: </w:t>
      </w:r>
    </w:p>
    <w:p w:rsidR="00A44435" w:rsidRPr="0073045D" w:rsidRDefault="00A44435" w:rsidP="0073045D">
      <w:pPr>
        <w:spacing w:line="240" w:lineRule="auto"/>
        <w:jc w:val="left"/>
        <w:rPr>
          <w:rFonts w:ascii="Arial" w:hAnsi="Arial" w:cs="Arial"/>
          <w:sz w:val="24"/>
          <w:szCs w:val="24"/>
        </w:rPr>
      </w:pPr>
      <w:r w:rsidRPr="0073045D">
        <w:rPr>
          <w:rFonts w:ascii="Arial" w:eastAsia="Calibri" w:hAnsi="Arial" w:cs="Arial"/>
          <w:sz w:val="24"/>
          <w:szCs w:val="24"/>
        </w:rPr>
        <w:t xml:space="preserve"> </w:t>
      </w:r>
      <w:r w:rsidRPr="0073045D">
        <w:rPr>
          <w:rFonts w:ascii="Arial" w:hAnsi="Arial" w:cs="Arial"/>
          <w:sz w:val="24"/>
          <w:szCs w:val="24"/>
        </w:rPr>
        <w:t xml:space="preserve">Displays de 43 Polegadas com resolução </w:t>
      </w:r>
      <w:proofErr w:type="spellStart"/>
      <w:r w:rsidRPr="0073045D">
        <w:rPr>
          <w:rFonts w:ascii="Arial" w:hAnsi="Arial" w:cs="Arial"/>
          <w:sz w:val="24"/>
          <w:szCs w:val="24"/>
        </w:rPr>
        <w:t>Full</w:t>
      </w:r>
      <w:proofErr w:type="spellEnd"/>
      <w:r w:rsidRPr="0073045D">
        <w:rPr>
          <w:rFonts w:ascii="Arial" w:hAnsi="Arial" w:cs="Arial"/>
          <w:sz w:val="24"/>
          <w:szCs w:val="24"/>
        </w:rPr>
        <w:t xml:space="preserve">-HD superior a 1080 </w:t>
      </w:r>
      <w:proofErr w:type="spellStart"/>
      <w:r w:rsidRPr="0073045D">
        <w:rPr>
          <w:rFonts w:ascii="Arial" w:hAnsi="Arial" w:cs="Arial"/>
          <w:sz w:val="24"/>
          <w:szCs w:val="24"/>
        </w:rPr>
        <w:t>px</w:t>
      </w:r>
      <w:proofErr w:type="spellEnd"/>
      <w:r w:rsidRPr="0073045D">
        <w:rPr>
          <w:rFonts w:ascii="Arial" w:hAnsi="Arial" w:cs="Arial"/>
          <w:sz w:val="24"/>
          <w:szCs w:val="24"/>
        </w:rPr>
        <w:t xml:space="preserve"> X 1920 </w:t>
      </w:r>
      <w:proofErr w:type="spellStart"/>
      <w:r w:rsidRPr="0073045D">
        <w:rPr>
          <w:rFonts w:ascii="Arial" w:hAnsi="Arial" w:cs="Arial"/>
          <w:sz w:val="24"/>
          <w:szCs w:val="24"/>
        </w:rPr>
        <w:t>px</w:t>
      </w:r>
      <w:proofErr w:type="spellEnd"/>
      <w:r w:rsidRPr="0073045D">
        <w:rPr>
          <w:rFonts w:ascii="Arial" w:hAnsi="Arial" w:cs="Arial"/>
          <w:sz w:val="24"/>
          <w:szCs w:val="24"/>
        </w:rPr>
        <w:t xml:space="preserve"> ou 4 k, mínimo </w:t>
      </w:r>
      <w:proofErr w:type="spellStart"/>
      <w:r w:rsidRPr="0073045D">
        <w:rPr>
          <w:rFonts w:ascii="Arial" w:hAnsi="Arial" w:cs="Arial"/>
          <w:sz w:val="24"/>
          <w:szCs w:val="24"/>
        </w:rPr>
        <w:t>Full</w:t>
      </w:r>
      <w:proofErr w:type="spellEnd"/>
      <w:r w:rsidRPr="0073045D">
        <w:rPr>
          <w:rFonts w:ascii="Arial" w:hAnsi="Arial" w:cs="Arial"/>
          <w:sz w:val="24"/>
          <w:szCs w:val="24"/>
        </w:rPr>
        <w:t xml:space="preserve"> HD e conexão via porta HDM com fonte de energia </w:t>
      </w:r>
      <w:proofErr w:type="spellStart"/>
      <w:r w:rsidRPr="0073045D">
        <w:rPr>
          <w:rFonts w:ascii="Arial" w:hAnsi="Arial" w:cs="Arial"/>
          <w:sz w:val="24"/>
          <w:szCs w:val="24"/>
        </w:rPr>
        <w:t>Bi-volt</w:t>
      </w:r>
      <w:proofErr w:type="spellEnd"/>
      <w:r w:rsidRPr="0073045D">
        <w:rPr>
          <w:rFonts w:ascii="Arial" w:hAnsi="Arial" w:cs="Arial"/>
          <w:sz w:val="24"/>
          <w:szCs w:val="24"/>
        </w:rPr>
        <w:t xml:space="preserve">  110 - 220 V. Player de gestão – BOX,  </w:t>
      </w:r>
      <w:proofErr w:type="spellStart"/>
      <w:r w:rsidRPr="0073045D">
        <w:rPr>
          <w:rFonts w:ascii="Arial" w:hAnsi="Arial" w:cs="Arial"/>
          <w:sz w:val="24"/>
          <w:szCs w:val="24"/>
        </w:rPr>
        <w:t>alogic</w:t>
      </w:r>
      <w:proofErr w:type="spellEnd"/>
      <w:r w:rsidRPr="0073045D">
        <w:rPr>
          <w:rFonts w:ascii="Arial" w:hAnsi="Arial" w:cs="Arial"/>
          <w:sz w:val="24"/>
          <w:szCs w:val="24"/>
        </w:rPr>
        <w:t xml:space="preserve"> S912 – </w:t>
      </w:r>
      <w:proofErr w:type="spellStart"/>
      <w:r w:rsidRPr="0073045D">
        <w:rPr>
          <w:rFonts w:ascii="Arial" w:hAnsi="Arial" w:cs="Arial"/>
          <w:sz w:val="24"/>
          <w:szCs w:val="24"/>
        </w:rPr>
        <w:t>OctaCore</w:t>
      </w:r>
      <w:proofErr w:type="spellEnd"/>
      <w:r w:rsidRPr="0073045D">
        <w:rPr>
          <w:rFonts w:ascii="Arial" w:hAnsi="Arial" w:cs="Arial"/>
          <w:sz w:val="24"/>
          <w:szCs w:val="24"/>
        </w:rPr>
        <w:t xml:space="preserve">, GPU Mali T820, GB </w:t>
      </w:r>
      <w:proofErr w:type="spellStart"/>
      <w:r w:rsidRPr="0073045D">
        <w:rPr>
          <w:rFonts w:ascii="Arial" w:hAnsi="Arial" w:cs="Arial"/>
          <w:sz w:val="24"/>
          <w:szCs w:val="24"/>
        </w:rPr>
        <w:t>Ram</w:t>
      </w:r>
      <w:proofErr w:type="spellEnd"/>
      <w:r w:rsidRPr="0073045D">
        <w:rPr>
          <w:rFonts w:ascii="Arial" w:hAnsi="Arial" w:cs="Arial"/>
          <w:sz w:val="24"/>
          <w:szCs w:val="24"/>
        </w:rPr>
        <w:t xml:space="preserve">, sistema </w:t>
      </w:r>
      <w:proofErr w:type="spellStart"/>
      <w:r w:rsidRPr="0073045D">
        <w:rPr>
          <w:rFonts w:ascii="Arial" w:hAnsi="Arial" w:cs="Arial"/>
          <w:sz w:val="24"/>
          <w:szCs w:val="24"/>
        </w:rPr>
        <w:t>operacinal</w:t>
      </w:r>
      <w:proofErr w:type="spellEnd"/>
      <w:r w:rsidRPr="0073045D">
        <w:rPr>
          <w:rFonts w:ascii="Arial" w:hAnsi="Arial" w:cs="Arial"/>
          <w:sz w:val="24"/>
          <w:szCs w:val="24"/>
        </w:rPr>
        <w:t xml:space="preserve"> </w:t>
      </w:r>
      <w:proofErr w:type="spellStart"/>
      <w:r w:rsidRPr="0073045D">
        <w:rPr>
          <w:rFonts w:ascii="Arial" w:hAnsi="Arial" w:cs="Arial"/>
          <w:sz w:val="24"/>
          <w:szCs w:val="24"/>
        </w:rPr>
        <w:t>Android</w:t>
      </w:r>
      <w:proofErr w:type="spellEnd"/>
      <w:r w:rsidRPr="0073045D">
        <w:rPr>
          <w:rFonts w:ascii="Arial" w:hAnsi="Arial" w:cs="Arial"/>
          <w:sz w:val="24"/>
          <w:szCs w:val="24"/>
        </w:rPr>
        <w:t xml:space="preserve"> 9, conexão via </w:t>
      </w:r>
      <w:proofErr w:type="spellStart"/>
      <w:r w:rsidRPr="0073045D">
        <w:rPr>
          <w:rFonts w:ascii="Arial" w:hAnsi="Arial" w:cs="Arial"/>
          <w:sz w:val="24"/>
          <w:szCs w:val="24"/>
        </w:rPr>
        <w:t>entada</w:t>
      </w:r>
      <w:proofErr w:type="spellEnd"/>
      <w:r w:rsidRPr="0073045D">
        <w:rPr>
          <w:rFonts w:ascii="Arial" w:hAnsi="Arial" w:cs="Arial"/>
          <w:sz w:val="24"/>
          <w:szCs w:val="24"/>
        </w:rPr>
        <w:t xml:space="preserve"> HDMI e acessado via </w:t>
      </w:r>
      <w:proofErr w:type="spellStart"/>
      <w:r w:rsidRPr="0073045D">
        <w:rPr>
          <w:rFonts w:ascii="Arial" w:hAnsi="Arial" w:cs="Arial"/>
          <w:sz w:val="24"/>
          <w:szCs w:val="24"/>
        </w:rPr>
        <w:t>wi-fi</w:t>
      </w:r>
      <w:proofErr w:type="spellEnd"/>
      <w:r w:rsidRPr="0073045D">
        <w:rPr>
          <w:rFonts w:ascii="Arial" w:hAnsi="Arial" w:cs="Arial"/>
          <w:sz w:val="24"/>
          <w:szCs w:val="24"/>
        </w:rPr>
        <w:t xml:space="preserve"> com fonte de energia </w:t>
      </w:r>
      <w:proofErr w:type="spellStart"/>
      <w:r w:rsidRPr="0073045D">
        <w:rPr>
          <w:rFonts w:ascii="Arial" w:hAnsi="Arial" w:cs="Arial"/>
          <w:sz w:val="24"/>
          <w:szCs w:val="24"/>
        </w:rPr>
        <w:t>Bi-volt</w:t>
      </w:r>
      <w:proofErr w:type="spellEnd"/>
      <w:r w:rsidRPr="0073045D">
        <w:rPr>
          <w:rFonts w:ascii="Arial" w:hAnsi="Arial" w:cs="Arial"/>
          <w:sz w:val="24"/>
          <w:szCs w:val="24"/>
        </w:rPr>
        <w:t xml:space="preserve">  110 - 220 V. Timer Inteligente com acesso remoto de programação, controle e programação via aplicativo com fonte de energia </w:t>
      </w:r>
      <w:proofErr w:type="spellStart"/>
      <w:r w:rsidRPr="0073045D">
        <w:rPr>
          <w:rFonts w:ascii="Arial" w:hAnsi="Arial" w:cs="Arial"/>
          <w:sz w:val="24"/>
          <w:szCs w:val="24"/>
        </w:rPr>
        <w:t>Bi-volt</w:t>
      </w:r>
      <w:proofErr w:type="spellEnd"/>
      <w:r w:rsidRPr="0073045D">
        <w:rPr>
          <w:rFonts w:ascii="Arial" w:hAnsi="Arial" w:cs="Arial"/>
          <w:sz w:val="24"/>
          <w:szCs w:val="24"/>
        </w:rPr>
        <w:t xml:space="preserve">  110 - 220 V. Filtro ante oscilações de energia e raios elétricos  20AP 3 pinos, f</w:t>
      </w:r>
      <w:r w:rsidRPr="0073045D">
        <w:rPr>
          <w:rFonts w:ascii="Arial" w:hAnsi="Arial" w:cs="Arial"/>
          <w:color w:val="111111"/>
          <w:sz w:val="24"/>
          <w:szCs w:val="24"/>
        </w:rPr>
        <w:t xml:space="preserve">onte de energia </w:t>
      </w:r>
      <w:proofErr w:type="spellStart"/>
      <w:r w:rsidRPr="0073045D">
        <w:rPr>
          <w:rFonts w:ascii="Arial" w:hAnsi="Arial" w:cs="Arial"/>
          <w:color w:val="111111"/>
          <w:sz w:val="24"/>
          <w:szCs w:val="24"/>
        </w:rPr>
        <w:t>Bi-volt</w:t>
      </w:r>
      <w:proofErr w:type="spellEnd"/>
      <w:r w:rsidRPr="0073045D">
        <w:rPr>
          <w:rFonts w:ascii="Arial" w:hAnsi="Arial" w:cs="Arial"/>
          <w:color w:val="111111"/>
          <w:sz w:val="24"/>
          <w:szCs w:val="24"/>
        </w:rPr>
        <w:t xml:space="preserve">  110- 220 V.</w:t>
      </w:r>
    </w:p>
    <w:p w:rsidR="00A44435" w:rsidRPr="0073045D" w:rsidRDefault="00A44435" w:rsidP="0073045D">
      <w:pPr>
        <w:pStyle w:val="PargrafodaLista"/>
        <w:numPr>
          <w:ilvl w:val="1"/>
          <w:numId w:val="41"/>
        </w:numPr>
        <w:spacing w:after="219"/>
        <w:ind w:left="0" w:firstLine="0"/>
        <w:rPr>
          <w:rFonts w:ascii="Arial" w:hAnsi="Arial" w:cs="Arial"/>
          <w:sz w:val="24"/>
          <w:szCs w:val="24"/>
        </w:rPr>
      </w:pPr>
      <w:r w:rsidRPr="0073045D">
        <w:rPr>
          <w:rFonts w:ascii="Arial" w:eastAsia="Arial" w:hAnsi="Arial" w:cs="Arial"/>
          <w:b/>
          <w:sz w:val="24"/>
          <w:szCs w:val="24"/>
        </w:rPr>
        <w:t xml:space="preserve"> ESTRUTURA:</w:t>
      </w:r>
    </w:p>
    <w:p w:rsidR="00A44435" w:rsidRPr="0073045D" w:rsidRDefault="00A44435" w:rsidP="0073045D">
      <w:pPr>
        <w:spacing w:line="240" w:lineRule="auto"/>
        <w:jc w:val="left"/>
        <w:rPr>
          <w:rFonts w:ascii="Arial" w:hAnsi="Arial" w:cs="Arial"/>
          <w:sz w:val="24"/>
          <w:szCs w:val="24"/>
        </w:rPr>
      </w:pPr>
      <w:r w:rsidRPr="0073045D">
        <w:rPr>
          <w:rFonts w:ascii="Arial" w:hAnsi="Arial" w:cs="Arial"/>
          <w:sz w:val="24"/>
          <w:szCs w:val="24"/>
        </w:rPr>
        <w:t xml:space="preserve">Totem com estrutura a ser personalizada e composta de: Base Metálica </w:t>
      </w:r>
      <w:proofErr w:type="gramStart"/>
      <w:r w:rsidRPr="0073045D">
        <w:rPr>
          <w:rFonts w:ascii="Arial" w:hAnsi="Arial" w:cs="Arial"/>
          <w:sz w:val="24"/>
          <w:szCs w:val="24"/>
        </w:rPr>
        <w:t xml:space="preserve">de  </w:t>
      </w:r>
      <w:proofErr w:type="spellStart"/>
      <w:r w:rsidRPr="0073045D">
        <w:rPr>
          <w:rFonts w:ascii="Arial" w:hAnsi="Arial" w:cs="Arial"/>
          <w:sz w:val="24"/>
          <w:szCs w:val="24"/>
        </w:rPr>
        <w:t>aproximadamante</w:t>
      </w:r>
      <w:proofErr w:type="spellEnd"/>
      <w:proofErr w:type="gramEnd"/>
      <w:r w:rsidRPr="0073045D">
        <w:rPr>
          <w:rFonts w:ascii="Arial" w:hAnsi="Arial" w:cs="Arial"/>
          <w:sz w:val="24"/>
          <w:szCs w:val="24"/>
        </w:rPr>
        <w:t xml:space="preserve"> 70x200cm em tubo </w:t>
      </w:r>
      <w:proofErr w:type="spellStart"/>
      <w:r w:rsidRPr="0073045D">
        <w:rPr>
          <w:rFonts w:ascii="Arial" w:hAnsi="Arial" w:cs="Arial"/>
          <w:sz w:val="24"/>
          <w:szCs w:val="24"/>
        </w:rPr>
        <w:t>metalon</w:t>
      </w:r>
      <w:proofErr w:type="spellEnd"/>
      <w:r w:rsidRPr="0073045D">
        <w:rPr>
          <w:rFonts w:ascii="Arial" w:hAnsi="Arial" w:cs="Arial"/>
          <w:sz w:val="24"/>
          <w:szCs w:val="24"/>
        </w:rPr>
        <w:t xml:space="preserve"> galvanizado ou alumínio 20 x 30 ou alumínio 20 x 50.</w:t>
      </w:r>
    </w:p>
    <w:p w:rsidR="00A44435" w:rsidRPr="0073045D" w:rsidRDefault="00A44435" w:rsidP="0073045D">
      <w:pPr>
        <w:spacing w:line="240" w:lineRule="auto"/>
        <w:rPr>
          <w:rFonts w:ascii="Arial" w:hAnsi="Arial" w:cs="Arial"/>
          <w:sz w:val="24"/>
          <w:szCs w:val="24"/>
        </w:rPr>
      </w:pPr>
      <w:r w:rsidRPr="0073045D">
        <w:rPr>
          <w:rFonts w:ascii="Arial" w:hAnsi="Arial" w:cs="Arial"/>
          <w:sz w:val="24"/>
          <w:szCs w:val="24"/>
        </w:rPr>
        <w:t>Revestimento em ACM alumínio composto na cor específica Prefeitura de Laguna de vidro temperado de 5 mm contra depredação.</w:t>
      </w:r>
    </w:p>
    <w:p w:rsidR="00A44435" w:rsidRPr="0073045D" w:rsidRDefault="00A44435" w:rsidP="0073045D">
      <w:pPr>
        <w:spacing w:line="240" w:lineRule="auto"/>
        <w:jc w:val="left"/>
        <w:rPr>
          <w:rFonts w:ascii="Arial" w:hAnsi="Arial" w:cs="Arial"/>
          <w:sz w:val="24"/>
          <w:szCs w:val="24"/>
        </w:rPr>
      </w:pPr>
      <w:r w:rsidRPr="0073045D">
        <w:rPr>
          <w:rFonts w:ascii="Arial" w:hAnsi="Arial" w:cs="Arial"/>
          <w:sz w:val="24"/>
          <w:szCs w:val="24"/>
        </w:rPr>
        <w:t xml:space="preserve">Assinatura dos Totens - Logotipo Prefeitura de Laguna em letra relevo acrílico cristal 5mm com adesivo impressão digital, logotipo Movimenta Laguna em letra relevo acrílico cristal </w:t>
      </w:r>
      <w:r w:rsidRPr="0073045D">
        <w:rPr>
          <w:rFonts w:ascii="Arial" w:hAnsi="Arial" w:cs="Arial"/>
          <w:sz w:val="24"/>
          <w:szCs w:val="24"/>
        </w:rPr>
        <w:lastRenderedPageBreak/>
        <w:t xml:space="preserve">5mm com adesivo impressão digital, suporte móvel com rodas para deslocamento do Totem, medidas e artes </w:t>
      </w:r>
      <w:proofErr w:type="spellStart"/>
      <w:r w:rsidRPr="0073045D">
        <w:rPr>
          <w:rFonts w:ascii="Arial" w:hAnsi="Arial" w:cs="Arial"/>
          <w:sz w:val="24"/>
          <w:szCs w:val="24"/>
        </w:rPr>
        <w:t>pré</w:t>
      </w:r>
      <w:proofErr w:type="spellEnd"/>
      <w:r w:rsidRPr="0073045D">
        <w:rPr>
          <w:rFonts w:ascii="Arial" w:hAnsi="Arial" w:cs="Arial"/>
          <w:sz w:val="24"/>
          <w:szCs w:val="24"/>
        </w:rPr>
        <w:t xml:space="preserve"> estabelecidas pelo Contratante.</w:t>
      </w:r>
    </w:p>
    <w:p w:rsidR="00A44435" w:rsidRPr="0073045D" w:rsidRDefault="00A44435" w:rsidP="0073045D">
      <w:pPr>
        <w:pStyle w:val="PargrafodaLista"/>
        <w:numPr>
          <w:ilvl w:val="1"/>
          <w:numId w:val="41"/>
        </w:numPr>
        <w:spacing w:after="219"/>
        <w:rPr>
          <w:rFonts w:ascii="Arial" w:hAnsi="Arial" w:cs="Arial"/>
          <w:sz w:val="24"/>
          <w:szCs w:val="24"/>
        </w:rPr>
      </w:pPr>
      <w:r w:rsidRPr="0073045D">
        <w:rPr>
          <w:rFonts w:ascii="Arial" w:eastAsia="Arial" w:hAnsi="Arial" w:cs="Arial"/>
          <w:b/>
          <w:sz w:val="24"/>
          <w:szCs w:val="24"/>
        </w:rPr>
        <w:t xml:space="preserve"> Mídia:</w:t>
      </w:r>
      <w:r w:rsidRPr="0073045D">
        <w:rPr>
          <w:rFonts w:ascii="Arial" w:hAnsi="Arial" w:cs="Arial"/>
          <w:sz w:val="24"/>
          <w:szCs w:val="24"/>
        </w:rPr>
        <w:t xml:space="preserve">  </w:t>
      </w:r>
    </w:p>
    <w:p w:rsidR="00A44435" w:rsidRPr="0073045D" w:rsidRDefault="00A44435" w:rsidP="0073045D">
      <w:pPr>
        <w:spacing w:line="240" w:lineRule="auto"/>
        <w:jc w:val="left"/>
        <w:rPr>
          <w:rFonts w:ascii="Arial" w:hAnsi="Arial" w:cs="Arial"/>
          <w:sz w:val="24"/>
          <w:szCs w:val="24"/>
        </w:rPr>
      </w:pPr>
      <w:r w:rsidRPr="0073045D">
        <w:rPr>
          <w:rFonts w:ascii="Arial" w:hAnsi="Arial" w:cs="Arial"/>
          <w:sz w:val="24"/>
          <w:szCs w:val="24"/>
        </w:rPr>
        <w:t xml:space="preserve">Os programas </w:t>
      </w:r>
      <w:proofErr w:type="spellStart"/>
      <w:r w:rsidRPr="0073045D">
        <w:rPr>
          <w:rFonts w:ascii="Arial" w:hAnsi="Arial" w:cs="Arial"/>
          <w:sz w:val="24"/>
          <w:szCs w:val="24"/>
        </w:rPr>
        <w:t>sofware</w:t>
      </w:r>
      <w:proofErr w:type="spellEnd"/>
      <w:r w:rsidRPr="0073045D">
        <w:rPr>
          <w:rFonts w:ascii="Arial" w:hAnsi="Arial" w:cs="Arial"/>
          <w:sz w:val="24"/>
          <w:szCs w:val="24"/>
        </w:rPr>
        <w:t xml:space="preserve"> de criação e desenvolvimento de mídias poderão ser usadas, </w:t>
      </w:r>
      <w:proofErr w:type="spellStart"/>
      <w:r w:rsidRPr="0073045D">
        <w:rPr>
          <w:rFonts w:ascii="Arial" w:hAnsi="Arial" w:cs="Arial"/>
          <w:sz w:val="24"/>
          <w:szCs w:val="24"/>
        </w:rPr>
        <w:t>After</w:t>
      </w:r>
      <w:proofErr w:type="spellEnd"/>
      <w:r w:rsidRPr="0073045D">
        <w:rPr>
          <w:rFonts w:ascii="Arial" w:hAnsi="Arial" w:cs="Arial"/>
          <w:sz w:val="24"/>
          <w:szCs w:val="24"/>
        </w:rPr>
        <w:t xml:space="preserve"> </w:t>
      </w:r>
      <w:proofErr w:type="spellStart"/>
      <w:proofErr w:type="gramStart"/>
      <w:r w:rsidRPr="0073045D">
        <w:rPr>
          <w:rFonts w:ascii="Arial" w:hAnsi="Arial" w:cs="Arial"/>
          <w:sz w:val="24"/>
          <w:szCs w:val="24"/>
        </w:rPr>
        <w:t>Effects</w:t>
      </w:r>
      <w:proofErr w:type="spellEnd"/>
      <w:r w:rsidRPr="0073045D">
        <w:rPr>
          <w:rFonts w:ascii="Arial" w:hAnsi="Arial" w:cs="Arial"/>
          <w:sz w:val="24"/>
          <w:szCs w:val="24"/>
        </w:rPr>
        <w:t>,  Adobe</w:t>
      </w:r>
      <w:proofErr w:type="gramEnd"/>
      <w:r w:rsidRPr="0073045D">
        <w:rPr>
          <w:rFonts w:ascii="Arial" w:hAnsi="Arial" w:cs="Arial"/>
          <w:sz w:val="24"/>
          <w:szCs w:val="24"/>
        </w:rPr>
        <w:t xml:space="preserve"> </w:t>
      </w:r>
      <w:proofErr w:type="spellStart"/>
      <w:r w:rsidRPr="0073045D">
        <w:rPr>
          <w:rFonts w:ascii="Arial" w:hAnsi="Arial" w:cs="Arial"/>
          <w:sz w:val="24"/>
          <w:szCs w:val="24"/>
        </w:rPr>
        <w:t>Premiere</w:t>
      </w:r>
      <w:proofErr w:type="spellEnd"/>
      <w:r w:rsidRPr="0073045D">
        <w:rPr>
          <w:rFonts w:ascii="Arial" w:hAnsi="Arial" w:cs="Arial"/>
          <w:sz w:val="24"/>
          <w:szCs w:val="24"/>
        </w:rPr>
        <w:t xml:space="preserve">, Corel, Draw e Power Point, formatos de mídia em MP4 - </w:t>
      </w:r>
      <w:proofErr w:type="spellStart"/>
      <w:r w:rsidRPr="0073045D">
        <w:rPr>
          <w:rFonts w:ascii="Arial" w:hAnsi="Arial" w:cs="Arial"/>
          <w:sz w:val="24"/>
          <w:szCs w:val="24"/>
        </w:rPr>
        <w:t>Full</w:t>
      </w:r>
      <w:proofErr w:type="spellEnd"/>
      <w:r w:rsidRPr="0073045D">
        <w:rPr>
          <w:rFonts w:ascii="Arial" w:hAnsi="Arial" w:cs="Arial"/>
          <w:sz w:val="24"/>
          <w:szCs w:val="24"/>
        </w:rPr>
        <w:t xml:space="preserve">-HD aproximadamente 1080 </w:t>
      </w:r>
      <w:proofErr w:type="spellStart"/>
      <w:r w:rsidRPr="0073045D">
        <w:rPr>
          <w:rFonts w:ascii="Arial" w:hAnsi="Arial" w:cs="Arial"/>
          <w:sz w:val="24"/>
          <w:szCs w:val="24"/>
        </w:rPr>
        <w:t>px</w:t>
      </w:r>
      <w:proofErr w:type="spellEnd"/>
      <w:r w:rsidRPr="0073045D">
        <w:rPr>
          <w:rFonts w:ascii="Arial" w:hAnsi="Arial" w:cs="Arial"/>
          <w:sz w:val="24"/>
          <w:szCs w:val="24"/>
        </w:rPr>
        <w:t xml:space="preserve">  X 1920 </w:t>
      </w:r>
      <w:proofErr w:type="spellStart"/>
      <w:r w:rsidRPr="0073045D">
        <w:rPr>
          <w:rFonts w:ascii="Arial" w:hAnsi="Arial" w:cs="Arial"/>
          <w:sz w:val="24"/>
          <w:szCs w:val="24"/>
        </w:rPr>
        <w:t>px</w:t>
      </w:r>
      <w:proofErr w:type="spellEnd"/>
      <w:r w:rsidRPr="0073045D">
        <w:rPr>
          <w:rFonts w:ascii="Arial" w:hAnsi="Arial" w:cs="Arial"/>
          <w:sz w:val="24"/>
          <w:szCs w:val="24"/>
        </w:rPr>
        <w:t xml:space="preserve"> em  um desenvolvimento de mídias feito semanalmente no período de 72 horas, números de mídias semanal até (08) mídias por semana, 32 mídias por mês.                                                                                     </w:t>
      </w:r>
    </w:p>
    <w:p w:rsidR="00A44435" w:rsidRPr="0073045D" w:rsidRDefault="00A44435" w:rsidP="0073045D">
      <w:pPr>
        <w:spacing w:line="240" w:lineRule="auto"/>
        <w:rPr>
          <w:rFonts w:ascii="Arial" w:hAnsi="Arial" w:cs="Arial"/>
          <w:sz w:val="24"/>
          <w:szCs w:val="24"/>
        </w:rPr>
      </w:pPr>
      <w:r w:rsidRPr="0073045D">
        <w:rPr>
          <w:rFonts w:ascii="Arial" w:hAnsi="Arial" w:cs="Arial"/>
          <w:sz w:val="24"/>
          <w:szCs w:val="24"/>
        </w:rPr>
        <w:t>Atualização das mídias semanais, sendo pré-determinado o dia da semana, conforme contrato.</w:t>
      </w:r>
    </w:p>
    <w:p w:rsidR="00A44435" w:rsidRPr="0073045D" w:rsidRDefault="00A44435" w:rsidP="0073045D">
      <w:pPr>
        <w:numPr>
          <w:ilvl w:val="1"/>
          <w:numId w:val="41"/>
        </w:numPr>
        <w:spacing w:after="219" w:line="240" w:lineRule="auto"/>
        <w:jc w:val="left"/>
        <w:rPr>
          <w:rFonts w:ascii="Arial" w:hAnsi="Arial" w:cs="Arial"/>
          <w:sz w:val="24"/>
          <w:szCs w:val="24"/>
        </w:rPr>
      </w:pPr>
      <w:r w:rsidRPr="0073045D">
        <w:rPr>
          <w:rFonts w:ascii="Arial" w:eastAsia="Arial" w:hAnsi="Arial" w:cs="Arial"/>
          <w:b/>
          <w:sz w:val="24"/>
          <w:szCs w:val="24"/>
        </w:rPr>
        <w:t>- Gerenciamento de mídias:</w:t>
      </w:r>
    </w:p>
    <w:p w:rsidR="00A44435" w:rsidRPr="0073045D" w:rsidRDefault="00A44435" w:rsidP="0073045D">
      <w:pPr>
        <w:spacing w:line="240" w:lineRule="auto"/>
        <w:jc w:val="left"/>
        <w:rPr>
          <w:rFonts w:ascii="Arial" w:hAnsi="Arial" w:cs="Arial"/>
          <w:sz w:val="24"/>
          <w:szCs w:val="24"/>
        </w:rPr>
      </w:pPr>
      <w:r w:rsidRPr="0073045D">
        <w:rPr>
          <w:rFonts w:ascii="Arial" w:hAnsi="Arial" w:cs="Arial"/>
          <w:sz w:val="24"/>
          <w:szCs w:val="24"/>
        </w:rPr>
        <w:t>Software de gestão com sistema de atualização em tempo real, 100% remoto, ID específico para cada totem e acesso a todos os totens via internet, mídias específicas para cada totem conforme orientação prévia do contratante.</w:t>
      </w:r>
    </w:p>
    <w:p w:rsidR="00A44435" w:rsidRPr="0073045D" w:rsidRDefault="00A44435" w:rsidP="0073045D">
      <w:pPr>
        <w:numPr>
          <w:ilvl w:val="1"/>
          <w:numId w:val="41"/>
        </w:numPr>
        <w:spacing w:after="219" w:line="240" w:lineRule="auto"/>
        <w:jc w:val="left"/>
        <w:rPr>
          <w:rFonts w:ascii="Arial" w:hAnsi="Arial" w:cs="Arial"/>
          <w:sz w:val="24"/>
          <w:szCs w:val="24"/>
        </w:rPr>
      </w:pPr>
      <w:r w:rsidRPr="0073045D">
        <w:rPr>
          <w:rFonts w:ascii="Arial" w:eastAsia="Arial" w:hAnsi="Arial" w:cs="Arial"/>
          <w:b/>
          <w:sz w:val="24"/>
          <w:szCs w:val="24"/>
        </w:rPr>
        <w:t xml:space="preserve">– Manutenção: </w:t>
      </w:r>
    </w:p>
    <w:p w:rsidR="00A44435" w:rsidRPr="0073045D" w:rsidRDefault="00A44435" w:rsidP="0073045D">
      <w:pPr>
        <w:spacing w:line="240" w:lineRule="auto"/>
        <w:rPr>
          <w:rFonts w:ascii="Arial" w:hAnsi="Arial" w:cs="Arial"/>
          <w:sz w:val="24"/>
          <w:szCs w:val="24"/>
        </w:rPr>
      </w:pPr>
      <w:r w:rsidRPr="0073045D">
        <w:rPr>
          <w:rFonts w:ascii="Arial" w:hAnsi="Arial" w:cs="Arial"/>
          <w:sz w:val="24"/>
          <w:szCs w:val="24"/>
        </w:rPr>
        <w:t>O Contratado deverá dar a manutenção em todo o tempo do contrato, bem como a reposição de todo e quaisquer equipamentos que por ventura venham a ter problemas, display, player de gestão, estrutura, tomada inteligente e filtro. O prazo para reposição ou troca de equipamentos deverão ser feitos em até 05 dias após o contratante ser notificado.</w:t>
      </w:r>
    </w:p>
    <w:p w:rsidR="00A44435" w:rsidRPr="0073045D" w:rsidRDefault="00A44435" w:rsidP="0073045D">
      <w:pPr>
        <w:pStyle w:val="PargrafodaLista"/>
        <w:numPr>
          <w:ilvl w:val="1"/>
          <w:numId w:val="41"/>
        </w:numPr>
        <w:spacing w:after="219"/>
        <w:rPr>
          <w:rFonts w:ascii="Arial" w:hAnsi="Arial" w:cs="Arial"/>
          <w:sz w:val="24"/>
          <w:szCs w:val="24"/>
        </w:rPr>
      </w:pPr>
      <w:r w:rsidRPr="0073045D">
        <w:rPr>
          <w:rFonts w:ascii="Arial" w:eastAsia="Arial" w:hAnsi="Arial" w:cs="Arial"/>
          <w:b/>
          <w:sz w:val="24"/>
          <w:szCs w:val="24"/>
        </w:rPr>
        <w:t xml:space="preserve"> Prazo de entrega e garantia:</w:t>
      </w:r>
    </w:p>
    <w:p w:rsidR="00A44435" w:rsidRDefault="00A44435" w:rsidP="0073045D">
      <w:pPr>
        <w:spacing w:line="240" w:lineRule="auto"/>
        <w:rPr>
          <w:rFonts w:ascii="Arial" w:hAnsi="Arial" w:cs="Arial"/>
          <w:sz w:val="24"/>
          <w:szCs w:val="24"/>
        </w:rPr>
      </w:pPr>
      <w:r w:rsidRPr="0073045D">
        <w:rPr>
          <w:rFonts w:ascii="Arial" w:hAnsi="Arial" w:cs="Arial"/>
          <w:sz w:val="24"/>
          <w:szCs w:val="24"/>
        </w:rPr>
        <w:t xml:space="preserve">O prazo de entrega dos equipamentos será de até 30 (trinta) dias úteis, após a assinatura de contrato. O prazo de garantia dos equipamentos será de período integral, conforme as datas estabelecidas em contrato. A instalação deverá ser feita em cada um dos pontos </w:t>
      </w:r>
      <w:proofErr w:type="spellStart"/>
      <w:r w:rsidRPr="0073045D">
        <w:rPr>
          <w:rFonts w:ascii="Arial" w:hAnsi="Arial" w:cs="Arial"/>
          <w:sz w:val="24"/>
          <w:szCs w:val="24"/>
        </w:rPr>
        <w:t>pré</w:t>
      </w:r>
      <w:proofErr w:type="spellEnd"/>
      <w:r w:rsidRPr="0073045D">
        <w:rPr>
          <w:rFonts w:ascii="Arial" w:hAnsi="Arial" w:cs="Arial"/>
          <w:sz w:val="24"/>
          <w:szCs w:val="24"/>
        </w:rPr>
        <w:t xml:space="preserve"> estabelecido pelo Contratante</w:t>
      </w:r>
    </w:p>
    <w:p w:rsidR="005F72E2" w:rsidRDefault="005F72E2" w:rsidP="0073045D">
      <w:pPr>
        <w:spacing w:line="240" w:lineRule="auto"/>
        <w:rPr>
          <w:rFonts w:ascii="Arial" w:hAnsi="Arial" w:cs="Arial"/>
          <w:sz w:val="24"/>
          <w:szCs w:val="24"/>
        </w:rPr>
      </w:pPr>
    </w:p>
    <w:p w:rsidR="005F72E2" w:rsidRDefault="005F72E2" w:rsidP="005F72E2">
      <w:pPr>
        <w:pStyle w:val="PargrafodaLista"/>
        <w:numPr>
          <w:ilvl w:val="1"/>
          <w:numId w:val="41"/>
        </w:numPr>
        <w:rPr>
          <w:rFonts w:ascii="Arial" w:hAnsi="Arial" w:cs="Arial"/>
          <w:sz w:val="24"/>
          <w:szCs w:val="24"/>
        </w:rPr>
      </w:pPr>
      <w:r>
        <w:rPr>
          <w:rFonts w:ascii="Arial" w:hAnsi="Arial" w:cs="Arial"/>
          <w:sz w:val="24"/>
          <w:szCs w:val="24"/>
        </w:rPr>
        <w:t>Especificação do objeto:</w:t>
      </w:r>
    </w:p>
    <w:tbl>
      <w:tblPr>
        <w:tblW w:w="9498" w:type="dxa"/>
        <w:tblInd w:w="-5" w:type="dxa"/>
        <w:tblCellMar>
          <w:left w:w="70" w:type="dxa"/>
          <w:right w:w="70" w:type="dxa"/>
        </w:tblCellMar>
        <w:tblLook w:val="04A0" w:firstRow="1" w:lastRow="0" w:firstColumn="1" w:lastColumn="0" w:noHBand="0" w:noVBand="1"/>
      </w:tblPr>
      <w:tblGrid>
        <w:gridCol w:w="1418"/>
        <w:gridCol w:w="5300"/>
        <w:gridCol w:w="1362"/>
        <w:gridCol w:w="1418"/>
      </w:tblGrid>
      <w:tr w:rsidR="005F72E2" w:rsidRPr="005F72E2" w:rsidTr="005F72E2">
        <w:trPr>
          <w:trHeight w:val="14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left"/>
              <w:rPr>
                <w:rFonts w:ascii="Calibri" w:hAnsi="Calibri" w:cs="Calibri"/>
              </w:rPr>
            </w:pPr>
            <w:r w:rsidRPr="005F72E2">
              <w:rPr>
                <w:rFonts w:ascii="Calibri" w:hAnsi="Calibri" w:cs="Calibri"/>
              </w:rPr>
              <w:t>ITEM</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left"/>
              <w:rPr>
                <w:rFonts w:ascii="Calibri" w:hAnsi="Calibri" w:cs="Calibri"/>
              </w:rPr>
            </w:pPr>
            <w:r w:rsidRPr="005F72E2">
              <w:rPr>
                <w:rFonts w:ascii="Calibri" w:hAnsi="Calibri" w:cs="Calibri"/>
              </w:rPr>
              <w:t>ESPECIFICAÇÃO</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left"/>
              <w:rPr>
                <w:rFonts w:ascii="Calibri" w:hAnsi="Calibri" w:cs="Calibri"/>
              </w:rPr>
            </w:pPr>
            <w:r w:rsidRPr="005F72E2">
              <w:rPr>
                <w:rFonts w:ascii="Calibri" w:hAnsi="Calibri" w:cs="Calibri"/>
              </w:rPr>
              <w:t>QTD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left"/>
              <w:rPr>
                <w:rFonts w:ascii="Calibri" w:hAnsi="Calibri" w:cs="Calibri"/>
              </w:rPr>
            </w:pPr>
            <w:r w:rsidRPr="005F72E2">
              <w:rPr>
                <w:rFonts w:ascii="Calibri" w:hAnsi="Calibri" w:cs="Calibri"/>
              </w:rPr>
              <w:t>MÊS</w:t>
            </w:r>
          </w:p>
        </w:tc>
      </w:tr>
      <w:tr w:rsidR="005F72E2" w:rsidRPr="005F72E2" w:rsidTr="005F72E2">
        <w:trPr>
          <w:trHeight w:val="936"/>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right"/>
              <w:rPr>
                <w:rFonts w:ascii="Calibri" w:hAnsi="Calibri" w:cs="Calibri"/>
              </w:rPr>
            </w:pPr>
            <w:r w:rsidRPr="005F72E2">
              <w:rPr>
                <w:rFonts w:ascii="Calibri" w:hAnsi="Calibri" w:cs="Calibri"/>
              </w:rPr>
              <w:t>1</w:t>
            </w:r>
          </w:p>
        </w:tc>
        <w:tc>
          <w:tcPr>
            <w:tcW w:w="5300" w:type="dxa"/>
            <w:tcBorders>
              <w:top w:val="nil"/>
              <w:left w:val="nil"/>
              <w:bottom w:val="single" w:sz="4" w:space="0" w:color="auto"/>
              <w:right w:val="single" w:sz="4" w:space="0" w:color="auto"/>
            </w:tcBorders>
            <w:shd w:val="clear" w:color="auto" w:fill="auto"/>
            <w:vAlign w:val="bottom"/>
            <w:hideMark/>
          </w:tcPr>
          <w:p w:rsidR="005F72E2" w:rsidRPr="005F72E2" w:rsidRDefault="005F72E2" w:rsidP="005F72E2">
            <w:pPr>
              <w:spacing w:line="240" w:lineRule="auto"/>
              <w:ind w:left="0" w:firstLine="0"/>
              <w:jc w:val="left"/>
              <w:rPr>
                <w:rFonts w:ascii="Calibri" w:hAnsi="Calibri" w:cs="Calibri"/>
                <w:sz w:val="24"/>
                <w:szCs w:val="24"/>
              </w:rPr>
            </w:pPr>
            <w:r w:rsidRPr="005F72E2">
              <w:rPr>
                <w:rFonts w:ascii="Calibri" w:hAnsi="Calibri" w:cs="Calibri"/>
                <w:sz w:val="24"/>
                <w:szCs w:val="24"/>
              </w:rPr>
              <w:t xml:space="preserve">Locação de (TOTENS), Digital </w:t>
            </w:r>
            <w:proofErr w:type="spellStart"/>
            <w:r w:rsidRPr="005F72E2">
              <w:rPr>
                <w:rFonts w:ascii="Calibri" w:hAnsi="Calibri" w:cs="Calibri"/>
                <w:sz w:val="24"/>
                <w:szCs w:val="24"/>
              </w:rPr>
              <w:t>Multi</w:t>
            </w:r>
            <w:proofErr w:type="spellEnd"/>
            <w:r w:rsidRPr="005F72E2">
              <w:rPr>
                <w:rFonts w:ascii="Calibri" w:hAnsi="Calibri" w:cs="Calibri"/>
                <w:sz w:val="24"/>
                <w:szCs w:val="24"/>
              </w:rPr>
              <w:t xml:space="preserve"> Informativo com gerenciamento, desenvolvimento, manutenção e suporte assistido. </w:t>
            </w:r>
          </w:p>
        </w:tc>
        <w:tc>
          <w:tcPr>
            <w:tcW w:w="1362" w:type="dxa"/>
            <w:tcBorders>
              <w:top w:val="nil"/>
              <w:left w:val="nil"/>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right"/>
              <w:rPr>
                <w:rFonts w:ascii="Calibri" w:hAnsi="Calibri" w:cs="Calibri"/>
              </w:rPr>
            </w:pPr>
            <w:r w:rsidRPr="005F72E2">
              <w:rPr>
                <w:rFonts w:ascii="Calibri" w:hAnsi="Calibri" w:cs="Calibri"/>
              </w:rPr>
              <w:t>4</w:t>
            </w:r>
          </w:p>
        </w:tc>
        <w:tc>
          <w:tcPr>
            <w:tcW w:w="1418" w:type="dxa"/>
            <w:tcBorders>
              <w:top w:val="nil"/>
              <w:left w:val="nil"/>
              <w:bottom w:val="single" w:sz="4" w:space="0" w:color="auto"/>
              <w:right w:val="single" w:sz="4" w:space="0" w:color="auto"/>
            </w:tcBorders>
            <w:shd w:val="clear" w:color="auto" w:fill="auto"/>
            <w:noWrap/>
            <w:vAlign w:val="bottom"/>
            <w:hideMark/>
          </w:tcPr>
          <w:p w:rsidR="005F72E2" w:rsidRPr="005F72E2" w:rsidRDefault="005F72E2" w:rsidP="005F72E2">
            <w:pPr>
              <w:spacing w:line="240" w:lineRule="auto"/>
              <w:ind w:left="0" w:firstLine="0"/>
              <w:jc w:val="right"/>
              <w:rPr>
                <w:rFonts w:ascii="Calibri" w:hAnsi="Calibri" w:cs="Calibri"/>
              </w:rPr>
            </w:pPr>
            <w:r w:rsidRPr="005F72E2">
              <w:rPr>
                <w:rFonts w:ascii="Calibri" w:hAnsi="Calibri" w:cs="Calibri"/>
              </w:rPr>
              <w:t>12</w:t>
            </w:r>
          </w:p>
        </w:tc>
      </w:tr>
    </w:tbl>
    <w:p w:rsidR="005F72E2" w:rsidRPr="005F72E2" w:rsidRDefault="005F72E2" w:rsidP="005F72E2">
      <w:pPr>
        <w:pStyle w:val="PargrafodaLista"/>
        <w:ind w:left="1280" w:firstLine="0"/>
        <w:rPr>
          <w:rFonts w:ascii="Arial" w:hAnsi="Arial" w:cs="Arial"/>
          <w:sz w:val="24"/>
          <w:szCs w:val="24"/>
        </w:rPr>
      </w:pPr>
    </w:p>
    <w:p w:rsidR="00A44435" w:rsidRPr="0073045D" w:rsidRDefault="00A44435" w:rsidP="0073045D">
      <w:pPr>
        <w:spacing w:after="218" w:line="240" w:lineRule="auto"/>
        <w:ind w:left="0" w:firstLine="0"/>
        <w:jc w:val="left"/>
        <w:rPr>
          <w:rFonts w:ascii="Arial" w:hAnsi="Arial" w:cs="Arial"/>
          <w:sz w:val="24"/>
          <w:szCs w:val="24"/>
        </w:rPr>
      </w:pPr>
      <w:r w:rsidRPr="0073045D">
        <w:rPr>
          <w:rFonts w:ascii="Arial" w:hAnsi="Arial" w:cs="Arial"/>
          <w:sz w:val="24"/>
          <w:szCs w:val="24"/>
        </w:rPr>
        <w:t xml:space="preserve"> </w:t>
      </w:r>
    </w:p>
    <w:p w:rsidR="00A44435" w:rsidRPr="0073045D" w:rsidRDefault="00A44435" w:rsidP="0073045D">
      <w:pPr>
        <w:spacing w:after="219" w:line="240" w:lineRule="auto"/>
        <w:jc w:val="left"/>
        <w:rPr>
          <w:rFonts w:ascii="Arial" w:hAnsi="Arial" w:cs="Arial"/>
          <w:sz w:val="24"/>
          <w:szCs w:val="24"/>
        </w:rPr>
      </w:pPr>
      <w:r w:rsidRPr="0073045D">
        <w:rPr>
          <w:rFonts w:ascii="Arial" w:eastAsia="Arial" w:hAnsi="Arial" w:cs="Arial"/>
          <w:b/>
          <w:color w:val="111111"/>
          <w:sz w:val="24"/>
          <w:szCs w:val="24"/>
        </w:rPr>
        <w:t>4. REQUISITOS DA CONTRATAÇÃO:</w:t>
      </w:r>
    </w:p>
    <w:p w:rsidR="00A44435" w:rsidRPr="0073045D" w:rsidRDefault="0060340D" w:rsidP="0073045D">
      <w:pPr>
        <w:spacing w:after="18" w:line="240" w:lineRule="auto"/>
        <w:jc w:val="left"/>
        <w:rPr>
          <w:rFonts w:ascii="Arial" w:hAnsi="Arial" w:cs="Arial"/>
          <w:sz w:val="24"/>
          <w:szCs w:val="24"/>
        </w:rPr>
      </w:pPr>
      <w:r w:rsidRPr="0073045D">
        <w:rPr>
          <w:rFonts w:ascii="Arial" w:eastAsia="Arial" w:hAnsi="Arial" w:cs="Arial"/>
          <w:b/>
          <w:color w:val="111111"/>
          <w:sz w:val="24"/>
          <w:szCs w:val="24"/>
        </w:rPr>
        <w:t xml:space="preserve"> 4.1. </w:t>
      </w:r>
      <w:r w:rsidR="00A44435" w:rsidRPr="0073045D">
        <w:rPr>
          <w:rFonts w:ascii="Arial" w:eastAsia="Arial" w:hAnsi="Arial" w:cs="Arial"/>
          <w:b/>
          <w:color w:val="111111"/>
          <w:sz w:val="24"/>
          <w:szCs w:val="24"/>
        </w:rPr>
        <w:t>- Obrigações do contratante:</w:t>
      </w:r>
    </w:p>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t>4.1.1.</w:t>
      </w:r>
      <w:r w:rsidR="00A44435" w:rsidRPr="0073045D">
        <w:rPr>
          <w:rFonts w:ascii="Arial" w:hAnsi="Arial" w:cs="Arial"/>
          <w:sz w:val="24"/>
          <w:szCs w:val="24"/>
        </w:rPr>
        <w:t>Efetuar os pagamentos devidos à CONTRATADA, nas formas estabelecidas no contrato</w:t>
      </w:r>
      <w:r w:rsidRPr="0073045D">
        <w:rPr>
          <w:rFonts w:ascii="Arial" w:hAnsi="Arial" w:cs="Arial"/>
          <w:sz w:val="24"/>
          <w:szCs w:val="24"/>
        </w:rPr>
        <w:t>.</w:t>
      </w:r>
    </w:p>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lastRenderedPageBreak/>
        <w:t>4.1.2.</w:t>
      </w:r>
      <w:r w:rsidR="00A44435" w:rsidRPr="0073045D">
        <w:rPr>
          <w:rFonts w:ascii="Arial" w:hAnsi="Arial" w:cs="Arial"/>
          <w:sz w:val="24"/>
          <w:szCs w:val="24"/>
        </w:rPr>
        <w:t xml:space="preserve"> </w:t>
      </w:r>
      <w:r w:rsidRPr="0073045D">
        <w:rPr>
          <w:rFonts w:ascii="Arial" w:hAnsi="Arial" w:cs="Arial"/>
          <w:sz w:val="24"/>
          <w:szCs w:val="24"/>
        </w:rPr>
        <w:t>Designar</w:t>
      </w:r>
      <w:r w:rsidR="00A44435" w:rsidRPr="0073045D">
        <w:rPr>
          <w:rFonts w:ascii="Arial" w:hAnsi="Arial" w:cs="Arial"/>
          <w:sz w:val="24"/>
          <w:szCs w:val="24"/>
        </w:rPr>
        <w:t xml:space="preserve"> responsável para o acompanhamento e fiscalização do mesmo, receber provisória os equipament</w:t>
      </w:r>
      <w:r w:rsidRPr="0073045D">
        <w:rPr>
          <w:rFonts w:ascii="Arial" w:hAnsi="Arial" w:cs="Arial"/>
          <w:sz w:val="24"/>
          <w:szCs w:val="24"/>
        </w:rPr>
        <w:t>os locado nas formas definidas.</w:t>
      </w:r>
    </w:p>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t>4.1.3. C</w:t>
      </w:r>
      <w:r w:rsidR="00A44435" w:rsidRPr="0073045D">
        <w:rPr>
          <w:rFonts w:ascii="Arial" w:hAnsi="Arial" w:cs="Arial"/>
          <w:sz w:val="24"/>
          <w:szCs w:val="24"/>
        </w:rPr>
        <w:t>omunicar à Contratada qualquer anormalidade ocorrida na execução do objeto, diligenciando para que as irregularidades ou fal</w:t>
      </w:r>
      <w:r w:rsidRPr="0073045D">
        <w:rPr>
          <w:rFonts w:ascii="Arial" w:hAnsi="Arial" w:cs="Arial"/>
          <w:sz w:val="24"/>
          <w:szCs w:val="24"/>
        </w:rPr>
        <w:t>has sejam plenamente corrigidas.</w:t>
      </w:r>
    </w:p>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t>4.1.4.</w:t>
      </w:r>
      <w:r w:rsidR="00A44435" w:rsidRPr="0073045D">
        <w:rPr>
          <w:rFonts w:ascii="Arial" w:hAnsi="Arial" w:cs="Arial"/>
          <w:sz w:val="24"/>
          <w:szCs w:val="24"/>
        </w:rPr>
        <w:t xml:space="preserve"> </w:t>
      </w:r>
      <w:r w:rsidRPr="0073045D">
        <w:rPr>
          <w:rFonts w:ascii="Arial" w:hAnsi="Arial" w:cs="Arial"/>
          <w:sz w:val="24"/>
          <w:szCs w:val="24"/>
        </w:rPr>
        <w:t>Notificar</w:t>
      </w:r>
      <w:r w:rsidR="00A44435" w:rsidRPr="0073045D">
        <w:rPr>
          <w:rFonts w:ascii="Arial" w:hAnsi="Arial" w:cs="Arial"/>
          <w:sz w:val="24"/>
          <w:szCs w:val="24"/>
        </w:rPr>
        <w:t xml:space="preserve"> por escrito a contratada da aplicação de eventuais penalidades assim garantindo-lhe o direito ao contraditório e ampla defesa. </w:t>
      </w:r>
    </w:p>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t>4.1.5.</w:t>
      </w:r>
      <w:r w:rsidR="00A44435" w:rsidRPr="0073045D">
        <w:rPr>
          <w:rFonts w:ascii="Arial" w:hAnsi="Arial" w:cs="Arial"/>
          <w:sz w:val="24"/>
          <w:szCs w:val="24"/>
        </w:rPr>
        <w:t>A manutenção com limpeza e proteção de todos os totens deverá ser feita pela contratante. Em caso de depredação ou danos causados por fatores extremos da natureza, os custos serão do contratante.</w:t>
      </w:r>
    </w:p>
    <w:p w:rsidR="00A44435" w:rsidRPr="0073045D" w:rsidRDefault="0060340D" w:rsidP="0073045D">
      <w:pPr>
        <w:spacing w:line="240" w:lineRule="auto"/>
        <w:rPr>
          <w:rFonts w:ascii="Arial" w:hAnsi="Arial" w:cs="Arial"/>
          <w:sz w:val="24"/>
          <w:szCs w:val="24"/>
        </w:rPr>
      </w:pPr>
      <w:r w:rsidRPr="0073045D">
        <w:rPr>
          <w:rFonts w:ascii="Arial" w:hAnsi="Arial" w:cs="Arial"/>
          <w:sz w:val="24"/>
          <w:szCs w:val="24"/>
        </w:rPr>
        <w:t>4.1.6.</w:t>
      </w:r>
      <w:r w:rsidR="00A44435" w:rsidRPr="0073045D">
        <w:rPr>
          <w:rFonts w:ascii="Arial" w:hAnsi="Arial" w:cs="Arial"/>
          <w:sz w:val="24"/>
          <w:szCs w:val="24"/>
        </w:rPr>
        <w:t xml:space="preserve"> Os locais para colocação dos totens devem ser seguros e adequados para as instalações de todos os equipamentos, onde não tenha incidência direta com o sol.</w:t>
      </w:r>
    </w:p>
    <w:p w:rsidR="00A44435" w:rsidRPr="0073045D" w:rsidRDefault="0060340D" w:rsidP="0073045D">
      <w:pPr>
        <w:spacing w:after="202" w:line="240" w:lineRule="auto"/>
        <w:ind w:right="-5"/>
        <w:rPr>
          <w:rFonts w:ascii="Arial" w:hAnsi="Arial" w:cs="Arial"/>
          <w:sz w:val="24"/>
          <w:szCs w:val="24"/>
        </w:rPr>
      </w:pPr>
      <w:r w:rsidRPr="0073045D">
        <w:rPr>
          <w:rFonts w:ascii="Arial" w:hAnsi="Arial" w:cs="Arial"/>
          <w:sz w:val="24"/>
          <w:szCs w:val="24"/>
        </w:rPr>
        <w:t xml:space="preserve">4.1.7. </w:t>
      </w:r>
      <w:r w:rsidR="00A44435" w:rsidRPr="0073045D">
        <w:rPr>
          <w:rFonts w:ascii="Arial" w:hAnsi="Arial" w:cs="Arial"/>
          <w:sz w:val="24"/>
          <w:szCs w:val="24"/>
        </w:rPr>
        <w:t xml:space="preserve">A internet via WI-FI de boa qualidade em todos os pontos que serão instalados os equipamentos (totens). </w:t>
      </w:r>
      <w:r w:rsidR="00A44435" w:rsidRPr="0073045D">
        <w:rPr>
          <w:rFonts w:ascii="Arial" w:hAnsi="Arial" w:cs="Arial"/>
          <w:color w:val="111111"/>
          <w:sz w:val="24"/>
          <w:szCs w:val="24"/>
        </w:rPr>
        <w:t>O fornecimento de dados, imagens e vídeos, será de total responsabilidade do Contratante, assim como a veracidade de todo o conteúdo a ser divulgado.</w:t>
      </w:r>
    </w:p>
    <w:p w:rsidR="00A44435" w:rsidRPr="0073045D" w:rsidRDefault="0060340D" w:rsidP="0073045D">
      <w:pPr>
        <w:spacing w:after="219" w:line="240" w:lineRule="auto"/>
        <w:jc w:val="left"/>
        <w:rPr>
          <w:rFonts w:ascii="Arial" w:hAnsi="Arial" w:cs="Arial"/>
          <w:sz w:val="24"/>
          <w:szCs w:val="24"/>
        </w:rPr>
      </w:pPr>
      <w:r w:rsidRPr="0073045D">
        <w:rPr>
          <w:rFonts w:ascii="Arial" w:hAnsi="Arial" w:cs="Arial"/>
          <w:color w:val="111111"/>
          <w:sz w:val="24"/>
          <w:szCs w:val="24"/>
        </w:rPr>
        <w:t xml:space="preserve"> 4.2.</w:t>
      </w:r>
      <w:r w:rsidR="00A44435" w:rsidRPr="0073045D">
        <w:rPr>
          <w:rFonts w:ascii="Arial" w:eastAsia="Arial" w:hAnsi="Arial" w:cs="Arial"/>
          <w:b/>
          <w:color w:val="111111"/>
          <w:sz w:val="24"/>
          <w:szCs w:val="24"/>
        </w:rPr>
        <w:t xml:space="preserve"> – Obrigações da Contratada:</w:t>
      </w:r>
    </w:p>
    <w:p w:rsidR="00A44435" w:rsidRPr="0073045D" w:rsidRDefault="0060340D" w:rsidP="0073045D">
      <w:pPr>
        <w:spacing w:line="240" w:lineRule="auto"/>
        <w:rPr>
          <w:rFonts w:ascii="Arial" w:hAnsi="Arial" w:cs="Arial"/>
          <w:sz w:val="24"/>
          <w:szCs w:val="24"/>
        </w:rPr>
      </w:pPr>
      <w:r w:rsidRPr="0073045D">
        <w:rPr>
          <w:rFonts w:ascii="Arial" w:hAnsi="Arial" w:cs="Arial"/>
          <w:sz w:val="24"/>
          <w:szCs w:val="24"/>
        </w:rPr>
        <w:t>4.</w:t>
      </w:r>
      <w:r w:rsidR="00A44435" w:rsidRPr="0073045D">
        <w:rPr>
          <w:rFonts w:ascii="Arial" w:hAnsi="Arial" w:cs="Arial"/>
          <w:sz w:val="24"/>
          <w:szCs w:val="24"/>
        </w:rPr>
        <w:t>2.1.Manter, durante vigência do Contrato em observância às obrigações assumidas, todas as condições de habilitação e qualificação exigidas no processo de licitação.</w:t>
      </w:r>
    </w:p>
    <w:p w:rsidR="00A44435" w:rsidRPr="0073045D" w:rsidRDefault="0060340D" w:rsidP="0073045D">
      <w:pPr>
        <w:pStyle w:val="SemEspaamento"/>
        <w:rPr>
          <w:rFonts w:ascii="Arial" w:hAnsi="Arial" w:cs="Arial"/>
          <w:sz w:val="24"/>
          <w:szCs w:val="24"/>
        </w:rPr>
      </w:pPr>
      <w:r w:rsidRPr="0073045D">
        <w:rPr>
          <w:rFonts w:ascii="Arial" w:hAnsi="Arial" w:cs="Arial"/>
          <w:sz w:val="24"/>
          <w:szCs w:val="24"/>
        </w:rPr>
        <w:t>4.</w:t>
      </w:r>
      <w:r w:rsidR="00A44435" w:rsidRPr="0073045D">
        <w:rPr>
          <w:rFonts w:ascii="Arial" w:hAnsi="Arial" w:cs="Arial"/>
          <w:sz w:val="24"/>
          <w:szCs w:val="24"/>
        </w:rPr>
        <w:t xml:space="preserve">2.2. Sujeitar-se à fiscalização do gestor do Contrato quanto ao acompanhamento do cumprimento das obrigações pactuadas, prestando-lhe todos os esclarecimentos solicitados bem como atendendo às reclamações consideradas procedentes. </w:t>
      </w:r>
    </w:p>
    <w:p w:rsidR="0060340D" w:rsidRPr="0073045D" w:rsidRDefault="0060340D" w:rsidP="0073045D">
      <w:pPr>
        <w:pStyle w:val="SemEspaamento"/>
        <w:rPr>
          <w:rFonts w:ascii="Arial" w:hAnsi="Arial" w:cs="Arial"/>
          <w:sz w:val="24"/>
          <w:szCs w:val="24"/>
        </w:rPr>
      </w:pPr>
      <w:r w:rsidRPr="0073045D">
        <w:rPr>
          <w:rFonts w:ascii="Arial" w:hAnsi="Arial" w:cs="Arial"/>
          <w:sz w:val="24"/>
          <w:szCs w:val="24"/>
        </w:rPr>
        <w:t>4.</w:t>
      </w:r>
      <w:r w:rsidR="00A44435" w:rsidRPr="0073045D">
        <w:rPr>
          <w:rFonts w:ascii="Arial" w:hAnsi="Arial" w:cs="Arial"/>
          <w:sz w:val="24"/>
          <w:szCs w:val="24"/>
        </w:rPr>
        <w:t>2.3</w:t>
      </w:r>
      <w:r w:rsidRPr="0073045D">
        <w:rPr>
          <w:rFonts w:ascii="Arial" w:hAnsi="Arial" w:cs="Arial"/>
          <w:sz w:val="24"/>
          <w:szCs w:val="24"/>
        </w:rPr>
        <w:t xml:space="preserve">. </w:t>
      </w:r>
      <w:r w:rsidR="00A44435" w:rsidRPr="0073045D">
        <w:rPr>
          <w:rFonts w:ascii="Arial" w:hAnsi="Arial" w:cs="Arial"/>
          <w:sz w:val="24"/>
          <w:szCs w:val="24"/>
        </w:rPr>
        <w:t xml:space="preserve">Entregar os equipamentos de acordo com as necessidades do contratante e na medida em que for solicitado. </w:t>
      </w:r>
      <w:r w:rsidRPr="0073045D">
        <w:rPr>
          <w:rFonts w:ascii="Arial" w:hAnsi="Arial" w:cs="Arial"/>
          <w:sz w:val="24"/>
          <w:szCs w:val="24"/>
        </w:rPr>
        <w:t xml:space="preserve">4.2.4. </w:t>
      </w:r>
      <w:r w:rsidR="00A44435" w:rsidRPr="0073045D">
        <w:rPr>
          <w:rFonts w:ascii="Arial" w:hAnsi="Arial" w:cs="Arial"/>
          <w:sz w:val="24"/>
          <w:szCs w:val="24"/>
        </w:rPr>
        <w:t xml:space="preserve">Entregar os equipamentos no local indicado conforme dados citados nesse termo de referência. </w:t>
      </w:r>
    </w:p>
    <w:p w:rsidR="00A44435" w:rsidRPr="0073045D" w:rsidRDefault="0060340D" w:rsidP="0073045D">
      <w:pPr>
        <w:pStyle w:val="SemEspaamento"/>
        <w:rPr>
          <w:rFonts w:ascii="Arial" w:hAnsi="Arial" w:cs="Arial"/>
          <w:color w:val="111111"/>
          <w:sz w:val="24"/>
          <w:szCs w:val="24"/>
        </w:rPr>
      </w:pPr>
      <w:r w:rsidRPr="0073045D">
        <w:rPr>
          <w:rFonts w:ascii="Arial" w:hAnsi="Arial" w:cs="Arial"/>
          <w:sz w:val="24"/>
          <w:szCs w:val="24"/>
        </w:rPr>
        <w:t xml:space="preserve">4.2.5. </w:t>
      </w:r>
      <w:r w:rsidR="00A44435" w:rsidRPr="0073045D">
        <w:rPr>
          <w:rFonts w:ascii="Arial" w:hAnsi="Arial" w:cs="Arial"/>
          <w:sz w:val="24"/>
          <w:szCs w:val="24"/>
        </w:rPr>
        <w:t xml:space="preserve">Responsabilizar-se pelas despesas decorrentes da entrega, bem como pelo risco de perdas até o efetivo recebimento e instalação dos equipamentos (totens). </w:t>
      </w:r>
      <w:r w:rsidR="00A44435" w:rsidRPr="0073045D">
        <w:rPr>
          <w:rFonts w:ascii="Arial" w:hAnsi="Arial" w:cs="Arial"/>
          <w:color w:val="111111"/>
          <w:sz w:val="24"/>
          <w:szCs w:val="24"/>
        </w:rPr>
        <w:t>Substituir no prazo de até 5 (cinco) dias úteis contados da solicitação, sem ônus para o contratante o equipamento entregue em desacordo com as características constantes do não aceito pelo contratante.</w:t>
      </w:r>
    </w:p>
    <w:p w:rsidR="0060340D" w:rsidRPr="0073045D" w:rsidRDefault="0060340D" w:rsidP="0073045D">
      <w:pPr>
        <w:pStyle w:val="SemEspaamento"/>
        <w:rPr>
          <w:rFonts w:ascii="Arial" w:hAnsi="Arial" w:cs="Arial"/>
          <w:sz w:val="24"/>
          <w:szCs w:val="24"/>
        </w:rPr>
      </w:pPr>
    </w:p>
    <w:p w:rsidR="00A44435" w:rsidRPr="0073045D" w:rsidRDefault="00A44435" w:rsidP="0073045D">
      <w:pPr>
        <w:spacing w:after="219" w:line="240" w:lineRule="auto"/>
        <w:jc w:val="left"/>
        <w:rPr>
          <w:rFonts w:ascii="Arial" w:hAnsi="Arial" w:cs="Arial"/>
          <w:sz w:val="24"/>
          <w:szCs w:val="24"/>
        </w:rPr>
      </w:pPr>
      <w:r w:rsidRPr="0073045D">
        <w:rPr>
          <w:rFonts w:ascii="Arial" w:eastAsia="Arial" w:hAnsi="Arial" w:cs="Arial"/>
          <w:b/>
          <w:color w:val="111111"/>
          <w:sz w:val="24"/>
          <w:szCs w:val="24"/>
        </w:rPr>
        <w:t>5 – Fiscalização do Contrato:</w:t>
      </w:r>
    </w:p>
    <w:p w:rsidR="00A44435" w:rsidRPr="0073045D" w:rsidRDefault="00A44435" w:rsidP="0073045D">
      <w:pPr>
        <w:pStyle w:val="SemEspaamento"/>
        <w:rPr>
          <w:rFonts w:ascii="Arial" w:hAnsi="Arial" w:cs="Arial"/>
          <w:sz w:val="24"/>
          <w:szCs w:val="24"/>
        </w:rPr>
      </w:pPr>
      <w:r w:rsidRPr="0073045D">
        <w:rPr>
          <w:rFonts w:ascii="Arial" w:hAnsi="Arial" w:cs="Arial"/>
          <w:sz w:val="24"/>
          <w:szCs w:val="24"/>
        </w:rPr>
        <w:t xml:space="preserve"> A execução e instalação dos serviços será acompanhada e fiscalizada por servidores designados Pela Prefeitura Municipal de Laguna.</w:t>
      </w:r>
    </w:p>
    <w:p w:rsidR="00A44435" w:rsidRPr="0073045D" w:rsidRDefault="00A44435" w:rsidP="0073045D">
      <w:pPr>
        <w:pStyle w:val="SemEspaamento"/>
        <w:rPr>
          <w:rFonts w:ascii="Arial" w:hAnsi="Arial" w:cs="Arial"/>
          <w:sz w:val="24"/>
          <w:szCs w:val="24"/>
        </w:rPr>
      </w:pPr>
      <w:r w:rsidRPr="0073045D">
        <w:rPr>
          <w:rFonts w:ascii="Arial" w:eastAsia="Arial" w:hAnsi="Arial" w:cs="Arial"/>
          <w:b/>
          <w:sz w:val="24"/>
          <w:szCs w:val="24"/>
        </w:rPr>
        <w:t xml:space="preserve">6 – Local de entrega e instalação: </w:t>
      </w:r>
    </w:p>
    <w:p w:rsidR="00A44435" w:rsidRPr="0073045D" w:rsidRDefault="00A44435" w:rsidP="0073045D">
      <w:pPr>
        <w:spacing w:line="240" w:lineRule="auto"/>
        <w:rPr>
          <w:rFonts w:ascii="Arial" w:hAnsi="Arial" w:cs="Arial"/>
          <w:sz w:val="24"/>
          <w:szCs w:val="24"/>
        </w:rPr>
      </w:pPr>
      <w:r w:rsidRPr="0073045D">
        <w:rPr>
          <w:rFonts w:ascii="Arial" w:hAnsi="Arial" w:cs="Arial"/>
          <w:sz w:val="24"/>
          <w:szCs w:val="24"/>
        </w:rPr>
        <w:t xml:space="preserve">A entrega e instalação de todos os equipamentos deverá ser efetuada conforme locais previamente orientados pela </w:t>
      </w:r>
      <w:r w:rsidRPr="0073045D">
        <w:rPr>
          <w:rFonts w:ascii="Arial" w:hAnsi="Arial" w:cs="Arial"/>
          <w:color w:val="111111"/>
          <w:sz w:val="24"/>
          <w:szCs w:val="24"/>
        </w:rPr>
        <w:t xml:space="preserve">Prefeitura Municipal de Laguna. </w:t>
      </w:r>
    </w:p>
    <w:p w:rsidR="0060340D" w:rsidRPr="0073045D" w:rsidRDefault="0060340D" w:rsidP="0073045D">
      <w:pPr>
        <w:spacing w:after="502" w:line="240" w:lineRule="auto"/>
        <w:ind w:left="10" w:right="-15"/>
        <w:rPr>
          <w:rFonts w:ascii="Arial" w:hAnsi="Arial" w:cs="Arial"/>
          <w:sz w:val="24"/>
          <w:szCs w:val="24"/>
        </w:rPr>
      </w:pPr>
    </w:p>
    <w:p w:rsidR="0060340D" w:rsidRPr="0073045D" w:rsidRDefault="0060340D" w:rsidP="0073045D">
      <w:pPr>
        <w:spacing w:after="502" w:line="240" w:lineRule="auto"/>
        <w:ind w:left="10" w:right="-15"/>
        <w:rPr>
          <w:rFonts w:ascii="Arial" w:hAnsi="Arial" w:cs="Arial"/>
          <w:sz w:val="24"/>
          <w:szCs w:val="24"/>
        </w:rPr>
      </w:pPr>
    </w:p>
    <w:p w:rsidR="00CA4096" w:rsidRPr="0073045D" w:rsidRDefault="00CA4096" w:rsidP="0073045D">
      <w:pPr>
        <w:spacing w:after="502" w:line="240" w:lineRule="auto"/>
        <w:ind w:left="10" w:right="-15"/>
        <w:rPr>
          <w:rFonts w:ascii="Arial" w:hAnsi="Arial" w:cs="Arial"/>
          <w:sz w:val="24"/>
          <w:szCs w:val="24"/>
        </w:rPr>
      </w:pPr>
    </w:p>
    <w:p w:rsidR="006D32F8" w:rsidRPr="0073045D" w:rsidRDefault="006D32F8" w:rsidP="0073045D">
      <w:pPr>
        <w:spacing w:after="237" w:line="240" w:lineRule="auto"/>
        <w:ind w:left="0" w:right="-15" w:firstLine="0"/>
        <w:jc w:val="center"/>
        <w:rPr>
          <w:rFonts w:ascii="Arial" w:hAnsi="Arial" w:cs="Arial"/>
          <w:sz w:val="24"/>
          <w:szCs w:val="24"/>
        </w:rPr>
      </w:pPr>
      <w:r w:rsidRPr="0073045D">
        <w:rPr>
          <w:rFonts w:ascii="Arial" w:hAnsi="Arial" w:cs="Arial"/>
          <w:sz w:val="24"/>
          <w:szCs w:val="24"/>
        </w:rPr>
        <w:lastRenderedPageBreak/>
        <w:t>ANEXO II</w:t>
      </w:r>
    </w:p>
    <w:p w:rsidR="0040244D" w:rsidRPr="0073045D" w:rsidRDefault="00984C95" w:rsidP="0073045D">
      <w:pPr>
        <w:spacing w:after="237" w:line="240" w:lineRule="auto"/>
        <w:ind w:left="10" w:right="-15"/>
        <w:jc w:val="center"/>
        <w:rPr>
          <w:rFonts w:ascii="Arial" w:hAnsi="Arial" w:cs="Arial"/>
          <w:sz w:val="24"/>
          <w:szCs w:val="24"/>
        </w:rPr>
      </w:pPr>
      <w:r w:rsidRPr="0073045D">
        <w:rPr>
          <w:rFonts w:ascii="Arial" w:hAnsi="Arial" w:cs="Arial"/>
          <w:sz w:val="24"/>
          <w:szCs w:val="24"/>
        </w:rPr>
        <w:t>TERMO DE CREDENCIAMENTO</w:t>
      </w:r>
    </w:p>
    <w:p w:rsidR="0040244D" w:rsidRPr="0073045D" w:rsidRDefault="00984C95" w:rsidP="0073045D">
      <w:pPr>
        <w:spacing w:after="236" w:line="240" w:lineRule="auto"/>
        <w:ind w:left="852"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after="239" w:line="240" w:lineRule="auto"/>
        <w:rPr>
          <w:rFonts w:ascii="Arial" w:hAnsi="Arial" w:cs="Arial"/>
          <w:sz w:val="24"/>
          <w:szCs w:val="24"/>
        </w:rPr>
      </w:pPr>
      <w:r w:rsidRPr="0073045D">
        <w:rPr>
          <w:rFonts w:ascii="Arial" w:hAnsi="Arial" w:cs="Arial"/>
          <w:color w:val="FF0000"/>
          <w:sz w:val="24"/>
          <w:szCs w:val="24"/>
        </w:rPr>
        <w:t>(A SER APRESENTADO FORA DOS DEMAIS ENVELOPES DE PROPOSTA E HABILITAÇÃO)</w:t>
      </w:r>
      <w:r w:rsidRPr="0073045D">
        <w:rPr>
          <w:rFonts w:ascii="Arial" w:hAnsi="Arial" w:cs="Arial"/>
          <w:sz w:val="24"/>
          <w:szCs w:val="24"/>
        </w:rPr>
        <w:t xml:space="preserve"> </w:t>
      </w:r>
    </w:p>
    <w:p w:rsidR="0040244D" w:rsidRPr="0073045D" w:rsidRDefault="00984C95" w:rsidP="0073045D">
      <w:pPr>
        <w:spacing w:after="236"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Por </w:t>
      </w:r>
      <w:r w:rsidRPr="0073045D">
        <w:rPr>
          <w:rFonts w:ascii="Arial" w:hAnsi="Arial" w:cs="Arial"/>
          <w:sz w:val="24"/>
          <w:szCs w:val="24"/>
        </w:rPr>
        <w:tab/>
        <w:t xml:space="preserve">este </w:t>
      </w:r>
      <w:r w:rsidRPr="0073045D">
        <w:rPr>
          <w:rFonts w:ascii="Arial" w:hAnsi="Arial" w:cs="Arial"/>
          <w:sz w:val="24"/>
          <w:szCs w:val="24"/>
        </w:rPr>
        <w:tab/>
        <w:t xml:space="preserve">instrumento </w:t>
      </w:r>
      <w:r w:rsidRPr="0073045D">
        <w:rPr>
          <w:rFonts w:ascii="Arial" w:hAnsi="Arial" w:cs="Arial"/>
          <w:sz w:val="24"/>
          <w:szCs w:val="24"/>
        </w:rPr>
        <w:tab/>
        <w:t xml:space="preserve">solicitamos </w:t>
      </w:r>
      <w:r w:rsidRPr="0073045D">
        <w:rPr>
          <w:rFonts w:ascii="Arial" w:hAnsi="Arial" w:cs="Arial"/>
          <w:sz w:val="24"/>
          <w:szCs w:val="24"/>
        </w:rPr>
        <w:tab/>
        <w:t xml:space="preserve">o </w:t>
      </w:r>
      <w:r w:rsidRPr="0073045D">
        <w:rPr>
          <w:rFonts w:ascii="Arial" w:hAnsi="Arial" w:cs="Arial"/>
          <w:sz w:val="24"/>
          <w:szCs w:val="24"/>
        </w:rPr>
        <w:tab/>
        <w:t xml:space="preserve">credenciamento </w:t>
      </w:r>
      <w:r w:rsidRPr="0073045D">
        <w:rPr>
          <w:rFonts w:ascii="Arial" w:hAnsi="Arial" w:cs="Arial"/>
          <w:sz w:val="24"/>
          <w:szCs w:val="24"/>
        </w:rPr>
        <w:tab/>
        <w:t xml:space="preserve">da </w:t>
      </w:r>
    </w:p>
    <w:p w:rsidR="0040244D" w:rsidRPr="0073045D" w:rsidRDefault="00984C95" w:rsidP="0073045D">
      <w:pPr>
        <w:pStyle w:val="SemEspaamento"/>
        <w:rPr>
          <w:rFonts w:ascii="Arial" w:hAnsi="Arial" w:cs="Arial"/>
          <w:sz w:val="24"/>
          <w:szCs w:val="24"/>
        </w:rPr>
      </w:pPr>
      <w:proofErr w:type="gramStart"/>
      <w:r w:rsidRPr="0073045D">
        <w:rPr>
          <w:rFonts w:ascii="Arial" w:hAnsi="Arial" w:cs="Arial"/>
          <w:sz w:val="24"/>
          <w:szCs w:val="24"/>
        </w:rPr>
        <w:t>empresa</w:t>
      </w:r>
      <w:proofErr w:type="gramEnd"/>
      <w:r w:rsidRPr="0073045D">
        <w:rPr>
          <w:rFonts w:ascii="Arial" w:hAnsi="Arial" w:cs="Arial"/>
          <w:sz w:val="24"/>
          <w:szCs w:val="24"/>
        </w:rPr>
        <w:t xml:space="preserve"> ............................................................................, CNPJ...................................................................... </w:t>
      </w:r>
      <w:proofErr w:type="gramStart"/>
      <w:r w:rsidRPr="0073045D">
        <w:rPr>
          <w:rFonts w:ascii="Arial" w:hAnsi="Arial" w:cs="Arial"/>
          <w:sz w:val="24"/>
          <w:szCs w:val="24"/>
        </w:rPr>
        <w:t>para</w:t>
      </w:r>
      <w:proofErr w:type="gramEnd"/>
      <w:r w:rsidRPr="0073045D">
        <w:rPr>
          <w:rFonts w:ascii="Arial" w:hAnsi="Arial" w:cs="Arial"/>
          <w:sz w:val="24"/>
          <w:szCs w:val="24"/>
        </w:rPr>
        <w:t xml:space="preserve"> </w:t>
      </w:r>
    </w:p>
    <w:p w:rsidR="0040244D" w:rsidRPr="0073045D" w:rsidRDefault="00984C95" w:rsidP="0073045D">
      <w:pPr>
        <w:pStyle w:val="SemEspaamento"/>
        <w:rPr>
          <w:rFonts w:ascii="Arial" w:hAnsi="Arial" w:cs="Arial"/>
          <w:sz w:val="24"/>
          <w:szCs w:val="24"/>
        </w:rPr>
      </w:pPr>
      <w:proofErr w:type="gramStart"/>
      <w:r w:rsidRPr="0073045D">
        <w:rPr>
          <w:rFonts w:ascii="Arial" w:hAnsi="Arial" w:cs="Arial"/>
          <w:sz w:val="24"/>
          <w:szCs w:val="24"/>
        </w:rPr>
        <w:t>participar</w:t>
      </w:r>
      <w:proofErr w:type="gramEnd"/>
      <w:r w:rsidRPr="0073045D">
        <w:rPr>
          <w:rFonts w:ascii="Arial" w:hAnsi="Arial" w:cs="Arial"/>
          <w:sz w:val="24"/>
          <w:szCs w:val="24"/>
        </w:rPr>
        <w:t xml:space="preserve"> da licitação acima referenciada, neste evento representada por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w:t>
      </w:r>
      <w:proofErr w:type="gramStart"/>
      <w:r w:rsidRPr="0073045D">
        <w:rPr>
          <w:rFonts w:ascii="Arial" w:hAnsi="Arial" w:cs="Arial"/>
          <w:sz w:val="24"/>
          <w:szCs w:val="24"/>
        </w:rPr>
        <w:t>nome)..............................................................................................</w:t>
      </w:r>
      <w:proofErr w:type="gramEnd"/>
      <w:r w:rsidRPr="0073045D">
        <w:rPr>
          <w:rFonts w:ascii="Arial" w:hAnsi="Arial" w:cs="Arial"/>
          <w:sz w:val="24"/>
          <w:szCs w:val="24"/>
        </w:rPr>
        <w:t xml:space="preserve">– CPF   .............................................................. </w:t>
      </w:r>
    </w:p>
    <w:p w:rsidR="00F95735" w:rsidRPr="0073045D" w:rsidRDefault="00984C95" w:rsidP="0073045D">
      <w:pPr>
        <w:pStyle w:val="SemEspaamento"/>
        <w:rPr>
          <w:rFonts w:ascii="Arial" w:hAnsi="Arial" w:cs="Arial"/>
          <w:sz w:val="24"/>
          <w:szCs w:val="24"/>
        </w:rPr>
      </w:pPr>
      <w:proofErr w:type="gramStart"/>
      <w:r w:rsidRPr="0073045D">
        <w:rPr>
          <w:rFonts w:ascii="Arial" w:hAnsi="Arial" w:cs="Arial"/>
          <w:sz w:val="24"/>
          <w:szCs w:val="24"/>
        </w:rPr>
        <w:t>e</w:t>
      </w:r>
      <w:proofErr w:type="gramEnd"/>
      <w:r w:rsidRPr="0073045D">
        <w:rPr>
          <w:rFonts w:ascii="Arial" w:hAnsi="Arial" w:cs="Arial"/>
          <w:sz w:val="24"/>
          <w:szCs w:val="24"/>
        </w:rPr>
        <w:t xml:space="preserv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 </w:t>
      </w:r>
    </w:p>
    <w:p w:rsidR="0040244D" w:rsidRPr="0073045D" w:rsidRDefault="00984C95" w:rsidP="0073045D">
      <w:pPr>
        <w:spacing w:after="479" w:line="240" w:lineRule="auto"/>
        <w:rPr>
          <w:rFonts w:ascii="Arial" w:hAnsi="Arial" w:cs="Arial"/>
          <w:sz w:val="24"/>
          <w:szCs w:val="24"/>
        </w:rPr>
      </w:pPr>
      <w:r w:rsidRPr="0073045D">
        <w:rPr>
          <w:rFonts w:ascii="Arial" w:hAnsi="Arial" w:cs="Arial"/>
          <w:sz w:val="24"/>
          <w:szCs w:val="24"/>
        </w:rPr>
        <w:t>Laguna, XX de XXXXX de 202</w:t>
      </w:r>
      <w:r w:rsidR="00CA4096" w:rsidRPr="0073045D">
        <w:rPr>
          <w:rFonts w:ascii="Arial" w:hAnsi="Arial" w:cs="Arial"/>
          <w:sz w:val="24"/>
          <w:szCs w:val="24"/>
        </w:rPr>
        <w:t>3</w:t>
      </w:r>
      <w:r w:rsidRPr="0073045D">
        <w:rPr>
          <w:rFonts w:ascii="Arial" w:hAnsi="Arial" w:cs="Arial"/>
          <w:sz w:val="24"/>
          <w:szCs w:val="24"/>
        </w:rPr>
        <w:t xml:space="preserve">.      </w:t>
      </w:r>
    </w:p>
    <w:p w:rsidR="0040244D" w:rsidRPr="0073045D" w:rsidRDefault="00984C95" w:rsidP="0073045D">
      <w:pPr>
        <w:spacing w:after="237" w:line="240" w:lineRule="auto"/>
        <w:ind w:left="10" w:right="-15"/>
        <w:rPr>
          <w:rFonts w:ascii="Arial" w:hAnsi="Arial" w:cs="Arial"/>
          <w:sz w:val="24"/>
          <w:szCs w:val="24"/>
        </w:rPr>
      </w:pPr>
      <w:r w:rsidRPr="0073045D">
        <w:rPr>
          <w:rFonts w:ascii="Arial" w:hAnsi="Arial" w:cs="Arial"/>
          <w:sz w:val="24"/>
          <w:szCs w:val="24"/>
        </w:rPr>
        <w:t xml:space="preserve">       _____________________________________ </w:t>
      </w:r>
    </w:p>
    <w:p w:rsidR="0040244D" w:rsidRPr="0073045D" w:rsidRDefault="00984C95" w:rsidP="0073045D">
      <w:pPr>
        <w:spacing w:after="236" w:line="240" w:lineRule="auto"/>
        <w:ind w:left="862"/>
        <w:rPr>
          <w:rFonts w:ascii="Arial" w:hAnsi="Arial" w:cs="Arial"/>
          <w:sz w:val="24"/>
          <w:szCs w:val="24"/>
        </w:rPr>
      </w:pPr>
      <w:r w:rsidRPr="0073045D">
        <w:rPr>
          <w:rFonts w:ascii="Arial" w:hAnsi="Arial" w:cs="Arial"/>
          <w:sz w:val="24"/>
          <w:szCs w:val="24"/>
        </w:rPr>
        <w:t xml:space="preserve">       </w:t>
      </w:r>
      <w:r w:rsidR="00862DCE" w:rsidRPr="0073045D">
        <w:rPr>
          <w:rFonts w:ascii="Arial" w:hAnsi="Arial" w:cs="Arial"/>
          <w:sz w:val="24"/>
          <w:szCs w:val="24"/>
        </w:rPr>
        <w:t xml:space="preserve">          </w:t>
      </w:r>
      <w:r w:rsidRPr="0073045D">
        <w:rPr>
          <w:rFonts w:ascii="Arial" w:hAnsi="Arial" w:cs="Arial"/>
          <w:sz w:val="24"/>
          <w:szCs w:val="24"/>
        </w:rPr>
        <w:t>Nome\ CPF</w:t>
      </w:r>
      <w:r w:rsidRPr="0073045D">
        <w:rPr>
          <w:rFonts w:ascii="Arial" w:hAnsi="Arial" w:cs="Arial"/>
          <w:color w:val="FF0000"/>
          <w:sz w:val="24"/>
          <w:szCs w:val="24"/>
        </w:rPr>
        <w:t xml:space="preserve"> </w:t>
      </w:r>
    </w:p>
    <w:p w:rsidR="0040244D" w:rsidRPr="0073045D" w:rsidRDefault="00862DCE" w:rsidP="0073045D">
      <w:pPr>
        <w:spacing w:after="233" w:line="240" w:lineRule="auto"/>
        <w:rPr>
          <w:rFonts w:ascii="Arial" w:hAnsi="Arial" w:cs="Arial"/>
          <w:sz w:val="24"/>
          <w:szCs w:val="24"/>
        </w:rPr>
      </w:pPr>
      <w:r w:rsidRPr="0073045D">
        <w:rPr>
          <w:rFonts w:ascii="Arial" w:hAnsi="Arial" w:cs="Arial"/>
          <w:color w:val="FF0000"/>
          <w:sz w:val="24"/>
          <w:szCs w:val="24"/>
        </w:rPr>
        <w:t xml:space="preserve">O </w:t>
      </w:r>
      <w:r w:rsidR="00984C95" w:rsidRPr="0073045D">
        <w:rPr>
          <w:rFonts w:ascii="Arial" w:hAnsi="Arial" w:cs="Arial"/>
          <w:color w:val="FF0000"/>
          <w:sz w:val="24"/>
          <w:szCs w:val="24"/>
        </w:rPr>
        <w:t xml:space="preserve">conjunto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 </w:t>
      </w:r>
    </w:p>
    <w:p w:rsidR="0040244D" w:rsidRPr="0073045D" w:rsidRDefault="00984C95" w:rsidP="0073045D">
      <w:pPr>
        <w:spacing w:line="240" w:lineRule="auto"/>
        <w:rPr>
          <w:rFonts w:ascii="Arial" w:hAnsi="Arial" w:cs="Arial"/>
          <w:sz w:val="24"/>
          <w:szCs w:val="24"/>
        </w:rPr>
      </w:pPr>
      <w:r w:rsidRPr="0073045D">
        <w:rPr>
          <w:rFonts w:ascii="Arial" w:hAnsi="Arial" w:cs="Arial"/>
          <w:color w:val="FF0000"/>
          <w:sz w:val="24"/>
          <w:szCs w:val="24"/>
        </w:rPr>
        <w:t xml:space="preserve">Todos os documentos originais ou autenticados. </w:t>
      </w:r>
    </w:p>
    <w:p w:rsidR="0040244D" w:rsidRPr="0073045D" w:rsidRDefault="00984C95" w:rsidP="0073045D">
      <w:pPr>
        <w:spacing w:line="240" w:lineRule="auto"/>
        <w:rPr>
          <w:rFonts w:ascii="Arial" w:hAnsi="Arial" w:cs="Arial"/>
          <w:sz w:val="24"/>
          <w:szCs w:val="24"/>
        </w:rPr>
      </w:pPr>
      <w:r w:rsidRPr="0073045D">
        <w:rPr>
          <w:rFonts w:ascii="Arial" w:hAnsi="Arial" w:cs="Arial"/>
          <w:color w:val="FF0000"/>
          <w:sz w:val="24"/>
          <w:szCs w:val="24"/>
        </w:rPr>
        <w:t xml:space="preserve">OBS.: Documentos a serem apresentados juntamente a este: </w:t>
      </w:r>
    </w:p>
    <w:p w:rsidR="0040244D" w:rsidRPr="0073045D" w:rsidRDefault="00984C95" w:rsidP="0073045D">
      <w:pPr>
        <w:numPr>
          <w:ilvl w:val="0"/>
          <w:numId w:val="19"/>
        </w:numPr>
        <w:spacing w:line="240" w:lineRule="auto"/>
        <w:ind w:left="542" w:hanging="182"/>
        <w:rPr>
          <w:rFonts w:ascii="Arial" w:hAnsi="Arial" w:cs="Arial"/>
          <w:sz w:val="24"/>
          <w:szCs w:val="24"/>
        </w:rPr>
      </w:pPr>
      <w:proofErr w:type="gramStart"/>
      <w:r w:rsidRPr="0073045D">
        <w:rPr>
          <w:rFonts w:ascii="Arial" w:hAnsi="Arial" w:cs="Arial"/>
          <w:color w:val="FF0000"/>
          <w:sz w:val="24"/>
          <w:szCs w:val="24"/>
        </w:rPr>
        <w:t>identidade</w:t>
      </w:r>
      <w:proofErr w:type="gramEnd"/>
      <w:r w:rsidRPr="0073045D">
        <w:rPr>
          <w:rFonts w:ascii="Arial" w:hAnsi="Arial" w:cs="Arial"/>
          <w:color w:val="FF0000"/>
          <w:sz w:val="24"/>
          <w:szCs w:val="24"/>
        </w:rPr>
        <w:t xml:space="preserve"> </w:t>
      </w:r>
    </w:p>
    <w:p w:rsidR="0040244D" w:rsidRPr="0073045D" w:rsidRDefault="00984C95" w:rsidP="0073045D">
      <w:pPr>
        <w:numPr>
          <w:ilvl w:val="0"/>
          <w:numId w:val="19"/>
        </w:numPr>
        <w:spacing w:line="240" w:lineRule="auto"/>
        <w:ind w:left="542" w:hanging="182"/>
        <w:rPr>
          <w:rFonts w:ascii="Arial" w:hAnsi="Arial" w:cs="Arial"/>
          <w:sz w:val="24"/>
          <w:szCs w:val="24"/>
        </w:rPr>
      </w:pPr>
      <w:proofErr w:type="gramStart"/>
      <w:r w:rsidRPr="0073045D">
        <w:rPr>
          <w:rFonts w:ascii="Arial" w:hAnsi="Arial" w:cs="Arial"/>
          <w:color w:val="FF0000"/>
          <w:sz w:val="24"/>
          <w:szCs w:val="24"/>
        </w:rPr>
        <w:t>o</w:t>
      </w:r>
      <w:proofErr w:type="gramEnd"/>
      <w:r w:rsidRPr="0073045D">
        <w:rPr>
          <w:rFonts w:ascii="Arial" w:hAnsi="Arial" w:cs="Arial"/>
          <w:color w:val="FF0000"/>
          <w:sz w:val="24"/>
          <w:szCs w:val="24"/>
        </w:rPr>
        <w:t xml:space="preserve"> registro comercial ou  o ato constitutivo (estatuto ou contrato social em vigor); </w:t>
      </w:r>
    </w:p>
    <w:p w:rsidR="0040244D" w:rsidRPr="0073045D" w:rsidRDefault="00984C95" w:rsidP="0073045D">
      <w:pPr>
        <w:numPr>
          <w:ilvl w:val="0"/>
          <w:numId w:val="19"/>
        </w:numPr>
        <w:spacing w:line="240" w:lineRule="auto"/>
        <w:ind w:left="542" w:hanging="182"/>
        <w:rPr>
          <w:rFonts w:ascii="Arial" w:hAnsi="Arial" w:cs="Arial"/>
          <w:sz w:val="24"/>
          <w:szCs w:val="24"/>
        </w:rPr>
      </w:pPr>
      <w:proofErr w:type="gramStart"/>
      <w:r w:rsidRPr="0073045D">
        <w:rPr>
          <w:rFonts w:ascii="Arial" w:hAnsi="Arial" w:cs="Arial"/>
          <w:color w:val="FF0000"/>
          <w:sz w:val="24"/>
          <w:szCs w:val="24"/>
        </w:rPr>
        <w:t>em</w:t>
      </w:r>
      <w:proofErr w:type="gramEnd"/>
      <w:r w:rsidRPr="0073045D">
        <w:rPr>
          <w:rFonts w:ascii="Arial" w:hAnsi="Arial" w:cs="Arial"/>
          <w:color w:val="FF0000"/>
          <w:sz w:val="24"/>
          <w:szCs w:val="24"/>
        </w:rPr>
        <w:t xml:space="preserve"> se tratando de não proprietário: procuração. Este documento substitui a procuração se e somente se vier assinado por proprietário ou sócio, devidamente identificado no contrato social. </w:t>
      </w:r>
    </w:p>
    <w:p w:rsidR="0040244D" w:rsidRPr="0073045D" w:rsidRDefault="00984C95" w:rsidP="0073045D">
      <w:pPr>
        <w:spacing w:line="240" w:lineRule="auto"/>
        <w:ind w:left="2178"/>
        <w:rPr>
          <w:rFonts w:ascii="Arial" w:hAnsi="Arial" w:cs="Arial"/>
          <w:color w:val="FF0000"/>
          <w:sz w:val="24"/>
          <w:szCs w:val="24"/>
        </w:rPr>
      </w:pPr>
      <w:r w:rsidRPr="0073045D">
        <w:rPr>
          <w:rFonts w:ascii="Arial" w:hAnsi="Arial" w:cs="Arial"/>
          <w:color w:val="FF0000"/>
          <w:sz w:val="24"/>
          <w:szCs w:val="24"/>
        </w:rPr>
        <w:t xml:space="preserve">(RETIRE DO SEU TEXTO AS EXPRESSÕES EM VERMELHO) </w:t>
      </w:r>
    </w:p>
    <w:p w:rsidR="00A30962" w:rsidRPr="0073045D" w:rsidRDefault="00A30962" w:rsidP="0073045D">
      <w:pPr>
        <w:spacing w:line="240" w:lineRule="auto"/>
        <w:ind w:left="2178"/>
        <w:rPr>
          <w:rFonts w:ascii="Arial" w:hAnsi="Arial" w:cs="Arial"/>
          <w:color w:val="FF0000"/>
          <w:sz w:val="24"/>
          <w:szCs w:val="24"/>
        </w:rPr>
      </w:pPr>
    </w:p>
    <w:p w:rsidR="00A30962" w:rsidRDefault="00A30962" w:rsidP="0073045D">
      <w:pPr>
        <w:spacing w:line="240" w:lineRule="auto"/>
        <w:ind w:left="2178"/>
        <w:rPr>
          <w:rFonts w:ascii="Arial" w:hAnsi="Arial" w:cs="Arial"/>
          <w:color w:val="FF0000"/>
          <w:sz w:val="24"/>
          <w:szCs w:val="24"/>
        </w:rPr>
      </w:pPr>
    </w:p>
    <w:p w:rsidR="005F72E2" w:rsidRDefault="005F72E2" w:rsidP="0073045D">
      <w:pPr>
        <w:spacing w:line="240" w:lineRule="auto"/>
        <w:ind w:left="2178"/>
        <w:rPr>
          <w:rFonts w:ascii="Arial" w:hAnsi="Arial" w:cs="Arial"/>
          <w:color w:val="FF0000"/>
          <w:sz w:val="24"/>
          <w:szCs w:val="24"/>
        </w:rPr>
      </w:pPr>
    </w:p>
    <w:p w:rsidR="005F72E2" w:rsidRDefault="005F72E2" w:rsidP="0073045D">
      <w:pPr>
        <w:spacing w:line="240" w:lineRule="auto"/>
        <w:ind w:left="2178"/>
        <w:rPr>
          <w:rFonts w:ascii="Arial" w:hAnsi="Arial" w:cs="Arial"/>
          <w:color w:val="FF0000"/>
          <w:sz w:val="24"/>
          <w:szCs w:val="24"/>
        </w:rPr>
      </w:pPr>
    </w:p>
    <w:p w:rsidR="005F72E2" w:rsidRPr="0073045D" w:rsidRDefault="005F72E2" w:rsidP="0073045D">
      <w:pPr>
        <w:spacing w:line="240" w:lineRule="auto"/>
        <w:ind w:left="2178"/>
        <w:rPr>
          <w:rFonts w:ascii="Arial" w:hAnsi="Arial" w:cs="Arial"/>
          <w:color w:val="FF0000"/>
          <w:sz w:val="24"/>
          <w:szCs w:val="24"/>
        </w:rPr>
      </w:pPr>
    </w:p>
    <w:p w:rsidR="00B87645" w:rsidRPr="0073045D" w:rsidRDefault="00B87645" w:rsidP="0073045D">
      <w:pPr>
        <w:spacing w:line="240" w:lineRule="auto"/>
        <w:ind w:left="2178"/>
        <w:rPr>
          <w:rFonts w:ascii="Arial" w:hAnsi="Arial" w:cs="Arial"/>
          <w:color w:val="FF0000"/>
          <w:sz w:val="24"/>
          <w:szCs w:val="24"/>
        </w:rPr>
      </w:pPr>
    </w:p>
    <w:p w:rsidR="00EB72D4" w:rsidRPr="0073045D" w:rsidRDefault="00984C95" w:rsidP="0073045D">
      <w:pPr>
        <w:pStyle w:val="SemEspaamento"/>
        <w:jc w:val="center"/>
        <w:rPr>
          <w:rFonts w:ascii="Arial" w:hAnsi="Arial" w:cs="Arial"/>
          <w:sz w:val="24"/>
          <w:szCs w:val="24"/>
        </w:rPr>
      </w:pPr>
      <w:r w:rsidRPr="0073045D">
        <w:rPr>
          <w:rFonts w:ascii="Arial" w:hAnsi="Arial" w:cs="Arial"/>
          <w:sz w:val="24"/>
          <w:szCs w:val="24"/>
        </w:rPr>
        <w:lastRenderedPageBreak/>
        <w:t>ANEXO II</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MODELO DE DECLARAÇÃO DE CONHECIMENTO DO EDITAL, ATENDIMENTO ÀS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EXIGÊNCIAS DE HABILITAÇÃO E ENQUADRAMENTO </w:t>
      </w:r>
    </w:p>
    <w:p w:rsidR="0018555A" w:rsidRPr="0073045D" w:rsidRDefault="0018555A" w:rsidP="0073045D">
      <w:pPr>
        <w:pStyle w:val="SemEspaamento"/>
        <w:rPr>
          <w:rFonts w:ascii="Arial" w:hAnsi="Arial" w:cs="Arial"/>
          <w:sz w:val="24"/>
          <w:szCs w:val="24"/>
        </w:rPr>
      </w:pP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A Empresa.....................................................................................................................................................,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CNPJ n.º ................................................, com sede à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Rua</w:t>
      </w:r>
      <w:r w:rsidR="00574504" w:rsidRPr="0073045D">
        <w:rPr>
          <w:rFonts w:ascii="Arial" w:hAnsi="Arial" w:cs="Arial"/>
          <w:sz w:val="24"/>
          <w:szCs w:val="24"/>
        </w:rPr>
        <w:t xml:space="preserve"> </w:t>
      </w:r>
      <w:r w:rsidRPr="0073045D">
        <w:rPr>
          <w:rFonts w:ascii="Arial" w:hAnsi="Arial" w:cs="Arial"/>
          <w:sz w:val="24"/>
          <w:szCs w:val="24"/>
        </w:rPr>
        <w:t xml:space="preserve">................................................................................................................................................, </w:t>
      </w:r>
    </w:p>
    <w:p w:rsidR="0040244D" w:rsidRPr="0073045D" w:rsidRDefault="00984C95" w:rsidP="0073045D">
      <w:pPr>
        <w:pStyle w:val="SemEspaamento"/>
        <w:rPr>
          <w:rFonts w:ascii="Arial" w:hAnsi="Arial" w:cs="Arial"/>
          <w:sz w:val="24"/>
          <w:szCs w:val="24"/>
        </w:rPr>
      </w:pPr>
      <w:proofErr w:type="gramStart"/>
      <w:r w:rsidRPr="0073045D">
        <w:rPr>
          <w:rFonts w:ascii="Arial" w:hAnsi="Arial" w:cs="Arial"/>
          <w:sz w:val="24"/>
          <w:szCs w:val="24"/>
        </w:rPr>
        <w:t>declara</w:t>
      </w:r>
      <w:proofErr w:type="gramEnd"/>
      <w:r w:rsidRPr="0073045D">
        <w:rPr>
          <w:rFonts w:ascii="Arial" w:hAnsi="Arial" w:cs="Arial"/>
          <w:sz w:val="24"/>
          <w:szCs w:val="24"/>
        </w:rPr>
        <w:t>,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r w:rsidRPr="0073045D">
        <w:rPr>
          <w:rFonts w:ascii="Arial" w:hAnsi="Arial" w:cs="Arial"/>
          <w:color w:val="FF3300"/>
          <w:sz w:val="24"/>
          <w:szCs w:val="24"/>
        </w:rPr>
        <w:t xml:space="preserve"> </w:t>
      </w:r>
    </w:p>
    <w:p w:rsidR="0040244D" w:rsidRPr="0073045D" w:rsidRDefault="00984C95" w:rsidP="0073045D">
      <w:pPr>
        <w:pStyle w:val="SemEspaamento"/>
        <w:rPr>
          <w:rFonts w:ascii="Arial" w:hAnsi="Arial" w:cs="Arial"/>
          <w:sz w:val="24"/>
          <w:szCs w:val="24"/>
        </w:rPr>
      </w:pPr>
      <w:r w:rsidRPr="0073045D">
        <w:rPr>
          <w:rFonts w:ascii="Arial" w:hAnsi="Arial" w:cs="Arial"/>
          <w:color w:val="FF3300"/>
          <w:sz w:val="24"/>
          <w:szCs w:val="24"/>
        </w:rPr>
        <w:t>(</w:t>
      </w:r>
      <w:proofErr w:type="gramStart"/>
      <w:r w:rsidRPr="0073045D">
        <w:rPr>
          <w:rFonts w:ascii="Arial" w:hAnsi="Arial" w:cs="Arial"/>
          <w:color w:val="FF3300"/>
          <w:sz w:val="24"/>
          <w:szCs w:val="24"/>
        </w:rPr>
        <w:t>nas</w:t>
      </w:r>
      <w:proofErr w:type="gramEnd"/>
      <w:r w:rsidRPr="0073045D">
        <w:rPr>
          <w:rFonts w:ascii="Arial" w:hAnsi="Arial" w:cs="Arial"/>
          <w:color w:val="FF3300"/>
          <w:sz w:val="24"/>
          <w:szCs w:val="24"/>
        </w:rPr>
        <w:t xml:space="preserve"> assertivas a seguir, retire aquelas em que sua empresa NÃO se enquadra.)</w:t>
      </w:r>
      <w:r w:rsidRPr="0073045D">
        <w:rPr>
          <w:rFonts w:ascii="Arial" w:hAnsi="Arial" w:cs="Arial"/>
          <w:sz w:val="24"/>
          <w:szCs w:val="24"/>
        </w:rPr>
        <w:t xml:space="preserve">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Para os fins do tratamento diferenciado e favorecido de que cogita a Lei Complementar nº 123/06, declaramos: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Que não possuímos a condição de microempresa, nem a de empresa de pequeno porte.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Que estamos enquadrados, na data designada para o início da sessão pública, na condição de microempresa e que não estamos incursos nas vedações a que se reporta o §4º do art. 3º da Lei Complementar nº 123/06. - Que estamos enquadrados, na data designada para o início da sessão pública, na condição de empresa de pequeno porte e que não estamos incursos nas vedações a que se reporta o §4º do art. 3º da Lei complementar nº 123/06.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No que concerne ao conhecimento e atendimento às exigências de habilitação, declaramos: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Encontra-se em situação regular perante as Fazendas Nacional, Estadual e Municipal, a Seguridade Social (FGTS e INSS), bem como atende a todas as demais exigências de habilitação </w:t>
      </w:r>
      <w:proofErr w:type="gramStart"/>
      <w:r w:rsidRPr="0073045D">
        <w:rPr>
          <w:rFonts w:ascii="Arial" w:hAnsi="Arial" w:cs="Arial"/>
          <w:sz w:val="24"/>
          <w:szCs w:val="24"/>
        </w:rPr>
        <w:t>exigidas..</w:t>
      </w:r>
      <w:proofErr w:type="gramEnd"/>
      <w:r w:rsidRPr="0073045D">
        <w:rPr>
          <w:rFonts w:ascii="Arial" w:hAnsi="Arial" w:cs="Arial"/>
          <w:sz w:val="24"/>
          <w:szCs w:val="24"/>
        </w:rPr>
        <w:t xml:space="preserve"> </w:t>
      </w:r>
    </w:p>
    <w:p w:rsidR="0040244D" w:rsidRPr="0073045D" w:rsidRDefault="00984C95" w:rsidP="0073045D">
      <w:pPr>
        <w:pStyle w:val="SemEspaamento"/>
        <w:rPr>
          <w:rFonts w:ascii="Arial" w:hAnsi="Arial" w:cs="Arial"/>
          <w:sz w:val="24"/>
          <w:szCs w:val="24"/>
        </w:rPr>
      </w:pPr>
      <w:proofErr w:type="gramStart"/>
      <w:r w:rsidRPr="0073045D">
        <w:rPr>
          <w:rFonts w:ascii="Arial" w:hAnsi="Arial" w:cs="Arial"/>
          <w:sz w:val="24"/>
          <w:szCs w:val="24"/>
        </w:rPr>
        <w:t>para</w:t>
      </w:r>
      <w:proofErr w:type="gramEnd"/>
      <w:r w:rsidRPr="0073045D">
        <w:rPr>
          <w:rFonts w:ascii="Arial" w:hAnsi="Arial" w:cs="Arial"/>
          <w:sz w:val="24"/>
          <w:szCs w:val="24"/>
        </w:rPr>
        <w:t xml:space="preserve">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 </w:t>
      </w:r>
    </w:p>
    <w:p w:rsidR="0040244D" w:rsidRPr="0073045D" w:rsidRDefault="00984C95" w:rsidP="0073045D">
      <w:pPr>
        <w:pStyle w:val="SemEspaamento"/>
        <w:rPr>
          <w:rFonts w:ascii="Arial" w:hAnsi="Arial" w:cs="Arial"/>
          <w:sz w:val="24"/>
          <w:szCs w:val="24"/>
        </w:rPr>
      </w:pPr>
      <w:r w:rsidRPr="0073045D">
        <w:rPr>
          <w:rFonts w:ascii="Arial" w:hAnsi="Arial" w:cs="Arial"/>
          <w:sz w:val="24"/>
          <w:szCs w:val="24"/>
        </w:rPr>
        <w:t xml:space="preserve">Laguna/SC, _____de __________________ </w:t>
      </w:r>
      <w:proofErr w:type="spellStart"/>
      <w:r w:rsidRPr="0073045D">
        <w:rPr>
          <w:rFonts w:ascii="Arial" w:hAnsi="Arial" w:cs="Arial"/>
          <w:sz w:val="24"/>
          <w:szCs w:val="24"/>
        </w:rPr>
        <w:t>de</w:t>
      </w:r>
      <w:proofErr w:type="spellEnd"/>
      <w:r w:rsidRPr="0073045D">
        <w:rPr>
          <w:rFonts w:ascii="Arial" w:hAnsi="Arial" w:cs="Arial"/>
          <w:sz w:val="24"/>
          <w:szCs w:val="24"/>
        </w:rPr>
        <w:t xml:space="preserve"> 202</w:t>
      </w:r>
      <w:r w:rsidR="00CA4096" w:rsidRPr="0073045D">
        <w:rPr>
          <w:rFonts w:ascii="Arial" w:hAnsi="Arial" w:cs="Arial"/>
          <w:sz w:val="24"/>
          <w:szCs w:val="24"/>
        </w:rPr>
        <w:t>3</w:t>
      </w:r>
      <w:r w:rsidRPr="0073045D">
        <w:rPr>
          <w:rFonts w:ascii="Arial" w:hAnsi="Arial" w:cs="Arial"/>
          <w:sz w:val="24"/>
          <w:szCs w:val="24"/>
        </w:rPr>
        <w:t xml:space="preserve">. </w:t>
      </w:r>
    </w:p>
    <w:p w:rsidR="0040244D" w:rsidRPr="0073045D" w:rsidRDefault="00984C95" w:rsidP="0073045D">
      <w:pPr>
        <w:spacing w:after="123"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after="117" w:line="240" w:lineRule="auto"/>
        <w:ind w:right="3614"/>
        <w:rPr>
          <w:rFonts w:ascii="Arial" w:hAnsi="Arial" w:cs="Arial"/>
          <w:sz w:val="24"/>
          <w:szCs w:val="24"/>
        </w:rPr>
      </w:pPr>
      <w:r w:rsidRPr="0073045D">
        <w:rPr>
          <w:rFonts w:ascii="Arial" w:hAnsi="Arial" w:cs="Arial"/>
          <w:sz w:val="24"/>
          <w:szCs w:val="24"/>
        </w:rPr>
        <w:t xml:space="preserve">___________________________________________________ NOME DO REPRESENTANTE LEGAL / ASSINATURA </w:t>
      </w:r>
    </w:p>
    <w:p w:rsidR="0040244D" w:rsidRPr="0073045D" w:rsidRDefault="00984C95" w:rsidP="0073045D">
      <w:pPr>
        <w:spacing w:line="240" w:lineRule="auto"/>
        <w:ind w:left="370"/>
        <w:rPr>
          <w:rFonts w:ascii="Arial" w:hAnsi="Arial" w:cs="Arial"/>
          <w:sz w:val="24"/>
          <w:szCs w:val="24"/>
        </w:rPr>
      </w:pPr>
      <w:r w:rsidRPr="0073045D">
        <w:rPr>
          <w:rFonts w:ascii="Arial" w:hAnsi="Arial" w:cs="Arial"/>
          <w:color w:val="FF0000"/>
          <w:sz w:val="24"/>
          <w:szCs w:val="24"/>
        </w:rPr>
        <w:t>(RETIRE DO SEU TEXTO AS EXPRESSÕES EM VERMELHO)</w:t>
      </w:r>
      <w:r w:rsidRPr="0073045D">
        <w:rPr>
          <w:rFonts w:ascii="Arial" w:hAnsi="Arial" w:cs="Arial"/>
          <w:sz w:val="24"/>
          <w:szCs w:val="24"/>
        </w:rPr>
        <w:t xml:space="preserve"> </w:t>
      </w:r>
    </w:p>
    <w:p w:rsidR="00F95735" w:rsidRPr="0073045D" w:rsidRDefault="00F95735" w:rsidP="0073045D">
      <w:pPr>
        <w:spacing w:line="240" w:lineRule="auto"/>
        <w:ind w:left="370"/>
        <w:rPr>
          <w:rFonts w:ascii="Arial" w:hAnsi="Arial" w:cs="Arial"/>
          <w:sz w:val="24"/>
          <w:szCs w:val="24"/>
        </w:rPr>
      </w:pPr>
    </w:p>
    <w:p w:rsidR="00F95735" w:rsidRPr="0073045D" w:rsidRDefault="00F95735" w:rsidP="0073045D">
      <w:pPr>
        <w:spacing w:line="240" w:lineRule="auto"/>
        <w:ind w:left="370"/>
        <w:rPr>
          <w:rFonts w:ascii="Arial" w:hAnsi="Arial" w:cs="Arial"/>
          <w:sz w:val="24"/>
          <w:szCs w:val="24"/>
        </w:rPr>
      </w:pPr>
    </w:p>
    <w:p w:rsidR="00F95735" w:rsidRPr="0073045D" w:rsidRDefault="00F95735" w:rsidP="0073045D">
      <w:pPr>
        <w:spacing w:line="240" w:lineRule="auto"/>
        <w:ind w:left="370"/>
        <w:rPr>
          <w:rFonts w:ascii="Arial" w:hAnsi="Arial" w:cs="Arial"/>
          <w:sz w:val="24"/>
          <w:szCs w:val="24"/>
        </w:rPr>
      </w:pPr>
    </w:p>
    <w:p w:rsidR="00574504" w:rsidRPr="0073045D" w:rsidRDefault="00574504" w:rsidP="0073045D">
      <w:pPr>
        <w:spacing w:line="240" w:lineRule="auto"/>
        <w:ind w:left="370"/>
        <w:rPr>
          <w:rFonts w:ascii="Arial" w:hAnsi="Arial" w:cs="Arial"/>
          <w:sz w:val="24"/>
          <w:szCs w:val="24"/>
        </w:rPr>
      </w:pPr>
    </w:p>
    <w:p w:rsidR="00F95735" w:rsidRPr="0073045D" w:rsidRDefault="00F95735" w:rsidP="0073045D">
      <w:pPr>
        <w:spacing w:line="240" w:lineRule="auto"/>
        <w:ind w:left="370"/>
        <w:rPr>
          <w:rFonts w:ascii="Arial" w:hAnsi="Arial" w:cs="Arial"/>
          <w:sz w:val="24"/>
          <w:szCs w:val="24"/>
        </w:rPr>
      </w:pPr>
    </w:p>
    <w:p w:rsidR="00F95735" w:rsidRPr="0073045D" w:rsidRDefault="00F95735" w:rsidP="0073045D">
      <w:pPr>
        <w:spacing w:line="240" w:lineRule="auto"/>
        <w:ind w:left="370"/>
        <w:rPr>
          <w:rFonts w:ascii="Arial" w:hAnsi="Arial" w:cs="Arial"/>
          <w:sz w:val="24"/>
          <w:szCs w:val="24"/>
        </w:rPr>
      </w:pPr>
    </w:p>
    <w:p w:rsidR="0040244D" w:rsidRPr="0073045D" w:rsidRDefault="0018555A" w:rsidP="0073045D">
      <w:pPr>
        <w:spacing w:after="784" w:line="240" w:lineRule="auto"/>
        <w:ind w:left="10" w:right="-15"/>
        <w:jc w:val="center"/>
        <w:rPr>
          <w:rFonts w:ascii="Arial" w:hAnsi="Arial" w:cs="Arial"/>
          <w:color w:val="000000" w:themeColor="text1"/>
          <w:sz w:val="24"/>
          <w:szCs w:val="24"/>
        </w:rPr>
      </w:pPr>
      <w:r w:rsidRPr="0073045D">
        <w:rPr>
          <w:rFonts w:ascii="Arial" w:hAnsi="Arial" w:cs="Arial"/>
          <w:color w:val="000000" w:themeColor="text1"/>
          <w:sz w:val="24"/>
          <w:szCs w:val="24"/>
        </w:rPr>
        <w:lastRenderedPageBreak/>
        <w:t>A</w:t>
      </w:r>
      <w:r w:rsidR="00984C95" w:rsidRPr="0073045D">
        <w:rPr>
          <w:rFonts w:ascii="Arial" w:hAnsi="Arial" w:cs="Arial"/>
          <w:color w:val="000000" w:themeColor="text1"/>
          <w:sz w:val="24"/>
          <w:szCs w:val="24"/>
        </w:rPr>
        <w:t>NEXO III</w:t>
      </w:r>
    </w:p>
    <w:p w:rsidR="0040244D" w:rsidRPr="0073045D" w:rsidRDefault="00984C95" w:rsidP="0073045D">
      <w:pPr>
        <w:spacing w:after="237" w:line="240" w:lineRule="auto"/>
        <w:ind w:left="10" w:right="-15"/>
        <w:rPr>
          <w:rFonts w:ascii="Arial" w:hAnsi="Arial" w:cs="Arial"/>
          <w:sz w:val="24"/>
          <w:szCs w:val="24"/>
        </w:rPr>
      </w:pPr>
      <w:r w:rsidRPr="0073045D">
        <w:rPr>
          <w:rFonts w:ascii="Arial" w:hAnsi="Arial" w:cs="Arial"/>
          <w:color w:val="FF0000"/>
          <w:sz w:val="24"/>
          <w:szCs w:val="24"/>
        </w:rPr>
        <w:t>MODELO –</w:t>
      </w:r>
      <w:r w:rsidRPr="0073045D">
        <w:rPr>
          <w:rFonts w:ascii="Arial" w:hAnsi="Arial" w:cs="Arial"/>
          <w:sz w:val="24"/>
          <w:szCs w:val="24"/>
        </w:rPr>
        <w:t xml:space="preserve"> PROPOSTA COMERCIAL </w:t>
      </w:r>
    </w:p>
    <w:tbl>
      <w:tblPr>
        <w:tblStyle w:val="TableGrid"/>
        <w:tblW w:w="9707" w:type="dxa"/>
        <w:tblInd w:w="75" w:type="dxa"/>
        <w:tblCellMar>
          <w:left w:w="72" w:type="dxa"/>
          <w:right w:w="115" w:type="dxa"/>
        </w:tblCellMar>
        <w:tblLook w:val="04A0" w:firstRow="1" w:lastRow="0" w:firstColumn="1" w:lastColumn="0" w:noHBand="0" w:noVBand="1"/>
      </w:tblPr>
      <w:tblGrid>
        <w:gridCol w:w="4678"/>
        <w:gridCol w:w="5029"/>
      </w:tblGrid>
      <w:tr w:rsidR="0040244D" w:rsidRPr="0073045D">
        <w:trPr>
          <w:trHeight w:val="504"/>
        </w:trPr>
        <w:tc>
          <w:tcPr>
            <w:tcW w:w="4678" w:type="dxa"/>
            <w:tcBorders>
              <w:top w:val="single" w:sz="4" w:space="0" w:color="000000"/>
              <w:left w:val="single" w:sz="4" w:space="0" w:color="000000"/>
              <w:bottom w:val="single" w:sz="4" w:space="0" w:color="000000"/>
              <w:right w:val="nil"/>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EMPRESA: </w:t>
            </w:r>
          </w:p>
        </w:tc>
        <w:tc>
          <w:tcPr>
            <w:tcW w:w="5029" w:type="dxa"/>
            <w:tcBorders>
              <w:top w:val="single" w:sz="4" w:space="0" w:color="000000"/>
              <w:left w:val="nil"/>
              <w:bottom w:val="single" w:sz="4" w:space="0" w:color="000000"/>
              <w:right w:val="single" w:sz="4" w:space="0" w:color="000000"/>
            </w:tcBorders>
          </w:tcPr>
          <w:p w:rsidR="0040244D" w:rsidRPr="0073045D" w:rsidRDefault="0040244D" w:rsidP="0073045D">
            <w:pPr>
              <w:spacing w:line="240" w:lineRule="auto"/>
              <w:ind w:left="0" w:firstLine="0"/>
              <w:rPr>
                <w:rFonts w:ascii="Arial" w:hAnsi="Arial" w:cs="Arial"/>
                <w:sz w:val="24"/>
                <w:szCs w:val="24"/>
              </w:rPr>
            </w:pPr>
          </w:p>
        </w:tc>
      </w:tr>
      <w:tr w:rsidR="0040244D" w:rsidRPr="0073045D">
        <w:trPr>
          <w:trHeight w:val="502"/>
        </w:trPr>
        <w:tc>
          <w:tcPr>
            <w:tcW w:w="4678" w:type="dxa"/>
            <w:tcBorders>
              <w:top w:val="single" w:sz="4" w:space="0" w:color="000000"/>
              <w:left w:val="single" w:sz="4" w:space="0" w:color="000000"/>
              <w:bottom w:val="single" w:sz="4" w:space="0" w:color="000000"/>
              <w:right w:val="nil"/>
            </w:tcBorders>
          </w:tcPr>
          <w:p w:rsidR="0040244D" w:rsidRPr="0073045D" w:rsidRDefault="00984C95" w:rsidP="0073045D">
            <w:pPr>
              <w:spacing w:line="240" w:lineRule="auto"/>
              <w:ind w:left="0" w:firstLine="0"/>
              <w:rPr>
                <w:rFonts w:ascii="Arial" w:hAnsi="Arial" w:cs="Arial"/>
                <w:sz w:val="24"/>
                <w:szCs w:val="24"/>
              </w:rPr>
            </w:pPr>
            <w:proofErr w:type="gramStart"/>
            <w:r w:rsidRPr="0073045D">
              <w:rPr>
                <w:rFonts w:ascii="Arial" w:hAnsi="Arial" w:cs="Arial"/>
                <w:sz w:val="24"/>
                <w:szCs w:val="24"/>
              </w:rPr>
              <w:t>ENDEREÇO:RUA</w:t>
            </w:r>
            <w:proofErr w:type="gramEnd"/>
            <w:r w:rsidRPr="0073045D">
              <w:rPr>
                <w:rFonts w:ascii="Arial" w:hAnsi="Arial" w:cs="Arial"/>
                <w:sz w:val="24"/>
                <w:szCs w:val="24"/>
              </w:rPr>
              <w:t xml:space="preserve">/NUMERO/BAIRRO </w:t>
            </w:r>
          </w:p>
        </w:tc>
        <w:tc>
          <w:tcPr>
            <w:tcW w:w="5029" w:type="dxa"/>
            <w:tcBorders>
              <w:top w:val="single" w:sz="4" w:space="0" w:color="000000"/>
              <w:left w:val="nil"/>
              <w:bottom w:val="single" w:sz="4" w:space="0" w:color="000000"/>
              <w:right w:val="single" w:sz="4" w:space="0" w:color="000000"/>
            </w:tcBorders>
          </w:tcPr>
          <w:p w:rsidR="0040244D" w:rsidRPr="0073045D" w:rsidRDefault="0040244D" w:rsidP="0073045D">
            <w:pPr>
              <w:spacing w:line="240" w:lineRule="auto"/>
              <w:ind w:left="0" w:firstLine="0"/>
              <w:rPr>
                <w:rFonts w:ascii="Arial" w:hAnsi="Arial" w:cs="Arial"/>
                <w:sz w:val="24"/>
                <w:szCs w:val="24"/>
              </w:rPr>
            </w:pPr>
          </w:p>
        </w:tc>
      </w:tr>
      <w:tr w:rsidR="0040244D" w:rsidRPr="0073045D">
        <w:trPr>
          <w:trHeight w:val="504"/>
        </w:trPr>
        <w:tc>
          <w:tcPr>
            <w:tcW w:w="4678" w:type="dxa"/>
            <w:tcBorders>
              <w:top w:val="single" w:sz="4" w:space="0" w:color="000000"/>
              <w:left w:val="single" w:sz="4" w:space="0" w:color="000000"/>
              <w:bottom w:val="single" w:sz="4" w:space="0" w:color="000000"/>
              <w:right w:val="nil"/>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CIDADE /ESTADO/CEP </w:t>
            </w:r>
          </w:p>
        </w:tc>
        <w:tc>
          <w:tcPr>
            <w:tcW w:w="5029" w:type="dxa"/>
            <w:tcBorders>
              <w:top w:val="single" w:sz="4" w:space="0" w:color="000000"/>
              <w:left w:val="nil"/>
              <w:bottom w:val="single" w:sz="4" w:space="0" w:color="000000"/>
              <w:right w:val="single" w:sz="4" w:space="0" w:color="000000"/>
            </w:tcBorders>
          </w:tcPr>
          <w:p w:rsidR="0040244D" w:rsidRPr="0073045D" w:rsidRDefault="0040244D" w:rsidP="0073045D">
            <w:pPr>
              <w:spacing w:line="240" w:lineRule="auto"/>
              <w:ind w:left="0" w:firstLine="0"/>
              <w:rPr>
                <w:rFonts w:ascii="Arial" w:hAnsi="Arial" w:cs="Arial"/>
                <w:sz w:val="24"/>
                <w:szCs w:val="24"/>
              </w:rPr>
            </w:pPr>
          </w:p>
        </w:tc>
      </w:tr>
      <w:tr w:rsidR="0040244D" w:rsidRPr="0073045D">
        <w:trPr>
          <w:trHeight w:val="502"/>
        </w:trPr>
        <w:tc>
          <w:tcPr>
            <w:tcW w:w="4678"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FONE/FAX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NOME REPRESENTANTE </w:t>
            </w:r>
          </w:p>
        </w:tc>
      </w:tr>
      <w:tr w:rsidR="0040244D" w:rsidRPr="0073045D">
        <w:trPr>
          <w:trHeight w:val="504"/>
        </w:trPr>
        <w:tc>
          <w:tcPr>
            <w:tcW w:w="4678"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CNPJ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CPF REPRESENTANTE </w:t>
            </w:r>
          </w:p>
        </w:tc>
      </w:tr>
      <w:tr w:rsidR="0040244D" w:rsidRPr="0073045D">
        <w:trPr>
          <w:trHeight w:val="504"/>
        </w:trPr>
        <w:tc>
          <w:tcPr>
            <w:tcW w:w="4678"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E-MAIL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FONE/FAX REPRESENTANTE </w:t>
            </w:r>
          </w:p>
        </w:tc>
      </w:tr>
    </w:tbl>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autoSpaceDE w:val="0"/>
        <w:autoSpaceDN w:val="0"/>
        <w:adjustRightInd w:val="0"/>
        <w:spacing w:line="240" w:lineRule="auto"/>
        <w:rPr>
          <w:rFonts w:ascii="Arial" w:hAnsi="Arial" w:cs="Arial"/>
          <w:sz w:val="24"/>
          <w:szCs w:val="24"/>
        </w:rPr>
      </w:pPr>
      <w:r w:rsidRPr="0073045D">
        <w:rPr>
          <w:rFonts w:ascii="Arial" w:hAnsi="Arial" w:cs="Arial"/>
          <w:sz w:val="24"/>
          <w:szCs w:val="24"/>
        </w:rPr>
        <w:t xml:space="preserve">A presente proposta tem como objeto </w:t>
      </w:r>
      <w:r w:rsidR="00CA4096" w:rsidRPr="0073045D">
        <w:rPr>
          <w:rFonts w:ascii="Arial" w:hAnsi="Arial" w:cs="Arial"/>
          <w:sz w:val="24"/>
          <w:szCs w:val="24"/>
        </w:rPr>
        <w:t>a aquisição de uma motocicleta para serem utilizados pela Secretaria de Planejamento Urbano, conforme especificações e quantitativos deste termo de Referência</w:t>
      </w:r>
      <w:r w:rsidRPr="0073045D">
        <w:rPr>
          <w:rFonts w:ascii="Arial" w:hAnsi="Arial" w:cs="Arial"/>
          <w:sz w:val="24"/>
          <w:szCs w:val="24"/>
        </w:rPr>
        <w:t xml:space="preserve">, em conformidade com o estabelecido no processo administrativo </w:t>
      </w:r>
      <w:r w:rsidR="00CA4096" w:rsidRPr="0073045D">
        <w:rPr>
          <w:rFonts w:ascii="Arial" w:hAnsi="Arial" w:cs="Arial"/>
          <w:sz w:val="24"/>
          <w:szCs w:val="24"/>
        </w:rPr>
        <w:t>164</w:t>
      </w:r>
      <w:r w:rsidR="00657521" w:rsidRPr="0073045D">
        <w:rPr>
          <w:rFonts w:ascii="Arial" w:hAnsi="Arial" w:cs="Arial"/>
          <w:sz w:val="24"/>
          <w:szCs w:val="24"/>
        </w:rPr>
        <w:t>/202</w:t>
      </w:r>
      <w:r w:rsidR="00FF12C0" w:rsidRPr="0073045D">
        <w:rPr>
          <w:rFonts w:ascii="Arial" w:hAnsi="Arial" w:cs="Arial"/>
          <w:sz w:val="24"/>
          <w:szCs w:val="24"/>
        </w:rPr>
        <w:t>3</w:t>
      </w:r>
      <w:r w:rsidRPr="0073045D">
        <w:rPr>
          <w:rFonts w:ascii="Arial" w:hAnsi="Arial" w:cs="Arial"/>
          <w:sz w:val="24"/>
          <w:szCs w:val="24"/>
        </w:rPr>
        <w:t xml:space="preserve">, este edital e seus anexos, com os itens abaixo discriminados, e demais especificações constantes do edital do Pregão nº </w:t>
      </w:r>
      <w:r w:rsidR="00CA4096" w:rsidRPr="0073045D">
        <w:rPr>
          <w:rFonts w:ascii="Arial" w:hAnsi="Arial" w:cs="Arial"/>
          <w:sz w:val="24"/>
          <w:szCs w:val="24"/>
        </w:rPr>
        <w:t>1</w:t>
      </w:r>
      <w:r w:rsidR="00C31F99" w:rsidRPr="0073045D">
        <w:rPr>
          <w:rFonts w:ascii="Arial" w:hAnsi="Arial" w:cs="Arial"/>
          <w:sz w:val="24"/>
          <w:szCs w:val="24"/>
        </w:rPr>
        <w:t>7</w:t>
      </w:r>
      <w:r w:rsidR="00CA4096" w:rsidRPr="0073045D">
        <w:rPr>
          <w:rFonts w:ascii="Arial" w:hAnsi="Arial" w:cs="Arial"/>
          <w:sz w:val="24"/>
          <w:szCs w:val="24"/>
        </w:rPr>
        <w:t>/2023</w:t>
      </w:r>
      <w:r w:rsidRPr="0073045D">
        <w:rPr>
          <w:rFonts w:ascii="Arial" w:hAnsi="Arial" w:cs="Arial"/>
          <w:sz w:val="24"/>
          <w:szCs w:val="24"/>
        </w:rPr>
        <w:t>-PML, conforme descrito no objeto e no Termo de Referência</w:t>
      </w:r>
      <w:r w:rsidR="00657521" w:rsidRPr="0073045D">
        <w:rPr>
          <w:rFonts w:ascii="Arial" w:hAnsi="Arial" w:cs="Arial"/>
          <w:sz w:val="24"/>
          <w:szCs w:val="24"/>
        </w:rPr>
        <w:t>.</w:t>
      </w:r>
    </w:p>
    <w:p w:rsidR="0040244D" w:rsidRPr="0073045D" w:rsidRDefault="00984C95" w:rsidP="0073045D">
      <w:pPr>
        <w:spacing w:after="5" w:line="240" w:lineRule="auto"/>
        <w:ind w:left="0" w:firstLine="0"/>
        <w:rPr>
          <w:rFonts w:ascii="Arial" w:hAnsi="Arial" w:cs="Arial"/>
          <w:sz w:val="24"/>
          <w:szCs w:val="24"/>
        </w:rPr>
      </w:pPr>
      <w:r w:rsidRPr="0073045D">
        <w:rPr>
          <w:rFonts w:ascii="Arial" w:hAnsi="Arial" w:cs="Arial"/>
          <w:sz w:val="24"/>
          <w:szCs w:val="24"/>
        </w:rPr>
        <w:t xml:space="preserve"> </w:t>
      </w:r>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1413"/>
        <w:gridCol w:w="1418"/>
        <w:gridCol w:w="1280"/>
        <w:gridCol w:w="1418"/>
        <w:gridCol w:w="1418"/>
      </w:tblGrid>
      <w:tr w:rsidR="0060340D" w:rsidRPr="0073045D" w:rsidTr="0060340D">
        <w:trPr>
          <w:jc w:val="center"/>
        </w:trPr>
        <w:tc>
          <w:tcPr>
            <w:tcW w:w="846" w:type="dxa"/>
            <w:shd w:val="clear" w:color="auto" w:fill="auto"/>
            <w:vAlign w:val="center"/>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ITEM</w:t>
            </w:r>
          </w:p>
        </w:tc>
        <w:tc>
          <w:tcPr>
            <w:tcW w:w="3685" w:type="dxa"/>
            <w:shd w:val="clear" w:color="auto" w:fill="auto"/>
            <w:vAlign w:val="center"/>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ESPECIFICAÇÃO</w:t>
            </w:r>
          </w:p>
        </w:tc>
        <w:tc>
          <w:tcPr>
            <w:tcW w:w="1413" w:type="dxa"/>
            <w:shd w:val="clear" w:color="auto" w:fill="auto"/>
            <w:vAlign w:val="center"/>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QUANTIDADE</w:t>
            </w:r>
          </w:p>
        </w:tc>
        <w:tc>
          <w:tcPr>
            <w:tcW w:w="1418" w:type="dxa"/>
            <w:shd w:val="clear" w:color="auto" w:fill="auto"/>
            <w:vAlign w:val="center"/>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UNIDADE DE MEDIDA</w:t>
            </w:r>
          </w:p>
        </w:tc>
        <w:tc>
          <w:tcPr>
            <w:tcW w:w="1280" w:type="dxa"/>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VALOR UNITÁRIO POR MÊS</w:t>
            </w:r>
          </w:p>
        </w:tc>
        <w:tc>
          <w:tcPr>
            <w:tcW w:w="1418" w:type="dxa"/>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VALOR DOS 4 TOTENS POR MÊS</w:t>
            </w:r>
          </w:p>
        </w:tc>
        <w:tc>
          <w:tcPr>
            <w:tcW w:w="1418" w:type="dxa"/>
          </w:tcPr>
          <w:p w:rsidR="0060340D" w:rsidRPr="0073045D" w:rsidRDefault="0060340D" w:rsidP="0073045D">
            <w:pPr>
              <w:spacing w:line="240" w:lineRule="auto"/>
              <w:jc w:val="center"/>
              <w:rPr>
                <w:rFonts w:ascii="Arial" w:hAnsi="Arial" w:cs="Arial"/>
                <w:b/>
                <w:bCs/>
                <w:sz w:val="24"/>
                <w:szCs w:val="24"/>
              </w:rPr>
            </w:pPr>
            <w:r w:rsidRPr="0073045D">
              <w:rPr>
                <w:rFonts w:ascii="Arial" w:hAnsi="Arial" w:cs="Arial"/>
                <w:b/>
                <w:bCs/>
                <w:sz w:val="24"/>
                <w:szCs w:val="24"/>
              </w:rPr>
              <w:t>VALOR TOTAL ANUAL</w:t>
            </w:r>
          </w:p>
        </w:tc>
      </w:tr>
      <w:tr w:rsidR="0060340D" w:rsidRPr="0073045D" w:rsidTr="0060340D">
        <w:trPr>
          <w:jc w:val="center"/>
        </w:trPr>
        <w:tc>
          <w:tcPr>
            <w:tcW w:w="846" w:type="dxa"/>
            <w:shd w:val="clear" w:color="auto" w:fill="auto"/>
            <w:vAlign w:val="center"/>
          </w:tcPr>
          <w:p w:rsidR="0060340D" w:rsidRPr="0073045D" w:rsidRDefault="0060340D" w:rsidP="0073045D">
            <w:pPr>
              <w:spacing w:line="240" w:lineRule="auto"/>
              <w:jc w:val="center"/>
              <w:rPr>
                <w:rFonts w:ascii="Arial" w:hAnsi="Arial" w:cs="Arial"/>
                <w:sz w:val="24"/>
                <w:szCs w:val="24"/>
              </w:rPr>
            </w:pPr>
            <w:r w:rsidRPr="0073045D">
              <w:rPr>
                <w:rFonts w:ascii="Arial" w:hAnsi="Arial" w:cs="Arial"/>
                <w:sz w:val="24"/>
                <w:szCs w:val="24"/>
              </w:rPr>
              <w:t>1</w:t>
            </w:r>
          </w:p>
        </w:tc>
        <w:tc>
          <w:tcPr>
            <w:tcW w:w="3685" w:type="dxa"/>
            <w:shd w:val="clear" w:color="auto" w:fill="auto"/>
            <w:vAlign w:val="center"/>
          </w:tcPr>
          <w:p w:rsidR="0060340D" w:rsidRPr="0073045D" w:rsidRDefault="0060340D" w:rsidP="0073045D">
            <w:pPr>
              <w:pStyle w:val="Corpodetexto"/>
              <w:rPr>
                <w:rStyle w:val="fontstyle01"/>
                <w:rFonts w:ascii="Arial" w:hAnsi="Arial" w:cs="Arial"/>
              </w:rPr>
            </w:pPr>
            <w:r w:rsidRPr="0073045D">
              <w:rPr>
                <w:rStyle w:val="fontstyle01"/>
                <w:rFonts w:ascii="Arial" w:hAnsi="Arial" w:cs="Arial"/>
              </w:rPr>
              <w:t>Locação de 4 (TOTENS), Digital Multi Informativo com gerenciamento, desenvolvimento, manutenção e suporte assistido.</w:t>
            </w:r>
          </w:p>
        </w:tc>
        <w:tc>
          <w:tcPr>
            <w:tcW w:w="1413" w:type="dxa"/>
            <w:shd w:val="clear" w:color="auto" w:fill="auto"/>
            <w:vAlign w:val="center"/>
          </w:tcPr>
          <w:p w:rsidR="0060340D" w:rsidRPr="0073045D" w:rsidRDefault="0060340D" w:rsidP="0073045D">
            <w:pPr>
              <w:spacing w:line="240" w:lineRule="auto"/>
              <w:jc w:val="center"/>
              <w:rPr>
                <w:rFonts w:ascii="Arial" w:hAnsi="Arial" w:cs="Arial"/>
                <w:sz w:val="24"/>
                <w:szCs w:val="24"/>
              </w:rPr>
            </w:pPr>
            <w:r w:rsidRPr="0073045D">
              <w:rPr>
                <w:rFonts w:ascii="Arial" w:hAnsi="Arial" w:cs="Arial"/>
                <w:sz w:val="24"/>
                <w:szCs w:val="24"/>
              </w:rPr>
              <w:t>4</w:t>
            </w:r>
          </w:p>
        </w:tc>
        <w:tc>
          <w:tcPr>
            <w:tcW w:w="1418" w:type="dxa"/>
            <w:shd w:val="clear" w:color="auto" w:fill="auto"/>
            <w:vAlign w:val="center"/>
          </w:tcPr>
          <w:p w:rsidR="0060340D" w:rsidRPr="0073045D" w:rsidRDefault="0060340D" w:rsidP="0073045D">
            <w:pPr>
              <w:spacing w:line="240" w:lineRule="auto"/>
              <w:rPr>
                <w:rFonts w:ascii="Arial" w:hAnsi="Arial" w:cs="Arial"/>
                <w:sz w:val="24"/>
                <w:szCs w:val="24"/>
              </w:rPr>
            </w:pPr>
            <w:r w:rsidRPr="0073045D">
              <w:rPr>
                <w:rFonts w:ascii="Arial" w:hAnsi="Arial" w:cs="Arial"/>
                <w:sz w:val="24"/>
                <w:szCs w:val="24"/>
              </w:rPr>
              <w:t>MÊS</w:t>
            </w:r>
          </w:p>
        </w:tc>
        <w:tc>
          <w:tcPr>
            <w:tcW w:w="1280" w:type="dxa"/>
          </w:tcPr>
          <w:p w:rsidR="0060340D" w:rsidRPr="0073045D" w:rsidRDefault="0060340D" w:rsidP="0073045D">
            <w:pPr>
              <w:spacing w:line="240" w:lineRule="auto"/>
              <w:jc w:val="center"/>
              <w:rPr>
                <w:rFonts w:ascii="Arial" w:hAnsi="Arial" w:cs="Arial"/>
                <w:sz w:val="24"/>
                <w:szCs w:val="24"/>
              </w:rPr>
            </w:pPr>
          </w:p>
        </w:tc>
        <w:tc>
          <w:tcPr>
            <w:tcW w:w="1418" w:type="dxa"/>
          </w:tcPr>
          <w:p w:rsidR="0060340D" w:rsidRPr="0073045D" w:rsidRDefault="0060340D" w:rsidP="0073045D">
            <w:pPr>
              <w:spacing w:line="240" w:lineRule="auto"/>
              <w:jc w:val="center"/>
              <w:rPr>
                <w:rFonts w:ascii="Arial" w:hAnsi="Arial" w:cs="Arial"/>
                <w:sz w:val="24"/>
                <w:szCs w:val="24"/>
              </w:rPr>
            </w:pPr>
          </w:p>
        </w:tc>
        <w:tc>
          <w:tcPr>
            <w:tcW w:w="1418" w:type="dxa"/>
          </w:tcPr>
          <w:p w:rsidR="0060340D" w:rsidRPr="0073045D" w:rsidRDefault="0060340D" w:rsidP="0073045D">
            <w:pPr>
              <w:spacing w:line="240" w:lineRule="auto"/>
              <w:jc w:val="center"/>
              <w:rPr>
                <w:rFonts w:ascii="Arial" w:hAnsi="Arial" w:cs="Arial"/>
                <w:sz w:val="24"/>
                <w:szCs w:val="24"/>
              </w:rPr>
            </w:pPr>
          </w:p>
        </w:tc>
      </w:tr>
    </w:tbl>
    <w:p w:rsidR="0040244D" w:rsidRPr="0073045D" w:rsidRDefault="0040244D" w:rsidP="0073045D">
      <w:pPr>
        <w:spacing w:after="5" w:line="240" w:lineRule="auto"/>
        <w:ind w:left="0" w:firstLine="0"/>
        <w:rPr>
          <w:rFonts w:ascii="Arial" w:hAnsi="Arial" w:cs="Arial"/>
          <w:sz w:val="24"/>
          <w:szCs w:val="24"/>
        </w:rPr>
      </w:pP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Validade da proposta: 60 (sessenta) dias as contar da </w:t>
      </w:r>
      <w:r w:rsidR="0060340D" w:rsidRPr="0073045D">
        <w:rPr>
          <w:rFonts w:ascii="Arial" w:hAnsi="Arial" w:cs="Arial"/>
          <w:sz w:val="24"/>
          <w:szCs w:val="24"/>
        </w:rPr>
        <w:t>abertura</w:t>
      </w:r>
      <w:r w:rsidRPr="0073045D">
        <w:rPr>
          <w:rFonts w:ascii="Arial" w:hAnsi="Arial" w:cs="Arial"/>
          <w:sz w:val="24"/>
          <w:szCs w:val="24"/>
        </w:rPr>
        <w:t xml:space="preserve"> dos envelopes.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Concordo com todas as exigências do Edital. __________________________________________ </w:t>
      </w:r>
    </w:p>
    <w:p w:rsidR="0040244D" w:rsidRPr="0073045D" w:rsidRDefault="00984C95" w:rsidP="0073045D">
      <w:pPr>
        <w:spacing w:line="240" w:lineRule="auto"/>
        <w:ind w:left="402"/>
        <w:rPr>
          <w:rFonts w:ascii="Arial" w:hAnsi="Arial" w:cs="Arial"/>
          <w:sz w:val="24"/>
          <w:szCs w:val="24"/>
        </w:rPr>
      </w:pPr>
      <w:r w:rsidRPr="0073045D">
        <w:rPr>
          <w:rFonts w:ascii="Arial" w:hAnsi="Arial" w:cs="Arial"/>
          <w:sz w:val="24"/>
          <w:szCs w:val="24"/>
        </w:rPr>
        <w:t>Nome completo e Assinatura do responsável legal e carimbo da Empresa - LOCAL e DATA</w:t>
      </w:r>
      <w:r w:rsidRPr="0073045D">
        <w:rPr>
          <w:rFonts w:ascii="Arial" w:hAnsi="Arial" w:cs="Arial"/>
          <w:color w:val="FF0000"/>
          <w:sz w:val="24"/>
          <w:szCs w:val="24"/>
        </w:rPr>
        <w:t xml:space="preserve"> </w:t>
      </w:r>
    </w:p>
    <w:p w:rsidR="0040244D" w:rsidRPr="0073045D" w:rsidRDefault="00984C95" w:rsidP="0073045D">
      <w:pPr>
        <w:spacing w:after="236" w:line="240" w:lineRule="auto"/>
        <w:ind w:left="0" w:firstLine="0"/>
        <w:rPr>
          <w:rFonts w:ascii="Arial" w:hAnsi="Arial" w:cs="Arial"/>
          <w:sz w:val="24"/>
          <w:szCs w:val="24"/>
        </w:rPr>
      </w:pPr>
      <w:r w:rsidRPr="0073045D">
        <w:rPr>
          <w:rFonts w:ascii="Arial" w:hAnsi="Arial" w:cs="Arial"/>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40244D" w:rsidRPr="0073045D" w:rsidRDefault="00984C95" w:rsidP="0073045D">
      <w:pPr>
        <w:spacing w:after="236" w:line="240" w:lineRule="auto"/>
        <w:ind w:left="0" w:firstLine="0"/>
        <w:rPr>
          <w:rFonts w:ascii="Arial" w:hAnsi="Arial" w:cs="Arial"/>
          <w:sz w:val="24"/>
          <w:szCs w:val="24"/>
        </w:rPr>
      </w:pPr>
      <w:r w:rsidRPr="0073045D">
        <w:rPr>
          <w:rFonts w:ascii="Arial" w:hAnsi="Arial" w:cs="Arial"/>
          <w:color w:val="FF0000"/>
          <w:sz w:val="24"/>
          <w:szCs w:val="24"/>
        </w:rPr>
        <w:t xml:space="preserve">  (RETIRE DO SEU TEXTO AS EXPRESSÕES EM VERMELHO)</w:t>
      </w:r>
      <w:r w:rsidRPr="0073045D">
        <w:rPr>
          <w:rFonts w:ascii="Arial" w:hAnsi="Arial" w:cs="Arial"/>
          <w:sz w:val="24"/>
          <w:szCs w:val="24"/>
        </w:rPr>
        <w:t xml:space="preserve"> </w:t>
      </w:r>
      <w:r w:rsidRPr="0073045D">
        <w:rPr>
          <w:rFonts w:ascii="Arial" w:hAnsi="Arial" w:cs="Arial"/>
          <w:sz w:val="24"/>
          <w:szCs w:val="24"/>
        </w:rPr>
        <w:br w:type="page"/>
      </w:r>
    </w:p>
    <w:p w:rsidR="0040244D" w:rsidRPr="0073045D" w:rsidRDefault="00984C95" w:rsidP="0073045D">
      <w:pPr>
        <w:spacing w:after="238" w:line="240" w:lineRule="auto"/>
        <w:ind w:left="10" w:right="-15"/>
        <w:jc w:val="center"/>
        <w:rPr>
          <w:rFonts w:ascii="Arial" w:hAnsi="Arial" w:cs="Arial"/>
          <w:color w:val="000000" w:themeColor="text1"/>
          <w:sz w:val="24"/>
          <w:szCs w:val="24"/>
        </w:rPr>
      </w:pPr>
      <w:r w:rsidRPr="0073045D">
        <w:rPr>
          <w:rFonts w:ascii="Arial" w:hAnsi="Arial" w:cs="Arial"/>
          <w:color w:val="000000" w:themeColor="text1"/>
          <w:sz w:val="24"/>
          <w:szCs w:val="24"/>
        </w:rPr>
        <w:lastRenderedPageBreak/>
        <w:t xml:space="preserve">ANEXO </w:t>
      </w:r>
      <w:r w:rsidR="004C5D39" w:rsidRPr="0073045D">
        <w:rPr>
          <w:rFonts w:ascii="Arial" w:hAnsi="Arial" w:cs="Arial"/>
          <w:color w:val="000000" w:themeColor="text1"/>
          <w:sz w:val="24"/>
          <w:szCs w:val="24"/>
        </w:rPr>
        <w:t>V</w:t>
      </w:r>
    </w:p>
    <w:p w:rsidR="0040244D" w:rsidRPr="0073045D" w:rsidRDefault="00984C95" w:rsidP="0073045D">
      <w:pPr>
        <w:spacing w:after="77" w:line="240" w:lineRule="auto"/>
        <w:ind w:left="0" w:firstLine="0"/>
        <w:rPr>
          <w:rFonts w:ascii="Arial" w:hAnsi="Arial" w:cs="Arial"/>
          <w:sz w:val="24"/>
          <w:szCs w:val="24"/>
        </w:rPr>
      </w:pPr>
      <w:r w:rsidRPr="0073045D">
        <w:rPr>
          <w:rFonts w:ascii="Arial" w:hAnsi="Arial" w:cs="Arial"/>
          <w:sz w:val="24"/>
          <w:szCs w:val="24"/>
        </w:rPr>
        <w:t xml:space="preserve"> </w:t>
      </w:r>
      <w:r w:rsidRPr="0073045D">
        <w:rPr>
          <w:rFonts w:ascii="Arial" w:hAnsi="Arial" w:cs="Arial"/>
          <w:b/>
          <w:sz w:val="24"/>
          <w:szCs w:val="24"/>
        </w:rPr>
        <w:t xml:space="preserve">MINUTA CONTRATUAL - MODELO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ESTADO DE SANTA CATARINA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MUNICIPIO DE LAGUNA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72559F" w:rsidP="0073045D">
      <w:pPr>
        <w:spacing w:line="240" w:lineRule="auto"/>
        <w:rPr>
          <w:rFonts w:ascii="Arial" w:hAnsi="Arial" w:cs="Arial"/>
          <w:sz w:val="24"/>
          <w:szCs w:val="24"/>
        </w:rPr>
      </w:pPr>
      <w:r w:rsidRPr="0073045D">
        <w:rPr>
          <w:rFonts w:ascii="Arial" w:hAnsi="Arial" w:cs="Arial"/>
          <w:sz w:val="24"/>
          <w:szCs w:val="24"/>
        </w:rPr>
        <w:t>CONTRATO No.  XXX/202</w:t>
      </w:r>
      <w:r w:rsidR="00B87645" w:rsidRPr="0073045D">
        <w:rPr>
          <w:rFonts w:ascii="Arial" w:hAnsi="Arial" w:cs="Arial"/>
          <w:sz w:val="24"/>
          <w:szCs w:val="24"/>
        </w:rPr>
        <w:t>3</w:t>
      </w:r>
      <w:r w:rsidR="00984C95" w:rsidRPr="0073045D">
        <w:rPr>
          <w:rFonts w:ascii="Arial" w:hAnsi="Arial" w:cs="Arial"/>
          <w:sz w:val="24"/>
          <w:szCs w:val="24"/>
        </w:rPr>
        <w:t xml:space="preserve">-PML. </w:t>
      </w:r>
    </w:p>
    <w:p w:rsidR="0040244D" w:rsidRPr="0073045D" w:rsidRDefault="00984C95" w:rsidP="0073045D">
      <w:pPr>
        <w:spacing w:after="716" w:line="240" w:lineRule="auto"/>
        <w:ind w:left="0" w:firstLine="0"/>
        <w:jc w:val="left"/>
        <w:rPr>
          <w:rFonts w:ascii="Arial" w:hAnsi="Arial" w:cs="Arial"/>
          <w:sz w:val="24"/>
          <w:szCs w:val="24"/>
        </w:rPr>
      </w:pPr>
      <w:r w:rsidRPr="0073045D">
        <w:rPr>
          <w:rFonts w:ascii="Arial" w:hAnsi="Arial" w:cs="Arial"/>
          <w:sz w:val="24"/>
          <w:szCs w:val="24"/>
        </w:rPr>
        <w:t>TERMO DE CONTRATO QUE ENTRE SI CELEBRAM O MUNICÍPIO DE LAGUNA E A EM</w:t>
      </w:r>
      <w:r w:rsidR="00EB72D4" w:rsidRPr="0073045D">
        <w:rPr>
          <w:rFonts w:ascii="Arial" w:hAnsi="Arial" w:cs="Arial"/>
          <w:sz w:val="24"/>
          <w:szCs w:val="24"/>
        </w:rPr>
        <w:t xml:space="preserve">PRESA XXXXX, PARA </w:t>
      </w:r>
      <w:r w:rsidR="00772D6A" w:rsidRPr="0073045D">
        <w:rPr>
          <w:rFonts w:ascii="Arial" w:hAnsi="Arial" w:cs="Arial"/>
          <w:sz w:val="24"/>
          <w:szCs w:val="24"/>
        </w:rPr>
        <w:t xml:space="preserve">A </w:t>
      </w:r>
      <w:r w:rsidR="0060340D" w:rsidRPr="0073045D">
        <w:rPr>
          <w:rFonts w:ascii="Arial" w:hAnsi="Arial" w:cs="Arial"/>
          <w:sz w:val="24"/>
          <w:szCs w:val="24"/>
        </w:rPr>
        <w:t xml:space="preserve">CONTRATAÇÃO DE EMPRESA ESPECIALIZADA NA </w:t>
      </w:r>
      <w:r w:rsidR="0073045D" w:rsidRPr="0073045D">
        <w:rPr>
          <w:rFonts w:ascii="Arial" w:eastAsia="Calibri" w:hAnsi="Arial" w:cs="Arial"/>
          <w:sz w:val="24"/>
          <w:szCs w:val="24"/>
        </w:rPr>
        <w:t xml:space="preserve">LOCAÇÃO DE </w:t>
      </w:r>
      <w:r w:rsidR="0060340D" w:rsidRPr="0073045D">
        <w:rPr>
          <w:rFonts w:ascii="Arial" w:eastAsia="Calibri" w:hAnsi="Arial" w:cs="Arial"/>
          <w:sz w:val="24"/>
          <w:szCs w:val="24"/>
        </w:rPr>
        <w:t>(TOTENS), DIGITAL MULTI INFORMATIVO COM GERENCIAMENTO, DESENVOLVIMENTO, MANUTENÇÃO E SUPORTE ASSISTIDO</w:t>
      </w:r>
      <w:r w:rsidRPr="0073045D">
        <w:rPr>
          <w:rFonts w:ascii="Arial" w:hAnsi="Arial" w:cs="Arial"/>
          <w:sz w:val="24"/>
          <w:szCs w:val="24"/>
        </w:rPr>
        <w:t>, EM</w:t>
      </w:r>
      <w:r w:rsidR="00EB72D4" w:rsidRPr="0073045D">
        <w:rPr>
          <w:rFonts w:ascii="Arial" w:hAnsi="Arial" w:cs="Arial"/>
          <w:sz w:val="24"/>
          <w:szCs w:val="24"/>
        </w:rPr>
        <w:t xml:space="preserve"> </w:t>
      </w:r>
      <w:r w:rsidRPr="0073045D">
        <w:rPr>
          <w:rFonts w:ascii="Arial" w:hAnsi="Arial" w:cs="Arial"/>
          <w:sz w:val="24"/>
          <w:szCs w:val="24"/>
        </w:rPr>
        <w:t xml:space="preserve">CONFORMIDADE COM O ESTABELECIDO NO PROCESSO ADMINISTRATIVO </w:t>
      </w:r>
      <w:r w:rsidR="0073045D" w:rsidRPr="0073045D">
        <w:rPr>
          <w:rFonts w:ascii="Arial" w:hAnsi="Arial" w:cs="Arial"/>
          <w:sz w:val="24"/>
          <w:szCs w:val="24"/>
        </w:rPr>
        <w:t>260</w:t>
      </w:r>
      <w:r w:rsidR="00657521" w:rsidRPr="0073045D">
        <w:rPr>
          <w:rFonts w:ascii="Arial" w:hAnsi="Arial" w:cs="Arial"/>
          <w:sz w:val="24"/>
          <w:szCs w:val="24"/>
        </w:rPr>
        <w:t>/202</w:t>
      </w:r>
      <w:r w:rsidR="00772D6A" w:rsidRPr="0073045D">
        <w:rPr>
          <w:rFonts w:ascii="Arial" w:hAnsi="Arial" w:cs="Arial"/>
          <w:sz w:val="24"/>
          <w:szCs w:val="24"/>
        </w:rPr>
        <w:t>3</w:t>
      </w:r>
      <w:r w:rsidRPr="0073045D">
        <w:rPr>
          <w:rFonts w:ascii="Arial" w:hAnsi="Arial" w:cs="Arial"/>
          <w:sz w:val="24"/>
          <w:szCs w:val="24"/>
        </w:rPr>
        <w:t xml:space="preserve">, ESTE EDITAL E SEUS ANEXOS, QUE FAZEM ENTRE SI O MUNÍCIPIO DE LAGUNA, E DE OUTRO LADO A EMPRESA XXXXXXXXXXXXXXXXXXXX,  em conformidade com as Leis  nº 8666/93 e suas alterações, 10.520 e suas alterações posteriores e Decretos Municipais nº </w:t>
      </w:r>
      <w:r w:rsidR="004C5D39" w:rsidRPr="0073045D">
        <w:rPr>
          <w:rFonts w:ascii="Arial" w:hAnsi="Arial" w:cs="Arial"/>
          <w:sz w:val="24"/>
          <w:szCs w:val="24"/>
        </w:rPr>
        <w:t>6.522/2021</w:t>
      </w:r>
      <w:r w:rsidRPr="0073045D">
        <w:rPr>
          <w:rFonts w:ascii="Arial" w:hAnsi="Arial" w:cs="Arial"/>
          <w:sz w:val="24"/>
          <w:szCs w:val="24"/>
        </w:rPr>
        <w:t xml:space="preserve">. </w:t>
      </w:r>
    </w:p>
    <w:p w:rsidR="00EB72D4"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CLÁUSULA PRIMEIRA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Preambulo </w:t>
      </w:r>
    </w:p>
    <w:p w:rsidR="0040244D" w:rsidRPr="0073045D" w:rsidRDefault="00984C95" w:rsidP="0073045D">
      <w:pPr>
        <w:numPr>
          <w:ilvl w:val="0"/>
          <w:numId w:val="20"/>
        </w:numPr>
        <w:spacing w:line="240" w:lineRule="auto"/>
        <w:rPr>
          <w:rFonts w:ascii="Arial" w:hAnsi="Arial" w:cs="Arial"/>
          <w:sz w:val="24"/>
          <w:szCs w:val="24"/>
        </w:rPr>
      </w:pPr>
      <w:r w:rsidRPr="0073045D">
        <w:rPr>
          <w:rFonts w:ascii="Arial" w:hAnsi="Arial" w:cs="Arial"/>
          <w:sz w:val="24"/>
          <w:szCs w:val="24"/>
        </w:rPr>
        <w:t>CONTRATANTE: A PREFEITURA MUNICIPAL DE LAGUNA, localizada sito à Avenida Colombo Machado Salles</w:t>
      </w:r>
      <w:r w:rsidR="00A5183C" w:rsidRPr="0073045D">
        <w:rPr>
          <w:rFonts w:ascii="Arial" w:hAnsi="Arial" w:cs="Arial"/>
          <w:sz w:val="24"/>
          <w:szCs w:val="24"/>
        </w:rPr>
        <w:t xml:space="preserve"> </w:t>
      </w:r>
      <w:r w:rsidRPr="0073045D">
        <w:rPr>
          <w:rFonts w:ascii="Arial" w:hAnsi="Arial" w:cs="Arial"/>
          <w:sz w:val="24"/>
          <w:szCs w:val="24"/>
        </w:rPr>
        <w:t xml:space="preserve">nº 145 </w:t>
      </w:r>
      <w:r w:rsidR="00A5183C" w:rsidRPr="0073045D">
        <w:rPr>
          <w:rFonts w:ascii="Arial" w:hAnsi="Arial" w:cs="Arial"/>
          <w:sz w:val="24"/>
          <w:szCs w:val="24"/>
        </w:rPr>
        <w:t>–</w:t>
      </w:r>
      <w:r w:rsidRPr="0073045D">
        <w:rPr>
          <w:rFonts w:ascii="Arial" w:hAnsi="Arial" w:cs="Arial"/>
          <w:sz w:val="24"/>
          <w:szCs w:val="24"/>
        </w:rPr>
        <w:t xml:space="preserve"> Centro</w:t>
      </w:r>
      <w:r w:rsidR="00A5183C" w:rsidRPr="0073045D">
        <w:rPr>
          <w:rFonts w:ascii="Arial" w:hAnsi="Arial" w:cs="Arial"/>
          <w:sz w:val="24"/>
          <w:szCs w:val="24"/>
        </w:rPr>
        <w:t xml:space="preserve"> </w:t>
      </w:r>
      <w:r w:rsidRPr="0073045D">
        <w:rPr>
          <w:rFonts w:ascii="Arial" w:hAnsi="Arial" w:cs="Arial"/>
          <w:sz w:val="24"/>
          <w:szCs w:val="24"/>
        </w:rPr>
        <w:t xml:space="preserve">- </w:t>
      </w:r>
      <w:proofErr w:type="spellStart"/>
      <w:r w:rsidRPr="0073045D">
        <w:rPr>
          <w:rFonts w:ascii="Arial" w:hAnsi="Arial" w:cs="Arial"/>
          <w:sz w:val="24"/>
          <w:szCs w:val="24"/>
        </w:rPr>
        <w:t>Laguna-SC</w:t>
      </w:r>
      <w:proofErr w:type="spellEnd"/>
      <w:r w:rsidRPr="0073045D">
        <w:rPr>
          <w:rFonts w:ascii="Arial" w:hAnsi="Arial" w:cs="Arial"/>
          <w:sz w:val="24"/>
          <w:szCs w:val="24"/>
        </w:rPr>
        <w:t xml:space="preserve">, inscrita no Cadastro Geral de Contribuintes/MF sob o Nº. 82.928.706/0001-82, neste ato representado pelo Sr. </w:t>
      </w:r>
      <w:r w:rsidR="00D46AF3" w:rsidRPr="0073045D">
        <w:rPr>
          <w:rFonts w:ascii="Arial" w:hAnsi="Arial" w:cs="Arial"/>
          <w:sz w:val="24"/>
          <w:szCs w:val="24"/>
        </w:rPr>
        <w:t xml:space="preserve">Samir </w:t>
      </w:r>
      <w:proofErr w:type="spellStart"/>
      <w:r w:rsidR="00D46AF3" w:rsidRPr="0073045D">
        <w:rPr>
          <w:rFonts w:ascii="Arial" w:hAnsi="Arial" w:cs="Arial"/>
          <w:sz w:val="24"/>
          <w:szCs w:val="24"/>
        </w:rPr>
        <w:t>Azmi</w:t>
      </w:r>
      <w:proofErr w:type="spellEnd"/>
      <w:r w:rsidR="00D46AF3" w:rsidRPr="0073045D">
        <w:rPr>
          <w:rFonts w:ascii="Arial" w:hAnsi="Arial" w:cs="Arial"/>
          <w:sz w:val="24"/>
          <w:szCs w:val="24"/>
        </w:rPr>
        <w:t xml:space="preserve"> Ibrahim Muhammad Ahmad</w:t>
      </w:r>
      <w:r w:rsidRPr="0073045D">
        <w:rPr>
          <w:rFonts w:ascii="Arial" w:hAnsi="Arial" w:cs="Arial"/>
          <w:sz w:val="24"/>
          <w:szCs w:val="24"/>
        </w:rPr>
        <w:t xml:space="preserve">, Prefeito Municipal, ora denominado CONTRATANTE.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20"/>
        </w:numPr>
        <w:spacing w:line="240" w:lineRule="auto"/>
        <w:rPr>
          <w:rFonts w:ascii="Arial" w:hAnsi="Arial" w:cs="Arial"/>
          <w:sz w:val="24"/>
          <w:szCs w:val="24"/>
        </w:rPr>
      </w:pPr>
      <w:r w:rsidRPr="0073045D">
        <w:rPr>
          <w:rFonts w:ascii="Arial" w:hAnsi="Arial" w:cs="Arial"/>
          <w:sz w:val="24"/>
          <w:szCs w:val="24"/>
        </w:rPr>
        <w:t xml:space="preserve">CONTRATADA: A Empresa XXXXXXXXXXXXXXXXXXXXX, estabelecida na Rua XXXXXXXXXXXXXXXXXX, inscrita no CGC/MF sob o </w:t>
      </w:r>
      <w:proofErr w:type="spellStart"/>
      <w:r w:rsidRPr="0073045D">
        <w:rPr>
          <w:rFonts w:ascii="Arial" w:hAnsi="Arial" w:cs="Arial"/>
          <w:sz w:val="24"/>
          <w:szCs w:val="24"/>
        </w:rPr>
        <w:t>NoXXXXXXXXXXXX</w:t>
      </w:r>
      <w:proofErr w:type="spellEnd"/>
      <w:r w:rsidRPr="0073045D">
        <w:rPr>
          <w:rFonts w:ascii="Arial" w:hAnsi="Arial" w:cs="Arial"/>
          <w:sz w:val="24"/>
          <w:szCs w:val="24"/>
        </w:rPr>
        <w:t xml:space="preserve">, ora denominada CONTRATADA, representada neste ato pelo Sr. XXXXXXXXXXXXXXXXXXXXXXXXXXXXX.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numPr>
          <w:ilvl w:val="0"/>
          <w:numId w:val="20"/>
        </w:numPr>
        <w:spacing w:line="240" w:lineRule="auto"/>
        <w:rPr>
          <w:rFonts w:ascii="Arial" w:hAnsi="Arial" w:cs="Arial"/>
          <w:sz w:val="24"/>
          <w:szCs w:val="24"/>
        </w:rPr>
      </w:pPr>
      <w:r w:rsidRPr="0073045D">
        <w:rPr>
          <w:rFonts w:ascii="Arial" w:hAnsi="Arial" w:cs="Arial"/>
          <w:sz w:val="24"/>
          <w:szCs w:val="24"/>
        </w:rPr>
        <w:t xml:space="preserve">ADJUDICAÇÃO: O presente contrato decorre do Processo Licitatório Nº </w:t>
      </w:r>
      <w:r w:rsidR="0073045D" w:rsidRPr="0073045D">
        <w:rPr>
          <w:rFonts w:ascii="Arial" w:hAnsi="Arial" w:cs="Arial"/>
          <w:sz w:val="24"/>
          <w:szCs w:val="24"/>
        </w:rPr>
        <w:t>34</w:t>
      </w:r>
      <w:r w:rsidR="00574504" w:rsidRPr="0073045D">
        <w:rPr>
          <w:rFonts w:ascii="Arial" w:hAnsi="Arial" w:cs="Arial"/>
          <w:sz w:val="24"/>
          <w:szCs w:val="24"/>
        </w:rPr>
        <w:t>/2023</w:t>
      </w:r>
      <w:r w:rsidRPr="0073045D">
        <w:rPr>
          <w:rFonts w:ascii="Arial" w:hAnsi="Arial" w:cs="Arial"/>
          <w:sz w:val="24"/>
          <w:szCs w:val="24"/>
        </w:rPr>
        <w:t>-PML</w:t>
      </w:r>
      <w:r w:rsidR="004C5D39" w:rsidRPr="0073045D">
        <w:rPr>
          <w:rFonts w:ascii="Arial" w:hAnsi="Arial" w:cs="Arial"/>
          <w:sz w:val="24"/>
          <w:szCs w:val="24"/>
        </w:rPr>
        <w:t xml:space="preserve">, PREGÃO PRESENCIAL </w:t>
      </w:r>
      <w:r w:rsidR="0073045D" w:rsidRPr="0073045D">
        <w:rPr>
          <w:rFonts w:ascii="Arial" w:hAnsi="Arial" w:cs="Arial"/>
          <w:sz w:val="24"/>
          <w:szCs w:val="24"/>
        </w:rPr>
        <w:t>23/</w:t>
      </w:r>
      <w:r w:rsidR="00772D6A" w:rsidRPr="0073045D">
        <w:rPr>
          <w:rFonts w:ascii="Arial" w:hAnsi="Arial" w:cs="Arial"/>
          <w:sz w:val="24"/>
          <w:szCs w:val="24"/>
        </w:rPr>
        <w:t>2023</w:t>
      </w:r>
      <w:r w:rsidR="004C5D39" w:rsidRPr="0073045D">
        <w:rPr>
          <w:rFonts w:ascii="Arial" w:hAnsi="Arial" w:cs="Arial"/>
          <w:sz w:val="24"/>
          <w:szCs w:val="24"/>
        </w:rPr>
        <w:t xml:space="preserve"> e</w:t>
      </w:r>
      <w:r w:rsidRPr="0073045D">
        <w:rPr>
          <w:rFonts w:ascii="Arial" w:hAnsi="Arial" w:cs="Arial"/>
          <w:sz w:val="24"/>
          <w:szCs w:val="24"/>
        </w:rPr>
        <w:t xml:space="preserve"> pr</w:t>
      </w:r>
      <w:r w:rsidR="00EB72D4" w:rsidRPr="0073045D">
        <w:rPr>
          <w:rFonts w:ascii="Arial" w:hAnsi="Arial" w:cs="Arial"/>
          <w:sz w:val="24"/>
          <w:szCs w:val="24"/>
        </w:rPr>
        <w:t xml:space="preserve">ocesso administrativo </w:t>
      </w:r>
      <w:r w:rsidR="0073045D" w:rsidRPr="0073045D">
        <w:rPr>
          <w:rFonts w:ascii="Arial" w:hAnsi="Arial" w:cs="Arial"/>
          <w:sz w:val="24"/>
          <w:szCs w:val="24"/>
        </w:rPr>
        <w:t>260</w:t>
      </w:r>
      <w:r w:rsidR="00657521" w:rsidRPr="0073045D">
        <w:rPr>
          <w:rFonts w:ascii="Arial" w:hAnsi="Arial" w:cs="Arial"/>
          <w:sz w:val="24"/>
          <w:szCs w:val="24"/>
        </w:rPr>
        <w:t>/202</w:t>
      </w:r>
      <w:r w:rsidR="00FF12C0" w:rsidRPr="0073045D">
        <w:rPr>
          <w:rFonts w:ascii="Arial" w:hAnsi="Arial" w:cs="Arial"/>
          <w:sz w:val="24"/>
          <w:szCs w:val="24"/>
        </w:rPr>
        <w:t>3</w:t>
      </w:r>
      <w:r w:rsidRPr="0073045D">
        <w:rPr>
          <w:rFonts w:ascii="Arial" w:hAnsi="Arial" w:cs="Arial"/>
          <w:sz w:val="24"/>
          <w:szCs w:val="24"/>
        </w:rPr>
        <w:t>,</w:t>
      </w:r>
      <w:r w:rsidR="00BC51A8" w:rsidRPr="0073045D">
        <w:rPr>
          <w:rFonts w:ascii="Arial" w:hAnsi="Arial" w:cs="Arial"/>
          <w:sz w:val="24"/>
          <w:szCs w:val="24"/>
        </w:rPr>
        <w:t xml:space="preserve"> </w:t>
      </w:r>
      <w:r w:rsidRPr="0073045D">
        <w:rPr>
          <w:rFonts w:ascii="Arial" w:hAnsi="Arial" w:cs="Arial"/>
          <w:sz w:val="24"/>
          <w:szCs w:val="24"/>
        </w:rPr>
        <w:t>homologado em XX/XX/202</w:t>
      </w:r>
      <w:r w:rsidR="00572DE7" w:rsidRPr="0073045D">
        <w:rPr>
          <w:rFonts w:ascii="Arial" w:hAnsi="Arial" w:cs="Arial"/>
          <w:sz w:val="24"/>
          <w:szCs w:val="24"/>
        </w:rPr>
        <w:t>3</w:t>
      </w:r>
      <w:r w:rsidRPr="0073045D">
        <w:rPr>
          <w:rFonts w:ascii="Arial" w:hAnsi="Arial" w:cs="Arial"/>
          <w:sz w:val="24"/>
          <w:szCs w:val="24"/>
        </w:rPr>
        <w:t xml:space="preserve">, que passa a integrar este contrato independentemente de transcrição, juntamente com a proposta da CONTRATADA.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SEGUNDA </w:t>
      </w:r>
    </w:p>
    <w:p w:rsidR="0040244D" w:rsidRPr="0073045D" w:rsidRDefault="00937D3B" w:rsidP="00937D3B">
      <w:pPr>
        <w:spacing w:line="240" w:lineRule="auto"/>
        <w:ind w:left="10" w:firstLine="0"/>
        <w:rPr>
          <w:rFonts w:ascii="Arial" w:hAnsi="Arial" w:cs="Arial"/>
          <w:sz w:val="24"/>
          <w:szCs w:val="24"/>
        </w:rPr>
      </w:pPr>
      <w:r>
        <w:rPr>
          <w:rFonts w:ascii="Arial" w:hAnsi="Arial" w:cs="Arial"/>
          <w:sz w:val="24"/>
          <w:szCs w:val="24"/>
        </w:rPr>
        <w:t>2.1.</w:t>
      </w:r>
      <w:r w:rsidR="00984C95" w:rsidRPr="0073045D">
        <w:rPr>
          <w:rFonts w:ascii="Arial" w:hAnsi="Arial" w:cs="Arial"/>
          <w:sz w:val="24"/>
          <w:szCs w:val="24"/>
        </w:rPr>
        <w:t xml:space="preserve">Do Objeto: Constitui objeto do presente contrato, o fornecimento de materiais/serviços conforme proposta comercial do contratado, cujas quantidades, especificações e marcas estão descritas como segue: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color w:val="FF0000"/>
          <w:sz w:val="24"/>
          <w:szCs w:val="24"/>
        </w:rPr>
        <w:t>(</w:t>
      </w:r>
      <w:proofErr w:type="gramStart"/>
      <w:r w:rsidRPr="0073045D">
        <w:rPr>
          <w:rFonts w:ascii="Arial" w:hAnsi="Arial" w:cs="Arial"/>
          <w:color w:val="FF0000"/>
          <w:sz w:val="24"/>
          <w:szCs w:val="24"/>
        </w:rPr>
        <w:t>inserir</w:t>
      </w:r>
      <w:proofErr w:type="gramEnd"/>
      <w:r w:rsidRPr="0073045D">
        <w:rPr>
          <w:rFonts w:ascii="Arial" w:hAnsi="Arial" w:cs="Arial"/>
          <w:color w:val="FF0000"/>
          <w:sz w:val="24"/>
          <w:szCs w:val="24"/>
        </w:rPr>
        <w:t xml:space="preserve"> os itens conforme a proposta do licitante vencedor, com descrição, características técnicas, marca, quantidade, preço unitário e preço total)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right="-15"/>
        <w:rPr>
          <w:rFonts w:ascii="Arial" w:hAnsi="Arial" w:cs="Arial"/>
          <w:sz w:val="24"/>
          <w:szCs w:val="24"/>
        </w:rPr>
      </w:pPr>
      <w:r w:rsidRPr="0073045D">
        <w:rPr>
          <w:rFonts w:ascii="Arial" w:hAnsi="Arial" w:cs="Arial"/>
          <w:color w:val="FF3300"/>
          <w:sz w:val="24"/>
          <w:szCs w:val="24"/>
        </w:rPr>
        <w:t>(</w:t>
      </w:r>
      <w:proofErr w:type="gramStart"/>
      <w:r w:rsidRPr="0073045D">
        <w:rPr>
          <w:rFonts w:ascii="Arial" w:hAnsi="Arial" w:cs="Arial"/>
          <w:color w:val="FF3300"/>
          <w:sz w:val="24"/>
          <w:szCs w:val="24"/>
        </w:rPr>
        <w:t>assegurar</w:t>
      </w:r>
      <w:proofErr w:type="gramEnd"/>
      <w:r w:rsidRPr="0073045D">
        <w:rPr>
          <w:rFonts w:ascii="Arial" w:hAnsi="Arial" w:cs="Arial"/>
          <w:color w:val="FF3300"/>
          <w:sz w:val="24"/>
          <w:szCs w:val="24"/>
        </w:rPr>
        <w:t xml:space="preserve"> que o preço total é o produto do preço unitário e a quantidade)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color w:val="FF3300"/>
          <w:sz w:val="24"/>
          <w:szCs w:val="24"/>
        </w:rPr>
        <w:t xml:space="preserve"> </w:t>
      </w:r>
    </w:p>
    <w:p w:rsidR="0040244D" w:rsidRPr="0073045D" w:rsidRDefault="00937D3B" w:rsidP="0073045D">
      <w:pPr>
        <w:spacing w:line="240" w:lineRule="auto"/>
        <w:rPr>
          <w:rFonts w:ascii="Arial" w:hAnsi="Arial" w:cs="Arial"/>
          <w:sz w:val="24"/>
          <w:szCs w:val="24"/>
        </w:rPr>
      </w:pPr>
      <w:r>
        <w:rPr>
          <w:rFonts w:ascii="Arial" w:hAnsi="Arial" w:cs="Arial"/>
          <w:sz w:val="24"/>
          <w:szCs w:val="24"/>
        </w:rPr>
        <w:lastRenderedPageBreak/>
        <w:t>2.2.</w:t>
      </w:r>
      <w:r w:rsidR="00984C95" w:rsidRPr="0073045D">
        <w:rPr>
          <w:rFonts w:ascii="Arial" w:hAnsi="Arial" w:cs="Arial"/>
          <w:sz w:val="24"/>
          <w:szCs w:val="24"/>
        </w:rPr>
        <w:t xml:space="preserve"> A contratada obriga-se a aceitar as mesmas condições contratuais, os acréscimos ou supressões até o limite fixado no parágrafo 1</w:t>
      </w:r>
      <w:r w:rsidR="00984C95" w:rsidRPr="0073045D">
        <w:rPr>
          <w:rFonts w:ascii="Arial" w:hAnsi="Arial" w:cs="Arial"/>
          <w:sz w:val="24"/>
          <w:szCs w:val="24"/>
          <w:vertAlign w:val="superscript"/>
        </w:rPr>
        <w:t>º</w:t>
      </w:r>
      <w:r w:rsidR="008A3D74" w:rsidRPr="0073045D">
        <w:rPr>
          <w:rFonts w:ascii="Arial" w:hAnsi="Arial" w:cs="Arial"/>
          <w:sz w:val="24"/>
          <w:szCs w:val="24"/>
        </w:rPr>
        <w:t xml:space="preserve"> </w:t>
      </w:r>
      <w:r w:rsidR="00984C95" w:rsidRPr="0073045D">
        <w:rPr>
          <w:rFonts w:ascii="Arial" w:hAnsi="Arial" w:cs="Arial"/>
          <w:sz w:val="24"/>
          <w:szCs w:val="24"/>
        </w:rPr>
        <w:t xml:space="preserve">do artigo 65, da Lei No. 8.666/93.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TERCEIRA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Do Prazo, Condições e Local de Entrega </w:t>
      </w:r>
    </w:p>
    <w:p w:rsidR="0040244D" w:rsidRPr="0073045D" w:rsidRDefault="00984C95" w:rsidP="00893BA7">
      <w:pPr>
        <w:numPr>
          <w:ilvl w:val="1"/>
          <w:numId w:val="22"/>
        </w:numPr>
        <w:spacing w:line="240" w:lineRule="auto"/>
        <w:ind w:left="0" w:firstLine="0"/>
        <w:rPr>
          <w:rFonts w:ascii="Arial" w:hAnsi="Arial" w:cs="Arial"/>
          <w:sz w:val="24"/>
          <w:szCs w:val="24"/>
        </w:rPr>
      </w:pPr>
      <w:r w:rsidRPr="0073045D">
        <w:rPr>
          <w:rFonts w:ascii="Arial" w:hAnsi="Arial" w:cs="Arial"/>
          <w:sz w:val="24"/>
          <w:szCs w:val="24"/>
        </w:rPr>
        <w:t>– Os produtos/serviços serão entregues conforme abaixo, após a celebração do contrato, durante o exercício de 202</w:t>
      </w:r>
      <w:r w:rsidR="00572DE7" w:rsidRPr="0073045D">
        <w:rPr>
          <w:rFonts w:ascii="Arial" w:hAnsi="Arial" w:cs="Arial"/>
          <w:sz w:val="24"/>
          <w:szCs w:val="24"/>
        </w:rPr>
        <w:t>3</w:t>
      </w:r>
      <w:r w:rsidRPr="0073045D">
        <w:rPr>
          <w:rFonts w:ascii="Arial" w:hAnsi="Arial" w:cs="Arial"/>
          <w:sz w:val="24"/>
          <w:szCs w:val="24"/>
        </w:rPr>
        <w:t xml:space="preserve">. </w:t>
      </w:r>
    </w:p>
    <w:p w:rsidR="0040244D" w:rsidRPr="0073045D" w:rsidRDefault="00984C95" w:rsidP="00893BA7">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893BA7">
      <w:pPr>
        <w:numPr>
          <w:ilvl w:val="1"/>
          <w:numId w:val="22"/>
        </w:numPr>
        <w:spacing w:line="240" w:lineRule="auto"/>
        <w:ind w:left="0" w:firstLine="0"/>
        <w:rPr>
          <w:rFonts w:ascii="Arial" w:hAnsi="Arial" w:cs="Arial"/>
          <w:sz w:val="24"/>
          <w:szCs w:val="24"/>
        </w:rPr>
      </w:pPr>
      <w:r w:rsidRPr="0073045D">
        <w:rPr>
          <w:rFonts w:ascii="Arial" w:hAnsi="Arial" w:cs="Arial"/>
          <w:sz w:val="24"/>
          <w:szCs w:val="24"/>
        </w:rPr>
        <w:t xml:space="preserve">– Locais de entrega e responsáveis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tbl>
      <w:tblPr>
        <w:tblStyle w:val="TableGrid"/>
        <w:tblW w:w="9916" w:type="dxa"/>
        <w:tblInd w:w="5" w:type="dxa"/>
        <w:tblCellMar>
          <w:right w:w="50" w:type="dxa"/>
        </w:tblCellMar>
        <w:tblLook w:val="04A0" w:firstRow="1" w:lastRow="0" w:firstColumn="1" w:lastColumn="0" w:noHBand="0" w:noVBand="1"/>
      </w:tblPr>
      <w:tblGrid>
        <w:gridCol w:w="3107"/>
        <w:gridCol w:w="214"/>
        <w:gridCol w:w="6595"/>
      </w:tblGrid>
      <w:tr w:rsidR="0040244D" w:rsidRPr="0073045D">
        <w:trPr>
          <w:trHeight w:val="768"/>
        </w:trPr>
        <w:tc>
          <w:tcPr>
            <w:tcW w:w="3107" w:type="dxa"/>
            <w:tcBorders>
              <w:top w:val="single" w:sz="4" w:space="0" w:color="000000"/>
              <w:left w:val="single" w:sz="4" w:space="0" w:color="000000"/>
              <w:bottom w:val="single" w:sz="4" w:space="0" w:color="000000"/>
              <w:right w:val="nil"/>
            </w:tcBorders>
          </w:tcPr>
          <w:p w:rsidR="0040244D" w:rsidRPr="0073045D" w:rsidRDefault="00984C95" w:rsidP="0073045D">
            <w:pPr>
              <w:spacing w:line="240" w:lineRule="auto"/>
              <w:ind w:left="111" w:firstLine="0"/>
              <w:rPr>
                <w:rFonts w:ascii="Arial" w:hAnsi="Arial" w:cs="Arial"/>
                <w:sz w:val="24"/>
                <w:szCs w:val="24"/>
              </w:rPr>
            </w:pPr>
            <w:r w:rsidRPr="0073045D">
              <w:rPr>
                <w:rFonts w:ascii="Arial" w:hAnsi="Arial" w:cs="Arial"/>
                <w:sz w:val="24"/>
                <w:szCs w:val="24"/>
              </w:rPr>
              <w:t xml:space="preserve">Local de entrega do pedido  </w:t>
            </w:r>
          </w:p>
        </w:tc>
        <w:tc>
          <w:tcPr>
            <w:tcW w:w="214" w:type="dxa"/>
            <w:tcBorders>
              <w:top w:val="single" w:sz="4" w:space="0" w:color="000000"/>
              <w:left w:val="nil"/>
              <w:bottom w:val="single" w:sz="4" w:space="0" w:color="000000"/>
              <w:right w:val="single" w:sz="4" w:space="0" w:color="000000"/>
            </w:tcBorders>
          </w:tcPr>
          <w:p w:rsidR="0040244D" w:rsidRPr="0073045D" w:rsidRDefault="0040244D" w:rsidP="0073045D">
            <w:pPr>
              <w:spacing w:line="240" w:lineRule="auto"/>
              <w:ind w:left="0" w:firstLine="0"/>
              <w:rPr>
                <w:rFonts w:ascii="Arial" w:hAnsi="Arial" w:cs="Arial"/>
                <w:sz w:val="24"/>
                <w:szCs w:val="24"/>
              </w:rPr>
            </w:pPr>
          </w:p>
        </w:tc>
        <w:tc>
          <w:tcPr>
            <w:tcW w:w="6596" w:type="dxa"/>
            <w:tcBorders>
              <w:top w:val="single" w:sz="4" w:space="0" w:color="000000"/>
              <w:left w:val="single" w:sz="4" w:space="0" w:color="000000"/>
              <w:bottom w:val="single" w:sz="4" w:space="0" w:color="000000"/>
              <w:right w:val="single" w:sz="4" w:space="0" w:color="000000"/>
            </w:tcBorders>
          </w:tcPr>
          <w:p w:rsidR="0040244D" w:rsidRPr="0073045D" w:rsidRDefault="004C5D39" w:rsidP="0073045D">
            <w:pPr>
              <w:spacing w:line="240" w:lineRule="auto"/>
              <w:ind w:left="108" w:right="5" w:firstLine="0"/>
              <w:rPr>
                <w:rFonts w:ascii="Arial" w:hAnsi="Arial" w:cs="Arial"/>
                <w:sz w:val="24"/>
                <w:szCs w:val="24"/>
              </w:rPr>
            </w:pPr>
            <w:r w:rsidRPr="0073045D">
              <w:rPr>
                <w:rFonts w:ascii="Arial" w:hAnsi="Arial" w:cs="Arial"/>
                <w:sz w:val="24"/>
                <w:szCs w:val="24"/>
              </w:rPr>
              <w:t>PREFEITURA MUNICIPAL DE LAGUNA</w:t>
            </w:r>
            <w:r w:rsidR="00984C95" w:rsidRPr="0073045D">
              <w:rPr>
                <w:rFonts w:ascii="Arial" w:hAnsi="Arial" w:cs="Arial"/>
                <w:sz w:val="24"/>
                <w:szCs w:val="24"/>
              </w:rPr>
              <w:t xml:space="preserve"> </w:t>
            </w:r>
          </w:p>
        </w:tc>
      </w:tr>
      <w:tr w:rsidR="0040244D" w:rsidRPr="0073045D">
        <w:trPr>
          <w:trHeight w:val="518"/>
        </w:trPr>
        <w:tc>
          <w:tcPr>
            <w:tcW w:w="3107" w:type="dxa"/>
            <w:tcBorders>
              <w:top w:val="single" w:sz="4" w:space="0" w:color="000000"/>
              <w:left w:val="single" w:sz="4" w:space="0" w:color="000000"/>
              <w:bottom w:val="single" w:sz="4" w:space="0" w:color="000000"/>
              <w:right w:val="nil"/>
            </w:tcBorders>
          </w:tcPr>
          <w:p w:rsidR="0040244D" w:rsidRPr="0073045D" w:rsidRDefault="00984C95" w:rsidP="0073045D">
            <w:pPr>
              <w:spacing w:line="240" w:lineRule="auto"/>
              <w:ind w:left="111" w:firstLine="0"/>
              <w:rPr>
                <w:rFonts w:ascii="Arial" w:hAnsi="Arial" w:cs="Arial"/>
                <w:sz w:val="24"/>
                <w:szCs w:val="24"/>
              </w:rPr>
            </w:pPr>
            <w:r w:rsidRPr="0073045D">
              <w:rPr>
                <w:rFonts w:ascii="Arial" w:hAnsi="Arial" w:cs="Arial"/>
                <w:sz w:val="24"/>
                <w:szCs w:val="24"/>
              </w:rPr>
              <w:t xml:space="preserve">Responsável p/ recebimento nome e matrícula:  </w:t>
            </w:r>
          </w:p>
        </w:tc>
        <w:tc>
          <w:tcPr>
            <w:tcW w:w="214" w:type="dxa"/>
            <w:tcBorders>
              <w:top w:val="single" w:sz="4" w:space="0" w:color="000000"/>
              <w:left w:val="nil"/>
              <w:bottom w:val="single" w:sz="4" w:space="0" w:color="000000"/>
              <w:right w:val="single" w:sz="4" w:space="0" w:color="000000"/>
            </w:tcBorders>
          </w:tcPr>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tc>
        <w:tc>
          <w:tcPr>
            <w:tcW w:w="6596" w:type="dxa"/>
            <w:tcBorders>
              <w:top w:val="single" w:sz="4" w:space="0" w:color="000000"/>
              <w:left w:val="single" w:sz="4" w:space="0" w:color="000000"/>
              <w:bottom w:val="single" w:sz="4" w:space="0" w:color="000000"/>
              <w:right w:val="single" w:sz="4" w:space="0" w:color="000000"/>
            </w:tcBorders>
          </w:tcPr>
          <w:p w:rsidR="0040244D" w:rsidRPr="0073045D" w:rsidRDefault="0073045D" w:rsidP="0073045D">
            <w:pPr>
              <w:spacing w:line="240" w:lineRule="auto"/>
              <w:ind w:left="108" w:firstLine="0"/>
              <w:rPr>
                <w:rFonts w:ascii="Arial" w:hAnsi="Arial" w:cs="Arial"/>
                <w:sz w:val="24"/>
                <w:szCs w:val="24"/>
              </w:rPr>
            </w:pPr>
            <w:r w:rsidRPr="0073045D">
              <w:rPr>
                <w:rFonts w:ascii="Arial" w:hAnsi="Arial" w:cs="Arial"/>
                <w:sz w:val="24"/>
                <w:szCs w:val="24"/>
              </w:rPr>
              <w:t>MÁRIO RICARDO BONGIOLO</w:t>
            </w:r>
            <w:r w:rsidR="00984C95" w:rsidRPr="0073045D">
              <w:rPr>
                <w:rFonts w:ascii="Arial" w:hAnsi="Arial" w:cs="Arial"/>
                <w:sz w:val="24"/>
                <w:szCs w:val="24"/>
              </w:rPr>
              <w:t xml:space="preserve"> </w:t>
            </w:r>
          </w:p>
        </w:tc>
      </w:tr>
    </w:tbl>
    <w:p w:rsidR="0040244D" w:rsidRPr="0073045D" w:rsidRDefault="00984C95" w:rsidP="0073045D">
      <w:pPr>
        <w:spacing w:line="240" w:lineRule="auto"/>
        <w:ind w:left="4033"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QUARTA </w:t>
      </w:r>
    </w:p>
    <w:p w:rsidR="00EB72D4" w:rsidRPr="0073045D" w:rsidRDefault="00EB72D4" w:rsidP="0073045D">
      <w:pPr>
        <w:spacing w:line="240" w:lineRule="auto"/>
        <w:rPr>
          <w:rFonts w:ascii="Arial" w:hAnsi="Arial" w:cs="Arial"/>
          <w:sz w:val="24"/>
          <w:szCs w:val="24"/>
        </w:rPr>
      </w:pP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Aceitação e do Controle de Qualidade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4.1 Os produtos/serviços somente serão considerados devidamente aceitos após aprovados pelo órgão competente </w:t>
      </w:r>
      <w:proofErr w:type="gramStart"/>
      <w:r w:rsidRPr="0073045D">
        <w:rPr>
          <w:rFonts w:ascii="Arial" w:hAnsi="Arial" w:cs="Arial"/>
          <w:sz w:val="24"/>
          <w:szCs w:val="24"/>
        </w:rPr>
        <w:t>da  Secretaria</w:t>
      </w:r>
      <w:proofErr w:type="gramEnd"/>
      <w:r w:rsidRPr="0073045D">
        <w:rPr>
          <w:rFonts w:ascii="Arial" w:hAnsi="Arial" w:cs="Arial"/>
          <w:sz w:val="24"/>
          <w:szCs w:val="24"/>
        </w:rPr>
        <w:t xml:space="preserve">, com base nas exigências previstas no Edital e de acordo com a proposta da CONTRATADA, que independentemente de transcrição fazem parte integrante deste Termo Contratual.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4.2. Se o produto/serviço for rejeitado deverá ser pronta e imediatamente substituído pela CONTRATADA, dentro das especificações, qualidade e quantidade exigidas, sem qualquer ônus para o CONTRATANTE, </w:t>
      </w:r>
      <w:r w:rsidR="00EB72D4" w:rsidRPr="0073045D">
        <w:rPr>
          <w:rFonts w:ascii="Arial" w:hAnsi="Arial" w:cs="Arial"/>
          <w:sz w:val="24"/>
          <w:szCs w:val="24"/>
        </w:rPr>
        <w:t>independentemente</w:t>
      </w:r>
      <w:r w:rsidRPr="0073045D">
        <w:rPr>
          <w:rFonts w:ascii="Arial" w:hAnsi="Arial" w:cs="Arial"/>
          <w:sz w:val="24"/>
          <w:szCs w:val="24"/>
        </w:rPr>
        <w:t xml:space="preserve"> de qualquer circunstância.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CLÁUSULA</w:t>
      </w:r>
      <w:r w:rsidR="00A5183C" w:rsidRPr="0073045D">
        <w:rPr>
          <w:rFonts w:ascii="Arial" w:hAnsi="Arial" w:cs="Arial"/>
          <w:sz w:val="24"/>
          <w:szCs w:val="24"/>
        </w:rPr>
        <w:t xml:space="preserve"> </w:t>
      </w:r>
      <w:r w:rsidRPr="0073045D">
        <w:rPr>
          <w:rFonts w:ascii="Arial" w:hAnsi="Arial" w:cs="Arial"/>
          <w:sz w:val="24"/>
          <w:szCs w:val="24"/>
        </w:rPr>
        <w:t xml:space="preserve">QUINTA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vigência do contrato </w:t>
      </w:r>
    </w:p>
    <w:p w:rsidR="004C5D39" w:rsidRPr="0073045D" w:rsidRDefault="00984C95" w:rsidP="0073045D">
      <w:pPr>
        <w:tabs>
          <w:tab w:val="left" w:pos="0"/>
        </w:tabs>
        <w:spacing w:line="240" w:lineRule="auto"/>
        <w:ind w:right="9"/>
        <w:rPr>
          <w:rFonts w:ascii="Arial" w:hAnsi="Arial" w:cs="Arial"/>
          <w:sz w:val="24"/>
          <w:szCs w:val="24"/>
        </w:rPr>
      </w:pPr>
      <w:r w:rsidRPr="0073045D">
        <w:rPr>
          <w:rFonts w:ascii="Arial" w:hAnsi="Arial" w:cs="Arial"/>
          <w:sz w:val="24"/>
          <w:szCs w:val="24"/>
        </w:rPr>
        <w:t xml:space="preserve">5.1 </w:t>
      </w:r>
      <w:r w:rsidR="004C5D39" w:rsidRPr="0073045D">
        <w:rPr>
          <w:rFonts w:ascii="Arial" w:hAnsi="Arial" w:cs="Arial"/>
          <w:sz w:val="24"/>
          <w:szCs w:val="24"/>
        </w:rPr>
        <w:t>O Contrato terá vigência de 12 (doze) meses a contar da data da assinatura admitida a sua prorrogação nos termos do contrato e art.57 da Lei 8.666/93.</w:t>
      </w:r>
    </w:p>
    <w:p w:rsidR="004C5D39" w:rsidRPr="0073045D" w:rsidRDefault="004C5D39" w:rsidP="0073045D">
      <w:pPr>
        <w:tabs>
          <w:tab w:val="left" w:pos="0"/>
        </w:tabs>
        <w:spacing w:line="240" w:lineRule="auto"/>
        <w:ind w:right="9"/>
        <w:rPr>
          <w:rFonts w:ascii="Arial" w:hAnsi="Arial" w:cs="Arial"/>
          <w:b/>
          <w:sz w:val="24"/>
          <w:szCs w:val="24"/>
        </w:rPr>
      </w:pP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SEXTA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Do Preço </w:t>
      </w:r>
    </w:p>
    <w:p w:rsidR="0040244D" w:rsidRPr="0073045D" w:rsidRDefault="00984C95" w:rsidP="00937D3B">
      <w:pPr>
        <w:numPr>
          <w:ilvl w:val="1"/>
          <w:numId w:val="23"/>
        </w:numPr>
        <w:spacing w:line="240" w:lineRule="auto"/>
        <w:ind w:left="0"/>
        <w:rPr>
          <w:rFonts w:ascii="Arial" w:hAnsi="Arial" w:cs="Arial"/>
          <w:sz w:val="24"/>
          <w:szCs w:val="24"/>
        </w:rPr>
      </w:pPr>
      <w:r w:rsidRPr="0073045D">
        <w:rPr>
          <w:rFonts w:ascii="Arial" w:hAnsi="Arial" w:cs="Arial"/>
          <w:sz w:val="24"/>
          <w:szCs w:val="24"/>
        </w:rPr>
        <w:t xml:space="preserve">- Os preços especificados, serão absolutamente líquidos, já com todas as despesas com impostos, taxas, frete, transporte, seguro, etc. </w:t>
      </w:r>
    </w:p>
    <w:p w:rsidR="0040244D" w:rsidRPr="0073045D" w:rsidRDefault="00984C95" w:rsidP="00937D3B">
      <w:pPr>
        <w:numPr>
          <w:ilvl w:val="1"/>
          <w:numId w:val="23"/>
        </w:numPr>
        <w:spacing w:line="240" w:lineRule="auto"/>
        <w:ind w:left="0"/>
        <w:rPr>
          <w:rFonts w:ascii="Arial" w:hAnsi="Arial" w:cs="Arial"/>
          <w:sz w:val="24"/>
          <w:szCs w:val="24"/>
        </w:rPr>
      </w:pPr>
      <w:r w:rsidRPr="0073045D">
        <w:rPr>
          <w:rFonts w:ascii="Arial" w:hAnsi="Arial" w:cs="Arial"/>
          <w:sz w:val="24"/>
          <w:szCs w:val="24"/>
        </w:rPr>
        <w:t>- É vedada à CONTRATADA</w:t>
      </w:r>
      <w:r w:rsidR="00A5183C" w:rsidRPr="0073045D">
        <w:rPr>
          <w:rFonts w:ascii="Arial" w:hAnsi="Arial" w:cs="Arial"/>
          <w:sz w:val="24"/>
          <w:szCs w:val="24"/>
        </w:rPr>
        <w:t xml:space="preserve"> </w:t>
      </w:r>
      <w:r w:rsidRPr="0073045D">
        <w:rPr>
          <w:rFonts w:ascii="Arial" w:hAnsi="Arial" w:cs="Arial"/>
          <w:sz w:val="24"/>
          <w:szCs w:val="24"/>
        </w:rPr>
        <w:t xml:space="preserve">pleitear qualquer adicional de preços por faltas ou omissões que porventura venham a ser contratadas em sua proposta ou ainda decorrentes das variações das quantidades previstas no parágrafo 1º do Artigo 65 da Lei nº 8.666/93. </w:t>
      </w:r>
    </w:p>
    <w:p w:rsidR="0040244D" w:rsidRPr="0073045D" w:rsidRDefault="00984C95" w:rsidP="00937D3B">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SÉTIMA </w:t>
      </w:r>
    </w:p>
    <w:p w:rsidR="00EB72D4" w:rsidRPr="0073045D" w:rsidRDefault="00EB72D4" w:rsidP="0073045D">
      <w:pPr>
        <w:spacing w:line="240" w:lineRule="auto"/>
        <w:rPr>
          <w:rFonts w:ascii="Arial" w:hAnsi="Arial" w:cs="Arial"/>
          <w:sz w:val="24"/>
          <w:szCs w:val="24"/>
        </w:rPr>
      </w:pP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Forma e Condições de Pagamento  </w:t>
      </w:r>
    </w:p>
    <w:p w:rsidR="0073045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7.1 - </w:t>
      </w:r>
      <w:r w:rsidR="0073045D" w:rsidRPr="0073045D">
        <w:rPr>
          <w:rFonts w:ascii="Arial" w:hAnsi="Arial" w:cs="Arial"/>
          <w:sz w:val="24"/>
          <w:szCs w:val="24"/>
        </w:rPr>
        <w:t xml:space="preserve">O pagamento será efetuado mensalmente, mediante apresentação das Notas Fiscais/ Faturas acompanhadas das </w:t>
      </w:r>
      <w:proofErr w:type="gramStart"/>
      <w:r w:rsidR="0073045D" w:rsidRPr="0073045D">
        <w:rPr>
          <w:rFonts w:ascii="Arial" w:hAnsi="Arial" w:cs="Arial"/>
          <w:sz w:val="24"/>
          <w:szCs w:val="24"/>
        </w:rPr>
        <w:t>respectivas  comprovações</w:t>
      </w:r>
      <w:proofErr w:type="gramEnd"/>
      <w:r w:rsidR="0073045D" w:rsidRPr="0073045D">
        <w:rPr>
          <w:rFonts w:ascii="Arial" w:hAnsi="Arial" w:cs="Arial"/>
          <w:sz w:val="24"/>
          <w:szCs w:val="24"/>
        </w:rPr>
        <w:t xml:space="preserve"> de fornecimento atestadas pelo Setor </w:t>
      </w:r>
      <w:r w:rsidR="0073045D" w:rsidRPr="0073045D">
        <w:rPr>
          <w:rFonts w:ascii="Arial" w:hAnsi="Arial" w:cs="Arial"/>
          <w:sz w:val="24"/>
          <w:szCs w:val="24"/>
        </w:rPr>
        <w:lastRenderedPageBreak/>
        <w:t>Responsável, e em conformidade ao discriminado na proposta apresentada pela CONTRATADA.</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7.1.1 - O prazo de pagamento previsto no item acima, só vencerá em dia de expediente normal na cidade de </w:t>
      </w:r>
      <w:proofErr w:type="spellStart"/>
      <w:r w:rsidRPr="0073045D">
        <w:rPr>
          <w:rFonts w:ascii="Arial" w:hAnsi="Arial" w:cs="Arial"/>
          <w:sz w:val="24"/>
          <w:szCs w:val="24"/>
        </w:rPr>
        <w:t>Laguna-SC</w:t>
      </w:r>
      <w:proofErr w:type="spellEnd"/>
      <w:r w:rsidRPr="0073045D">
        <w:rPr>
          <w:rFonts w:ascii="Arial" w:hAnsi="Arial" w:cs="Arial"/>
          <w:sz w:val="24"/>
          <w:szCs w:val="24"/>
        </w:rPr>
        <w:t>, postergando-se, em caso negativo, para o 1</w:t>
      </w:r>
      <w:r w:rsidRPr="0073045D">
        <w:rPr>
          <w:rFonts w:ascii="Arial" w:hAnsi="Arial" w:cs="Arial"/>
          <w:sz w:val="24"/>
          <w:szCs w:val="24"/>
          <w:vertAlign w:val="superscript"/>
        </w:rPr>
        <w:t>º</w:t>
      </w:r>
      <w:r w:rsidRPr="0073045D">
        <w:rPr>
          <w:rFonts w:ascii="Arial" w:hAnsi="Arial" w:cs="Arial"/>
          <w:sz w:val="24"/>
          <w:szCs w:val="24"/>
        </w:rPr>
        <w:t xml:space="preserve"> (primeiro) dia útil subsequente. </w:t>
      </w:r>
    </w:p>
    <w:p w:rsidR="0040244D" w:rsidRPr="0073045D" w:rsidRDefault="00984C95" w:rsidP="00937D3B">
      <w:pPr>
        <w:numPr>
          <w:ilvl w:val="1"/>
          <w:numId w:val="24"/>
        </w:numPr>
        <w:spacing w:line="240" w:lineRule="auto"/>
        <w:ind w:left="0"/>
        <w:rPr>
          <w:rFonts w:ascii="Arial" w:hAnsi="Arial" w:cs="Arial"/>
          <w:sz w:val="24"/>
          <w:szCs w:val="24"/>
        </w:rPr>
      </w:pPr>
      <w:r w:rsidRPr="0073045D">
        <w:rPr>
          <w:rFonts w:ascii="Arial" w:hAnsi="Arial" w:cs="Arial"/>
          <w:sz w:val="24"/>
          <w:szCs w:val="24"/>
        </w:rPr>
        <w:t xml:space="preserve">-  Nenhum pagamento será efetuado pelo CONTRATANTE, sem que a CONTRATADA exiba, nas datas de liquidação, o CND do INSS e o CRS do FGTS, devidamente atualizados.  </w:t>
      </w:r>
    </w:p>
    <w:p w:rsidR="0040244D" w:rsidRPr="0073045D" w:rsidRDefault="00984C95" w:rsidP="00937D3B">
      <w:pPr>
        <w:numPr>
          <w:ilvl w:val="1"/>
          <w:numId w:val="24"/>
        </w:numPr>
        <w:spacing w:line="240" w:lineRule="auto"/>
        <w:ind w:left="0"/>
        <w:rPr>
          <w:rFonts w:ascii="Arial" w:hAnsi="Arial" w:cs="Arial"/>
          <w:sz w:val="24"/>
          <w:szCs w:val="24"/>
        </w:rPr>
      </w:pPr>
      <w:r w:rsidRPr="0073045D">
        <w:rPr>
          <w:rFonts w:ascii="Arial" w:hAnsi="Arial" w:cs="Arial"/>
          <w:sz w:val="24"/>
          <w:szCs w:val="24"/>
        </w:rPr>
        <w:t xml:space="preserve">-  Os quantitativos dos materiais determinados na cláusula segunda, para efeito de pagamento, deverão ser considerados apenas como previstos, não importando em obrigação do CONTRATANTE, de autorizar seu fornecimento integral, respeitados os limites de acréscimo e/ou supressão previstos no artigo 65, parágrafo 1º, da Lei Nº 8.666, de 21 de junho de 1993.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CLAUSULA OITAVA </w:t>
      </w:r>
    </w:p>
    <w:p w:rsidR="0040244D" w:rsidRPr="0073045D" w:rsidRDefault="00984C95" w:rsidP="0073045D">
      <w:pPr>
        <w:spacing w:line="240" w:lineRule="auto"/>
        <w:rPr>
          <w:rFonts w:ascii="Arial" w:hAnsi="Arial" w:cs="Arial"/>
          <w:sz w:val="24"/>
          <w:szCs w:val="24"/>
        </w:rPr>
      </w:pPr>
      <w:proofErr w:type="gramStart"/>
      <w:r w:rsidRPr="0073045D">
        <w:rPr>
          <w:rFonts w:ascii="Arial" w:hAnsi="Arial" w:cs="Arial"/>
          <w:sz w:val="24"/>
          <w:szCs w:val="24"/>
        </w:rPr>
        <w:t>Do  Reajuste</w:t>
      </w:r>
      <w:proofErr w:type="gramEnd"/>
      <w:r w:rsidRPr="0073045D">
        <w:rPr>
          <w:rFonts w:ascii="Arial" w:hAnsi="Arial" w:cs="Arial"/>
          <w:sz w:val="24"/>
          <w:szCs w:val="24"/>
        </w:rPr>
        <w:t xml:space="preserve"> de Preço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8.1 - Os preços propostos serão irreajustáveis consoante dispõe o parágrafo 1o., do artigo 2o., da Lei Nº 10.192, de 14 de fevereiro de 2001.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NONA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Dotação Orçamentária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9.1 - A despesa do objeto deste contrato correrá pela seguinte dotação </w:t>
      </w:r>
      <w:r w:rsidR="00937D3B" w:rsidRPr="0073045D">
        <w:rPr>
          <w:rFonts w:ascii="Arial" w:hAnsi="Arial" w:cs="Arial"/>
          <w:sz w:val="24"/>
          <w:szCs w:val="24"/>
        </w:rPr>
        <w:t>orçamentária:</w:t>
      </w:r>
      <w:r w:rsidRPr="0073045D">
        <w:rPr>
          <w:rFonts w:ascii="Arial" w:hAnsi="Arial" w:cs="Arial"/>
          <w:sz w:val="24"/>
          <w:szCs w:val="24"/>
        </w:rPr>
        <w:t xml:space="preserve"> </w:t>
      </w:r>
    </w:p>
    <w:p w:rsidR="0040244D" w:rsidRPr="0073045D" w:rsidRDefault="00984C95" w:rsidP="0073045D">
      <w:pPr>
        <w:spacing w:after="27" w:line="240" w:lineRule="auto"/>
        <w:ind w:left="0" w:firstLine="0"/>
        <w:rPr>
          <w:rFonts w:ascii="Arial" w:hAnsi="Arial" w:cs="Arial"/>
          <w:sz w:val="24"/>
          <w:szCs w:val="24"/>
        </w:rPr>
      </w:pPr>
      <w:r w:rsidRPr="0073045D">
        <w:rPr>
          <w:rFonts w:ascii="Arial" w:hAnsi="Arial" w:cs="Arial"/>
          <w:sz w:val="24"/>
          <w:szCs w:val="24"/>
        </w:rPr>
        <w:t xml:space="preserve"> </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 xml:space="preserve">Órgão: </w:t>
      </w:r>
      <w:proofErr w:type="gramStart"/>
      <w:r w:rsidRPr="0073045D">
        <w:rPr>
          <w:rFonts w:ascii="Arial" w:hAnsi="Arial" w:cs="Arial"/>
          <w:sz w:val="24"/>
          <w:szCs w:val="24"/>
        </w:rPr>
        <w:t>09 PODER</w:t>
      </w:r>
      <w:proofErr w:type="gramEnd"/>
      <w:r w:rsidRPr="0073045D">
        <w:rPr>
          <w:rFonts w:ascii="Arial" w:hAnsi="Arial" w:cs="Arial"/>
          <w:sz w:val="24"/>
          <w:szCs w:val="24"/>
        </w:rPr>
        <w:t xml:space="preserve"> EXECUTIVO </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proofErr w:type="spellStart"/>
      <w:r w:rsidRPr="0073045D">
        <w:rPr>
          <w:rFonts w:ascii="Arial" w:hAnsi="Arial" w:cs="Arial"/>
          <w:sz w:val="24"/>
          <w:szCs w:val="24"/>
        </w:rPr>
        <w:t>Unid</w:t>
      </w:r>
      <w:proofErr w:type="spellEnd"/>
      <w:r w:rsidRPr="0073045D">
        <w:rPr>
          <w:rFonts w:ascii="Arial" w:hAnsi="Arial" w:cs="Arial"/>
          <w:sz w:val="24"/>
          <w:szCs w:val="24"/>
        </w:rPr>
        <w:t>: 09.15 SECRETARIA DE TURISMO E LAZER</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Funcional: 23.695.0001 Turismo</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 xml:space="preserve"> Projeto/</w:t>
      </w:r>
      <w:proofErr w:type="spellStart"/>
      <w:r w:rsidRPr="0073045D">
        <w:rPr>
          <w:rFonts w:ascii="Arial" w:hAnsi="Arial" w:cs="Arial"/>
          <w:sz w:val="24"/>
          <w:szCs w:val="24"/>
        </w:rPr>
        <w:t>Ativ</w:t>
      </w:r>
      <w:proofErr w:type="spellEnd"/>
      <w:r w:rsidRPr="0073045D">
        <w:rPr>
          <w:rFonts w:ascii="Arial" w:hAnsi="Arial" w:cs="Arial"/>
          <w:sz w:val="24"/>
          <w:szCs w:val="24"/>
        </w:rPr>
        <w:t>: 2.093Manutenção da Secretaria de Turismo e Lazer</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Elemento: 3.3.90.00.00.00.00.00.00.01.0000</w:t>
      </w:r>
    </w:p>
    <w:p w:rsidR="0073045D" w:rsidRPr="0073045D" w:rsidRDefault="0073045D"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r w:rsidRPr="0073045D">
        <w:rPr>
          <w:rFonts w:ascii="Arial" w:hAnsi="Arial" w:cs="Arial"/>
          <w:sz w:val="24"/>
          <w:szCs w:val="24"/>
        </w:rPr>
        <w:t>Cód. Reduzido: 000116</w:t>
      </w:r>
    </w:p>
    <w:p w:rsidR="00142991" w:rsidRPr="0073045D" w:rsidRDefault="00142991" w:rsidP="0073045D">
      <w:pPr>
        <w:pBdr>
          <w:top w:val="single" w:sz="4" w:space="0" w:color="000000"/>
          <w:left w:val="single" w:sz="4" w:space="0" w:color="000000"/>
          <w:bottom w:val="single" w:sz="4" w:space="0" w:color="000000"/>
          <w:right w:val="single" w:sz="4" w:space="0" w:color="000000"/>
        </w:pBdr>
        <w:spacing w:after="12" w:line="240" w:lineRule="auto"/>
        <w:ind w:left="260" w:right="-15"/>
        <w:rPr>
          <w:rFonts w:ascii="Arial" w:hAnsi="Arial" w:cs="Arial"/>
          <w:sz w:val="24"/>
          <w:szCs w:val="24"/>
        </w:rPr>
      </w:pP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Do Valor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10.1 </w:t>
      </w:r>
      <w:r w:rsidRPr="0073045D">
        <w:rPr>
          <w:rFonts w:ascii="Arial" w:hAnsi="Arial" w:cs="Arial"/>
          <w:sz w:val="24"/>
          <w:szCs w:val="24"/>
        </w:rPr>
        <w:tab/>
        <w:t xml:space="preserve">- </w:t>
      </w:r>
      <w:r w:rsidRPr="0073045D">
        <w:rPr>
          <w:rFonts w:ascii="Arial" w:hAnsi="Arial" w:cs="Arial"/>
          <w:sz w:val="24"/>
          <w:szCs w:val="24"/>
        </w:rPr>
        <w:tab/>
        <w:t xml:space="preserve">O </w:t>
      </w:r>
      <w:r w:rsidRPr="0073045D">
        <w:rPr>
          <w:rFonts w:ascii="Arial" w:hAnsi="Arial" w:cs="Arial"/>
          <w:sz w:val="24"/>
          <w:szCs w:val="24"/>
        </w:rPr>
        <w:tab/>
        <w:t xml:space="preserve"> </w:t>
      </w:r>
      <w:r w:rsidRPr="0073045D">
        <w:rPr>
          <w:rFonts w:ascii="Arial" w:hAnsi="Arial" w:cs="Arial"/>
          <w:sz w:val="24"/>
          <w:szCs w:val="24"/>
        </w:rPr>
        <w:tab/>
        <w:t xml:space="preserve">valor </w:t>
      </w:r>
      <w:r w:rsidRPr="0073045D">
        <w:rPr>
          <w:rFonts w:ascii="Arial" w:hAnsi="Arial" w:cs="Arial"/>
          <w:sz w:val="24"/>
          <w:szCs w:val="24"/>
        </w:rPr>
        <w:tab/>
        <w:t xml:space="preserve">global </w:t>
      </w:r>
      <w:r w:rsidRPr="0073045D">
        <w:rPr>
          <w:rFonts w:ascii="Arial" w:hAnsi="Arial" w:cs="Arial"/>
          <w:sz w:val="24"/>
          <w:szCs w:val="24"/>
        </w:rPr>
        <w:tab/>
        <w:t xml:space="preserve">estimado </w:t>
      </w:r>
      <w:r w:rsidRPr="0073045D">
        <w:rPr>
          <w:rFonts w:ascii="Arial" w:hAnsi="Arial" w:cs="Arial"/>
          <w:sz w:val="24"/>
          <w:szCs w:val="24"/>
        </w:rPr>
        <w:tab/>
        <w:t xml:space="preserve">deste </w:t>
      </w:r>
      <w:r w:rsidRPr="0073045D">
        <w:rPr>
          <w:rFonts w:ascii="Arial" w:hAnsi="Arial" w:cs="Arial"/>
          <w:sz w:val="24"/>
          <w:szCs w:val="24"/>
        </w:rPr>
        <w:tab/>
        <w:t xml:space="preserve">contrato </w:t>
      </w:r>
      <w:r w:rsidRPr="0073045D">
        <w:rPr>
          <w:rFonts w:ascii="Arial" w:hAnsi="Arial" w:cs="Arial"/>
          <w:sz w:val="24"/>
          <w:szCs w:val="24"/>
        </w:rPr>
        <w:tab/>
        <w:t xml:space="preserve">é </w:t>
      </w:r>
      <w:r w:rsidRPr="0073045D">
        <w:rPr>
          <w:rFonts w:ascii="Arial" w:hAnsi="Arial" w:cs="Arial"/>
          <w:sz w:val="24"/>
          <w:szCs w:val="24"/>
        </w:rPr>
        <w:tab/>
        <w:t xml:space="preserve">de </w:t>
      </w:r>
      <w:r w:rsidRPr="0073045D">
        <w:rPr>
          <w:rFonts w:ascii="Arial" w:hAnsi="Arial" w:cs="Arial"/>
          <w:sz w:val="24"/>
          <w:szCs w:val="24"/>
        </w:rPr>
        <w:tab/>
        <w:t xml:space="preserve">: </w:t>
      </w:r>
      <w:r w:rsidRPr="0073045D">
        <w:rPr>
          <w:rFonts w:ascii="Arial" w:hAnsi="Arial" w:cs="Arial"/>
          <w:sz w:val="24"/>
          <w:szCs w:val="24"/>
        </w:rPr>
        <w:tab/>
        <w:t xml:space="preserve">R$ </w:t>
      </w:r>
      <w:r w:rsidRPr="0073045D">
        <w:rPr>
          <w:rFonts w:ascii="Arial" w:hAnsi="Arial" w:cs="Arial"/>
          <w:sz w:val="24"/>
          <w:szCs w:val="24"/>
        </w:rPr>
        <w:tab/>
        <w:t xml:space="preserve">XXXXXXXXX (XXXXXXXXXXXXXXXXXXXXXXXXXXXX).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PRIMEIRA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Execução </w:t>
      </w:r>
    </w:p>
    <w:p w:rsidR="0040244D" w:rsidRPr="0073045D" w:rsidRDefault="00984C95" w:rsidP="0073045D">
      <w:pPr>
        <w:numPr>
          <w:ilvl w:val="1"/>
          <w:numId w:val="26"/>
        </w:numPr>
        <w:spacing w:line="240" w:lineRule="auto"/>
        <w:ind w:left="0"/>
        <w:rPr>
          <w:rFonts w:ascii="Arial" w:hAnsi="Arial" w:cs="Arial"/>
          <w:sz w:val="24"/>
          <w:szCs w:val="24"/>
        </w:rPr>
      </w:pPr>
      <w:r w:rsidRPr="0073045D">
        <w:rPr>
          <w:rFonts w:ascii="Arial" w:hAnsi="Arial" w:cs="Arial"/>
          <w:sz w:val="24"/>
          <w:szCs w:val="24"/>
        </w:rPr>
        <w:t xml:space="preserve">- Este Termo Contratual deverá ser executado fielmente pelas partes, de acordo com as cláusulas elencadas e as normas da Lei, respondendo cada uma pelas consequências de sua inexecução total ou parcial. </w:t>
      </w:r>
    </w:p>
    <w:p w:rsidR="0040244D" w:rsidRPr="0073045D" w:rsidRDefault="00984C95" w:rsidP="0073045D">
      <w:pPr>
        <w:numPr>
          <w:ilvl w:val="1"/>
          <w:numId w:val="26"/>
        </w:numPr>
        <w:spacing w:line="240" w:lineRule="auto"/>
        <w:ind w:left="0"/>
        <w:rPr>
          <w:rFonts w:ascii="Arial" w:hAnsi="Arial" w:cs="Arial"/>
          <w:sz w:val="24"/>
          <w:szCs w:val="24"/>
        </w:rPr>
      </w:pPr>
      <w:r w:rsidRPr="0073045D">
        <w:rPr>
          <w:rFonts w:ascii="Arial" w:hAnsi="Arial" w:cs="Arial"/>
          <w:sz w:val="24"/>
          <w:szCs w:val="24"/>
        </w:rPr>
        <w:t xml:space="preserve">- A CONTRATADA é responsável pelos danos causados diretamente à CONTRATANTE ou a terceiros, decorrentes de sua culpa ou dolo na execução do contrato, não excluindo ou reduzindo essa responsabilidade a fiscalização ou o acompanhamento pelo órgão interessado.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lastRenderedPageBreak/>
        <w:t xml:space="preserve">CLÁUSULA DÉCIMA SEGUNDA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Alteração Contratual </w:t>
      </w:r>
    </w:p>
    <w:p w:rsidR="0040244D" w:rsidRPr="0073045D" w:rsidRDefault="00984C95" w:rsidP="00893BA7">
      <w:pPr>
        <w:numPr>
          <w:ilvl w:val="1"/>
          <w:numId w:val="25"/>
        </w:numPr>
        <w:spacing w:line="240" w:lineRule="auto"/>
        <w:ind w:firstLine="0"/>
        <w:rPr>
          <w:rFonts w:ascii="Arial" w:hAnsi="Arial" w:cs="Arial"/>
          <w:sz w:val="24"/>
          <w:szCs w:val="24"/>
        </w:rPr>
      </w:pPr>
      <w:r w:rsidRPr="0073045D">
        <w:rPr>
          <w:rFonts w:ascii="Arial" w:hAnsi="Arial" w:cs="Arial"/>
          <w:sz w:val="24"/>
          <w:szCs w:val="24"/>
        </w:rPr>
        <w:t xml:space="preserve">- Este contrato poderá ser alterado, com as devidas justificativas, nos seguintes casos: </w:t>
      </w:r>
    </w:p>
    <w:p w:rsidR="0040244D" w:rsidRPr="0073045D" w:rsidRDefault="00984C95" w:rsidP="00893BA7">
      <w:pPr>
        <w:numPr>
          <w:ilvl w:val="1"/>
          <w:numId w:val="25"/>
        </w:numPr>
        <w:spacing w:line="240" w:lineRule="auto"/>
        <w:ind w:firstLine="0"/>
        <w:rPr>
          <w:rFonts w:ascii="Arial" w:hAnsi="Arial" w:cs="Arial"/>
          <w:sz w:val="24"/>
          <w:szCs w:val="24"/>
        </w:rPr>
      </w:pPr>
      <w:r w:rsidRPr="0073045D">
        <w:rPr>
          <w:rFonts w:ascii="Arial" w:hAnsi="Arial" w:cs="Arial"/>
          <w:sz w:val="24"/>
          <w:szCs w:val="24"/>
        </w:rPr>
        <w:t xml:space="preserve">- Unilateralmente pela CONTRATANTE  </w:t>
      </w:r>
    </w:p>
    <w:p w:rsidR="0040244D" w:rsidRPr="0073045D" w:rsidRDefault="00984C95" w:rsidP="0073045D">
      <w:pPr>
        <w:numPr>
          <w:ilvl w:val="0"/>
          <w:numId w:val="27"/>
        </w:numPr>
        <w:spacing w:line="240" w:lineRule="auto"/>
        <w:ind w:hanging="228"/>
        <w:rPr>
          <w:rFonts w:ascii="Arial" w:hAnsi="Arial" w:cs="Arial"/>
          <w:sz w:val="24"/>
          <w:szCs w:val="24"/>
        </w:rPr>
      </w:pPr>
      <w:proofErr w:type="gramStart"/>
      <w:r w:rsidRPr="0073045D">
        <w:rPr>
          <w:rFonts w:ascii="Arial" w:hAnsi="Arial" w:cs="Arial"/>
          <w:sz w:val="24"/>
          <w:szCs w:val="24"/>
        </w:rPr>
        <w:t>quando</w:t>
      </w:r>
      <w:proofErr w:type="gramEnd"/>
      <w:r w:rsidRPr="0073045D">
        <w:rPr>
          <w:rFonts w:ascii="Arial" w:hAnsi="Arial" w:cs="Arial"/>
          <w:sz w:val="24"/>
          <w:szCs w:val="24"/>
        </w:rPr>
        <w:t xml:space="preserve"> houver modificação dos serviços ou das especificações, para melhor adequação aos seus objetivos; </w:t>
      </w:r>
    </w:p>
    <w:p w:rsidR="0040244D" w:rsidRPr="0073045D" w:rsidRDefault="00984C95" w:rsidP="0073045D">
      <w:pPr>
        <w:numPr>
          <w:ilvl w:val="0"/>
          <w:numId w:val="27"/>
        </w:numPr>
        <w:spacing w:line="240" w:lineRule="auto"/>
        <w:ind w:hanging="228"/>
        <w:rPr>
          <w:rFonts w:ascii="Arial" w:hAnsi="Arial" w:cs="Arial"/>
          <w:sz w:val="24"/>
          <w:szCs w:val="24"/>
        </w:rPr>
      </w:pPr>
      <w:proofErr w:type="gramStart"/>
      <w:r w:rsidRPr="0073045D">
        <w:rPr>
          <w:rFonts w:ascii="Arial" w:hAnsi="Arial" w:cs="Arial"/>
          <w:sz w:val="24"/>
          <w:szCs w:val="24"/>
        </w:rPr>
        <w:t>quando</w:t>
      </w:r>
      <w:proofErr w:type="gramEnd"/>
      <w:r w:rsidRPr="0073045D">
        <w:rPr>
          <w:rFonts w:ascii="Arial" w:hAnsi="Arial" w:cs="Arial"/>
          <w:sz w:val="24"/>
          <w:szCs w:val="24"/>
        </w:rPr>
        <w:t xml:space="preserve"> necessária a modificação do valor contratual em decorrência de acréscimo ou diminuição quantitativa de seu objeto, nos limites permitidos no Parágrafo 1o. do Artigo 65 da Lei No. 8.666.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12.3 - Por acordo das partes: </w:t>
      </w:r>
    </w:p>
    <w:p w:rsidR="0040244D" w:rsidRPr="0073045D" w:rsidRDefault="00984C95" w:rsidP="0073045D">
      <w:pPr>
        <w:numPr>
          <w:ilvl w:val="0"/>
          <w:numId w:val="28"/>
        </w:numPr>
        <w:spacing w:line="240" w:lineRule="auto"/>
        <w:ind w:hanging="228"/>
        <w:rPr>
          <w:rFonts w:ascii="Arial" w:hAnsi="Arial" w:cs="Arial"/>
          <w:sz w:val="24"/>
          <w:szCs w:val="24"/>
        </w:rPr>
      </w:pPr>
      <w:proofErr w:type="gramStart"/>
      <w:r w:rsidRPr="0073045D">
        <w:rPr>
          <w:rFonts w:ascii="Arial" w:hAnsi="Arial" w:cs="Arial"/>
          <w:sz w:val="24"/>
          <w:szCs w:val="24"/>
        </w:rPr>
        <w:t>quando</w:t>
      </w:r>
      <w:proofErr w:type="gramEnd"/>
      <w:r w:rsidRPr="0073045D">
        <w:rPr>
          <w:rFonts w:ascii="Arial" w:hAnsi="Arial" w:cs="Arial"/>
          <w:sz w:val="24"/>
          <w:szCs w:val="24"/>
        </w:rPr>
        <w:t xml:space="preserve"> conveniente a substituição da garantia de execução;    </w:t>
      </w:r>
    </w:p>
    <w:p w:rsidR="0040244D" w:rsidRPr="0073045D" w:rsidRDefault="00984C95" w:rsidP="0073045D">
      <w:pPr>
        <w:numPr>
          <w:ilvl w:val="0"/>
          <w:numId w:val="28"/>
        </w:numPr>
        <w:spacing w:line="240" w:lineRule="auto"/>
        <w:ind w:hanging="228"/>
        <w:rPr>
          <w:rFonts w:ascii="Arial" w:hAnsi="Arial" w:cs="Arial"/>
          <w:sz w:val="24"/>
          <w:szCs w:val="24"/>
        </w:rPr>
      </w:pPr>
      <w:proofErr w:type="gramStart"/>
      <w:r w:rsidRPr="0073045D">
        <w:rPr>
          <w:rFonts w:ascii="Arial" w:hAnsi="Arial" w:cs="Arial"/>
          <w:sz w:val="24"/>
          <w:szCs w:val="24"/>
        </w:rPr>
        <w:t>quando</w:t>
      </w:r>
      <w:proofErr w:type="gramEnd"/>
      <w:r w:rsidRPr="0073045D">
        <w:rPr>
          <w:rFonts w:ascii="Arial" w:hAnsi="Arial" w:cs="Arial"/>
          <w:sz w:val="24"/>
          <w:szCs w:val="24"/>
        </w:rPr>
        <w:t xml:space="preserve"> necessária a modificação do regime de execução do serviço, bem  como   do   modo de fornecimento, em face de verificação técnica da inaplicabilidade dos termos    contratuais originários; </w:t>
      </w:r>
    </w:p>
    <w:p w:rsidR="0040244D" w:rsidRPr="0073045D" w:rsidRDefault="00984C95" w:rsidP="0073045D">
      <w:pPr>
        <w:numPr>
          <w:ilvl w:val="0"/>
          <w:numId w:val="28"/>
        </w:numPr>
        <w:spacing w:line="240" w:lineRule="auto"/>
        <w:ind w:hanging="228"/>
        <w:rPr>
          <w:rFonts w:ascii="Arial" w:hAnsi="Arial" w:cs="Arial"/>
          <w:sz w:val="24"/>
          <w:szCs w:val="24"/>
        </w:rPr>
      </w:pPr>
      <w:proofErr w:type="gramStart"/>
      <w:r w:rsidRPr="0073045D">
        <w:rPr>
          <w:rFonts w:ascii="Arial" w:hAnsi="Arial" w:cs="Arial"/>
          <w:sz w:val="24"/>
          <w:szCs w:val="24"/>
        </w:rPr>
        <w:t>quando</w:t>
      </w:r>
      <w:proofErr w:type="gramEnd"/>
      <w:r w:rsidRPr="0073045D">
        <w:rPr>
          <w:rFonts w:ascii="Arial" w:hAnsi="Arial" w:cs="Arial"/>
          <w:sz w:val="24"/>
          <w:szCs w:val="24"/>
        </w:rPr>
        <w:t xml:space="preserve">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40244D" w:rsidRPr="0073045D" w:rsidRDefault="00C47A06" w:rsidP="0073045D">
      <w:pPr>
        <w:spacing w:line="240" w:lineRule="auto"/>
        <w:rPr>
          <w:rFonts w:ascii="Arial" w:hAnsi="Arial" w:cs="Arial"/>
          <w:sz w:val="24"/>
          <w:szCs w:val="24"/>
        </w:rPr>
      </w:pPr>
      <w:r w:rsidRPr="0073045D">
        <w:rPr>
          <w:rFonts w:ascii="Arial" w:hAnsi="Arial" w:cs="Arial"/>
          <w:sz w:val="24"/>
          <w:szCs w:val="24"/>
        </w:rPr>
        <w:t xml:space="preserve">12.4 - A CONTRATADA </w:t>
      </w:r>
      <w:r w:rsidR="00984C95" w:rsidRPr="0073045D">
        <w:rPr>
          <w:rFonts w:ascii="Arial" w:hAnsi="Arial" w:cs="Arial"/>
          <w:sz w:val="24"/>
          <w:szCs w:val="24"/>
        </w:rPr>
        <w:t xml:space="preserve">fica obrigada a aceitar, nas mesmas condições contratuais os acréscimos ou supressões que se fizerem necessárias, respeitando os termos do Parágrafo 1o. do Artigo 65 da Lei No. 8.666/93.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 TERCEIRA </w:t>
      </w:r>
    </w:p>
    <w:p w:rsidR="00657521"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Das Penalidades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13.1 - Em caso de inexecução parcial ou total das condições estabelecidas neste Contrato, erros de execução, mora na entrega dos serviços ou produtos, a CONTRATANTE poderá, garantida a prévia defesa, aplicar a CONTRATADA as seguintes penalidades:    </w:t>
      </w:r>
    </w:p>
    <w:p w:rsidR="0040244D" w:rsidRPr="0073045D" w:rsidRDefault="00984C95" w:rsidP="0073045D">
      <w:pPr>
        <w:numPr>
          <w:ilvl w:val="2"/>
          <w:numId w:val="29"/>
        </w:numPr>
        <w:spacing w:line="240" w:lineRule="auto"/>
        <w:ind w:hanging="608"/>
        <w:rPr>
          <w:rFonts w:ascii="Arial" w:hAnsi="Arial" w:cs="Arial"/>
          <w:sz w:val="24"/>
          <w:szCs w:val="24"/>
        </w:rPr>
      </w:pPr>
      <w:r w:rsidRPr="0073045D">
        <w:rPr>
          <w:rFonts w:ascii="Arial" w:hAnsi="Arial" w:cs="Arial"/>
          <w:sz w:val="24"/>
          <w:szCs w:val="24"/>
        </w:rPr>
        <w:t xml:space="preserve">- Advertência; </w:t>
      </w:r>
    </w:p>
    <w:p w:rsidR="0040244D" w:rsidRPr="0073045D" w:rsidRDefault="00984C95" w:rsidP="0073045D">
      <w:pPr>
        <w:numPr>
          <w:ilvl w:val="2"/>
          <w:numId w:val="29"/>
        </w:numPr>
        <w:spacing w:line="240" w:lineRule="auto"/>
        <w:ind w:hanging="608"/>
        <w:rPr>
          <w:rFonts w:ascii="Arial" w:hAnsi="Arial" w:cs="Arial"/>
          <w:sz w:val="24"/>
          <w:szCs w:val="24"/>
        </w:rPr>
      </w:pPr>
      <w:r w:rsidRPr="0073045D">
        <w:rPr>
          <w:rFonts w:ascii="Arial" w:hAnsi="Arial" w:cs="Arial"/>
          <w:sz w:val="24"/>
          <w:szCs w:val="24"/>
        </w:rPr>
        <w:t xml:space="preserve">- Se a CONTRATADA não entregar os produtos ou serviços no prazo estipulado, a não ser por motivo de força maior definido em Lei e reconhecido pela CONTRATANTE, ficará sujeito a multa diária de 1% (um por cento) do valor total do contrato até o 10º (décimo) dia; </w:t>
      </w:r>
    </w:p>
    <w:p w:rsidR="0040244D" w:rsidRPr="0073045D" w:rsidRDefault="00984C95" w:rsidP="0073045D">
      <w:pPr>
        <w:numPr>
          <w:ilvl w:val="2"/>
          <w:numId w:val="29"/>
        </w:numPr>
        <w:spacing w:line="240" w:lineRule="auto"/>
        <w:ind w:hanging="608"/>
        <w:rPr>
          <w:rFonts w:ascii="Arial" w:hAnsi="Arial" w:cs="Arial"/>
          <w:sz w:val="24"/>
          <w:szCs w:val="24"/>
        </w:rPr>
      </w:pPr>
      <w:r w:rsidRPr="0073045D">
        <w:rPr>
          <w:rFonts w:ascii="Arial" w:hAnsi="Arial" w:cs="Arial"/>
          <w:sz w:val="24"/>
          <w:szCs w:val="24"/>
        </w:rPr>
        <w:t xml:space="preserve">- Suspensão temporária do direito de licitar e impedimento de contratar com o Município de Laguna pelo prazo de até 02 (dois) anos; </w:t>
      </w:r>
    </w:p>
    <w:p w:rsidR="0040244D" w:rsidRPr="0073045D" w:rsidRDefault="00984C95" w:rsidP="0073045D">
      <w:pPr>
        <w:numPr>
          <w:ilvl w:val="2"/>
          <w:numId w:val="29"/>
        </w:numPr>
        <w:spacing w:line="240" w:lineRule="auto"/>
        <w:ind w:hanging="608"/>
        <w:rPr>
          <w:rFonts w:ascii="Arial" w:hAnsi="Arial" w:cs="Arial"/>
          <w:sz w:val="24"/>
          <w:szCs w:val="24"/>
        </w:rPr>
      </w:pPr>
      <w:r w:rsidRPr="0073045D">
        <w:rPr>
          <w:rFonts w:ascii="Arial" w:hAnsi="Arial" w:cs="Arial"/>
          <w:sz w:val="24"/>
          <w:szCs w:val="24"/>
        </w:rPr>
        <w:t xml:space="preserve">- Declaração de inidoneidade para licitar ou contratar com o Município de Laguna, enquanto perdurarem os motivos determinantes da punição ou até que seja promovida a reabilitação, perante a própria autoridade que aplicou a penalidade; </w:t>
      </w:r>
    </w:p>
    <w:p w:rsidR="0040244D" w:rsidRPr="0073045D" w:rsidRDefault="00984C95" w:rsidP="0073045D">
      <w:pPr>
        <w:numPr>
          <w:ilvl w:val="2"/>
          <w:numId w:val="29"/>
        </w:numPr>
        <w:spacing w:line="240" w:lineRule="auto"/>
        <w:ind w:hanging="608"/>
        <w:rPr>
          <w:rFonts w:ascii="Arial" w:hAnsi="Arial" w:cs="Arial"/>
          <w:sz w:val="24"/>
          <w:szCs w:val="24"/>
        </w:rPr>
      </w:pPr>
      <w:r w:rsidRPr="0073045D">
        <w:rPr>
          <w:rFonts w:ascii="Arial" w:hAnsi="Arial" w:cs="Arial"/>
          <w:sz w:val="24"/>
          <w:szCs w:val="24"/>
        </w:rPr>
        <w:t>- O valor da multa referido no subitem 13.1.2.</w:t>
      </w:r>
      <w:r w:rsidR="00C47A06" w:rsidRPr="0073045D">
        <w:rPr>
          <w:rFonts w:ascii="Arial" w:hAnsi="Arial" w:cs="Arial"/>
          <w:sz w:val="24"/>
          <w:szCs w:val="24"/>
        </w:rPr>
        <w:t xml:space="preserve"> </w:t>
      </w:r>
      <w:r w:rsidR="00EB72D4" w:rsidRPr="0073045D">
        <w:rPr>
          <w:rFonts w:ascii="Arial" w:hAnsi="Arial" w:cs="Arial"/>
          <w:sz w:val="24"/>
          <w:szCs w:val="24"/>
        </w:rPr>
        <w:t>Será</w:t>
      </w:r>
      <w:r w:rsidRPr="0073045D">
        <w:rPr>
          <w:rFonts w:ascii="Arial" w:hAnsi="Arial" w:cs="Arial"/>
          <w:sz w:val="24"/>
          <w:szCs w:val="24"/>
        </w:rPr>
        <w:t xml:space="preserve"> descontado de qualquer fatura ou crédito existente no órgão, não se efetuando qualquer pagamento de fatura, enquanto referida multa houver sido paga ou relevada a penalidade aplicada.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13.2 - Não serão aplicadas as multas decorrentes de "casos fortuitos" ou "força maior", devidamente comprovados.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 QUARTA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Dos Recursos Administrativos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lastRenderedPageBreak/>
        <w:t>14.1 - Da penalidade aplicada caberá recurso por escrito, no prazo de 05 (cinco) dias úteis da notificação, a autoridade superior</w:t>
      </w:r>
      <w:r w:rsidR="00C47A06" w:rsidRPr="0073045D">
        <w:rPr>
          <w:rFonts w:ascii="Arial" w:hAnsi="Arial" w:cs="Arial"/>
          <w:sz w:val="24"/>
          <w:szCs w:val="24"/>
        </w:rPr>
        <w:t xml:space="preserve"> </w:t>
      </w:r>
      <w:r w:rsidR="00A5183C" w:rsidRPr="0073045D">
        <w:rPr>
          <w:rFonts w:ascii="Arial" w:hAnsi="Arial" w:cs="Arial"/>
          <w:sz w:val="24"/>
          <w:szCs w:val="24"/>
        </w:rPr>
        <w:t>àquela</w:t>
      </w:r>
      <w:r w:rsidRPr="0073045D">
        <w:rPr>
          <w:rFonts w:ascii="Arial" w:hAnsi="Arial" w:cs="Arial"/>
          <w:sz w:val="24"/>
          <w:szCs w:val="24"/>
        </w:rPr>
        <w:t xml:space="preserve"> que aplicou a sanção, ficando sobrestada a mesma até o julgamento do pleito, nos termos do artigo 109 da Lei No. 8.666/93.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CLÁUSULA DÉCIMA - QUINTA</w:t>
      </w:r>
    </w:p>
    <w:p w:rsidR="00657521"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Da Rescisão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15.1 - O presente Instrumento considerar-se-á rescindido de pleno direito, independentemente de qualquer notificação, que judicial ou extrajudicial, uma vez verificada a ocorrência de </w:t>
      </w:r>
      <w:proofErr w:type="gramStart"/>
      <w:r w:rsidRPr="0073045D">
        <w:rPr>
          <w:rFonts w:ascii="Arial" w:hAnsi="Arial" w:cs="Arial"/>
          <w:sz w:val="24"/>
          <w:szCs w:val="24"/>
        </w:rPr>
        <w:t>uma dos seguintes eventos</w:t>
      </w:r>
      <w:proofErr w:type="gramEnd"/>
      <w:r w:rsidRPr="0073045D">
        <w:rPr>
          <w:rFonts w:ascii="Arial" w:hAnsi="Arial" w:cs="Arial"/>
          <w:sz w:val="24"/>
          <w:szCs w:val="24"/>
        </w:rPr>
        <w:t xml:space="preserve">: a) falência ou pedido de concordata da CONTRATADA;  </w:t>
      </w:r>
    </w:p>
    <w:p w:rsidR="0040244D" w:rsidRPr="0073045D" w:rsidRDefault="00984C95" w:rsidP="0073045D">
      <w:pPr>
        <w:numPr>
          <w:ilvl w:val="0"/>
          <w:numId w:val="30"/>
        </w:numPr>
        <w:spacing w:line="240" w:lineRule="auto"/>
        <w:ind w:hanging="240"/>
        <w:rPr>
          <w:rFonts w:ascii="Arial" w:hAnsi="Arial" w:cs="Arial"/>
          <w:sz w:val="24"/>
          <w:szCs w:val="24"/>
        </w:rPr>
      </w:pPr>
      <w:proofErr w:type="gramStart"/>
      <w:r w:rsidRPr="0073045D">
        <w:rPr>
          <w:rFonts w:ascii="Arial" w:hAnsi="Arial" w:cs="Arial"/>
          <w:sz w:val="24"/>
          <w:szCs w:val="24"/>
        </w:rPr>
        <w:t>a</w:t>
      </w:r>
      <w:proofErr w:type="gramEnd"/>
      <w:r w:rsidRPr="0073045D">
        <w:rPr>
          <w:rFonts w:ascii="Arial" w:hAnsi="Arial" w:cs="Arial"/>
          <w:sz w:val="24"/>
          <w:szCs w:val="24"/>
        </w:rPr>
        <w:t xml:space="preserve"> dissolução da sociedade ou falecimento do CONTRATADO, se for firma individual ou pessoa física;   </w:t>
      </w:r>
    </w:p>
    <w:p w:rsidR="0040244D" w:rsidRPr="0073045D" w:rsidRDefault="00984C95" w:rsidP="0073045D">
      <w:pPr>
        <w:numPr>
          <w:ilvl w:val="0"/>
          <w:numId w:val="30"/>
        </w:numPr>
        <w:spacing w:line="240" w:lineRule="auto"/>
        <w:ind w:hanging="240"/>
        <w:rPr>
          <w:rFonts w:ascii="Arial" w:hAnsi="Arial" w:cs="Arial"/>
          <w:sz w:val="24"/>
          <w:szCs w:val="24"/>
        </w:rPr>
      </w:pPr>
      <w:proofErr w:type="gramStart"/>
      <w:r w:rsidRPr="0073045D">
        <w:rPr>
          <w:rFonts w:ascii="Arial" w:hAnsi="Arial" w:cs="Arial"/>
          <w:sz w:val="24"/>
          <w:szCs w:val="24"/>
        </w:rPr>
        <w:t>a</w:t>
      </w:r>
      <w:proofErr w:type="gramEnd"/>
      <w:r w:rsidRPr="0073045D">
        <w:rPr>
          <w:rFonts w:ascii="Arial" w:hAnsi="Arial" w:cs="Arial"/>
          <w:sz w:val="24"/>
          <w:szCs w:val="24"/>
        </w:rPr>
        <w:t xml:space="preserve"> insolvência da CONTRATADA, caracterizada  pelo protesto de títulos;  </w:t>
      </w:r>
    </w:p>
    <w:p w:rsidR="0040244D" w:rsidRPr="0073045D" w:rsidRDefault="00984C95" w:rsidP="0073045D">
      <w:pPr>
        <w:numPr>
          <w:ilvl w:val="0"/>
          <w:numId w:val="30"/>
        </w:numPr>
        <w:spacing w:line="240" w:lineRule="auto"/>
        <w:ind w:hanging="240"/>
        <w:rPr>
          <w:rFonts w:ascii="Arial" w:hAnsi="Arial" w:cs="Arial"/>
          <w:sz w:val="24"/>
          <w:szCs w:val="24"/>
        </w:rPr>
      </w:pPr>
      <w:proofErr w:type="gramStart"/>
      <w:r w:rsidRPr="0073045D">
        <w:rPr>
          <w:rFonts w:ascii="Arial" w:hAnsi="Arial" w:cs="Arial"/>
          <w:sz w:val="24"/>
          <w:szCs w:val="24"/>
        </w:rPr>
        <w:t>o</w:t>
      </w:r>
      <w:proofErr w:type="gramEnd"/>
      <w:r w:rsidRPr="0073045D">
        <w:rPr>
          <w:rFonts w:ascii="Arial" w:hAnsi="Arial" w:cs="Arial"/>
          <w:sz w:val="24"/>
          <w:szCs w:val="24"/>
        </w:rPr>
        <w:t xml:space="preserve"> não cumprimento de qualquer das Cláusulas do presente contrato, desde que não tomadas as devidas providências dentro de 30 (trinta) dias, a contar do envio, pela CONTRATANTE, da notificação de tal evento;   e) a subcontratação, do objeto deste contrato, sem prévia autorização da CONTRATANTE. 15.2 - A rescisão contratual, nos casos acima especificados acarretará a CONTRATADA; </w:t>
      </w:r>
    </w:p>
    <w:p w:rsidR="0040244D" w:rsidRPr="0073045D" w:rsidRDefault="00984C95" w:rsidP="0073045D">
      <w:pPr>
        <w:numPr>
          <w:ilvl w:val="0"/>
          <w:numId w:val="31"/>
        </w:numPr>
        <w:spacing w:line="240" w:lineRule="auto"/>
        <w:ind w:hanging="228"/>
        <w:rPr>
          <w:rFonts w:ascii="Arial" w:hAnsi="Arial" w:cs="Arial"/>
          <w:sz w:val="24"/>
          <w:szCs w:val="24"/>
        </w:rPr>
      </w:pPr>
      <w:proofErr w:type="gramStart"/>
      <w:r w:rsidRPr="0073045D">
        <w:rPr>
          <w:rFonts w:ascii="Arial" w:hAnsi="Arial" w:cs="Arial"/>
          <w:sz w:val="24"/>
          <w:szCs w:val="24"/>
        </w:rPr>
        <w:t>responsabilidade</w:t>
      </w:r>
      <w:proofErr w:type="gramEnd"/>
      <w:r w:rsidRPr="0073045D">
        <w:rPr>
          <w:rFonts w:ascii="Arial" w:hAnsi="Arial" w:cs="Arial"/>
          <w:sz w:val="24"/>
          <w:szCs w:val="24"/>
        </w:rPr>
        <w:t xml:space="preserve"> financeira pelos prejuízos causados a CONTRATANTE; </w:t>
      </w:r>
    </w:p>
    <w:p w:rsidR="0040244D" w:rsidRPr="0073045D" w:rsidRDefault="00984C95" w:rsidP="0073045D">
      <w:pPr>
        <w:numPr>
          <w:ilvl w:val="0"/>
          <w:numId w:val="31"/>
        </w:numPr>
        <w:spacing w:line="240" w:lineRule="auto"/>
        <w:ind w:hanging="228"/>
        <w:rPr>
          <w:rFonts w:ascii="Arial" w:hAnsi="Arial" w:cs="Arial"/>
          <w:sz w:val="24"/>
          <w:szCs w:val="24"/>
        </w:rPr>
      </w:pPr>
      <w:proofErr w:type="gramStart"/>
      <w:r w:rsidRPr="0073045D">
        <w:rPr>
          <w:rFonts w:ascii="Arial" w:hAnsi="Arial" w:cs="Arial"/>
          <w:sz w:val="24"/>
          <w:szCs w:val="24"/>
        </w:rPr>
        <w:t>retenção</w:t>
      </w:r>
      <w:proofErr w:type="gramEnd"/>
      <w:r w:rsidR="00A5183C" w:rsidRPr="0073045D">
        <w:rPr>
          <w:rFonts w:ascii="Arial" w:hAnsi="Arial" w:cs="Arial"/>
          <w:sz w:val="24"/>
          <w:szCs w:val="24"/>
        </w:rPr>
        <w:t xml:space="preserve"> </w:t>
      </w:r>
      <w:r w:rsidRPr="0073045D">
        <w:rPr>
          <w:rFonts w:ascii="Arial" w:hAnsi="Arial" w:cs="Arial"/>
          <w:sz w:val="24"/>
          <w:szCs w:val="24"/>
        </w:rPr>
        <w:t xml:space="preserve">dos créditos decorrentes do Contrato, até a apuração dos prejuízos causados a CONTRATANTE, a seus servidores ou a terceiros;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EB72D4"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 SEXTA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16.1 - Fazem parte integrante o presente Contrato, independentemente da transcrição, a Proposta da CONTRATADA, o Edital e seus</w:t>
      </w:r>
      <w:r w:rsidR="00A5183C" w:rsidRPr="0073045D">
        <w:rPr>
          <w:rFonts w:ascii="Arial" w:hAnsi="Arial" w:cs="Arial"/>
          <w:sz w:val="24"/>
          <w:szCs w:val="24"/>
        </w:rPr>
        <w:t xml:space="preserve"> </w:t>
      </w:r>
      <w:r w:rsidRPr="0073045D">
        <w:rPr>
          <w:rFonts w:ascii="Arial" w:hAnsi="Arial" w:cs="Arial"/>
          <w:sz w:val="24"/>
          <w:szCs w:val="24"/>
        </w:rPr>
        <w:t xml:space="preserve">Anexos.  </w:t>
      </w:r>
    </w:p>
    <w:p w:rsidR="00657521" w:rsidRPr="0073045D" w:rsidRDefault="00657521" w:rsidP="0073045D">
      <w:pPr>
        <w:spacing w:line="240" w:lineRule="auto"/>
        <w:rPr>
          <w:rFonts w:ascii="Arial" w:hAnsi="Arial" w:cs="Arial"/>
          <w:sz w:val="24"/>
          <w:szCs w:val="24"/>
        </w:rPr>
      </w:pP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CLÁUSULA DÉCIMA - SÉTIMA </w:t>
      </w:r>
    </w:p>
    <w:p w:rsidR="00657521"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Do Foro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17.1. Fica eleito o Foro da Comarca de Laguna, com renúncia expressa de qualquer outro, por mais privilegiado que seja, para dirimir quaisquer questões oriundas do presente contrato. </w:t>
      </w: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E, assim por estarem, ajustados e contratados, após lido e achado conforme, ambas as partes assinam o presente contrato, em 04 (quatro) vias de igual teor e forma juntamente com as testemunhas abaixo. </w:t>
      </w:r>
    </w:p>
    <w:p w:rsidR="008A3D74" w:rsidRPr="0073045D" w:rsidRDefault="008A3D74" w:rsidP="0073045D">
      <w:pPr>
        <w:spacing w:line="240" w:lineRule="auto"/>
        <w:rPr>
          <w:rFonts w:ascii="Arial" w:hAnsi="Arial" w:cs="Arial"/>
          <w:sz w:val="24"/>
          <w:szCs w:val="24"/>
        </w:rPr>
      </w:pPr>
    </w:p>
    <w:p w:rsidR="0040244D" w:rsidRPr="0073045D" w:rsidRDefault="00984C95" w:rsidP="0073045D">
      <w:pPr>
        <w:spacing w:line="240" w:lineRule="auto"/>
        <w:rPr>
          <w:rFonts w:ascii="Arial" w:hAnsi="Arial" w:cs="Arial"/>
          <w:sz w:val="24"/>
          <w:szCs w:val="24"/>
        </w:rPr>
      </w:pPr>
      <w:r w:rsidRPr="0073045D">
        <w:rPr>
          <w:rFonts w:ascii="Arial" w:hAnsi="Arial" w:cs="Arial"/>
          <w:sz w:val="24"/>
          <w:szCs w:val="24"/>
        </w:rPr>
        <w:t xml:space="preserve">Laguna - SC, </w:t>
      </w:r>
      <w:proofErr w:type="spellStart"/>
      <w:r w:rsidRPr="0073045D">
        <w:rPr>
          <w:rFonts w:ascii="Arial" w:hAnsi="Arial" w:cs="Arial"/>
          <w:sz w:val="24"/>
          <w:szCs w:val="24"/>
        </w:rPr>
        <w:t>xx</w:t>
      </w:r>
      <w:proofErr w:type="spellEnd"/>
      <w:r w:rsidRPr="0073045D">
        <w:rPr>
          <w:rFonts w:ascii="Arial" w:hAnsi="Arial" w:cs="Arial"/>
          <w:sz w:val="24"/>
          <w:szCs w:val="24"/>
        </w:rPr>
        <w:t xml:space="preserve"> de </w:t>
      </w:r>
      <w:proofErr w:type="spellStart"/>
      <w:r w:rsidRPr="0073045D">
        <w:rPr>
          <w:rFonts w:ascii="Arial" w:hAnsi="Arial" w:cs="Arial"/>
          <w:sz w:val="24"/>
          <w:szCs w:val="24"/>
        </w:rPr>
        <w:t>xxxxxx</w:t>
      </w:r>
      <w:proofErr w:type="spellEnd"/>
      <w:r w:rsidRPr="0073045D">
        <w:rPr>
          <w:rFonts w:ascii="Arial" w:hAnsi="Arial" w:cs="Arial"/>
          <w:sz w:val="24"/>
          <w:szCs w:val="24"/>
        </w:rPr>
        <w:t xml:space="preserve"> de 202</w:t>
      </w:r>
      <w:r w:rsidR="00572DE7" w:rsidRPr="0073045D">
        <w:rPr>
          <w:rFonts w:ascii="Arial" w:hAnsi="Arial" w:cs="Arial"/>
          <w:sz w:val="24"/>
          <w:szCs w:val="24"/>
        </w:rPr>
        <w:t>3</w:t>
      </w:r>
      <w:r w:rsidRPr="0073045D">
        <w:rPr>
          <w:rFonts w:ascii="Arial" w:hAnsi="Arial" w:cs="Arial"/>
          <w:sz w:val="24"/>
          <w:szCs w:val="24"/>
        </w:rPr>
        <w:t xml:space="preserve">. </w:t>
      </w:r>
    </w:p>
    <w:p w:rsidR="00D46AF3"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 xml:space="preserve">                                                     </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ab/>
        <w:t xml:space="preserve"> </w:t>
      </w:r>
    </w:p>
    <w:p w:rsidR="0040244D" w:rsidRPr="0073045D" w:rsidRDefault="00D46AF3" w:rsidP="0073045D">
      <w:pPr>
        <w:spacing w:line="240" w:lineRule="auto"/>
        <w:ind w:left="0" w:firstLine="0"/>
        <w:rPr>
          <w:rFonts w:ascii="Arial" w:hAnsi="Arial" w:cs="Arial"/>
          <w:sz w:val="24"/>
          <w:szCs w:val="24"/>
        </w:rPr>
      </w:pPr>
      <w:r w:rsidRPr="0073045D">
        <w:rPr>
          <w:rFonts w:ascii="Arial" w:hAnsi="Arial" w:cs="Arial"/>
          <w:sz w:val="24"/>
          <w:szCs w:val="24"/>
        </w:rPr>
        <w:t xml:space="preserve">Samir </w:t>
      </w:r>
      <w:proofErr w:type="spellStart"/>
      <w:r w:rsidRPr="0073045D">
        <w:rPr>
          <w:rFonts w:ascii="Arial" w:hAnsi="Arial" w:cs="Arial"/>
          <w:sz w:val="24"/>
          <w:szCs w:val="24"/>
        </w:rPr>
        <w:t>Azmi</w:t>
      </w:r>
      <w:proofErr w:type="spellEnd"/>
      <w:r w:rsidRPr="0073045D">
        <w:rPr>
          <w:rFonts w:ascii="Arial" w:hAnsi="Arial" w:cs="Arial"/>
          <w:sz w:val="24"/>
          <w:szCs w:val="24"/>
        </w:rPr>
        <w:t xml:space="preserve"> Ibrahim Muhammad</w:t>
      </w:r>
      <w:r w:rsidR="00615613" w:rsidRPr="0073045D">
        <w:rPr>
          <w:rFonts w:ascii="Arial" w:hAnsi="Arial" w:cs="Arial"/>
          <w:sz w:val="24"/>
          <w:szCs w:val="24"/>
        </w:rPr>
        <w:t xml:space="preserve"> </w:t>
      </w:r>
      <w:r w:rsidRPr="0073045D">
        <w:rPr>
          <w:rFonts w:ascii="Arial" w:hAnsi="Arial" w:cs="Arial"/>
          <w:sz w:val="24"/>
          <w:szCs w:val="24"/>
        </w:rPr>
        <w:t>Ahmad</w:t>
      </w:r>
      <w:r w:rsidR="00615613" w:rsidRPr="0073045D">
        <w:rPr>
          <w:rFonts w:ascii="Arial" w:hAnsi="Arial" w:cs="Arial"/>
          <w:sz w:val="24"/>
          <w:szCs w:val="24"/>
        </w:rPr>
        <w:t xml:space="preserve">                         </w:t>
      </w:r>
      <w:r w:rsidR="008A3D74" w:rsidRPr="0073045D">
        <w:rPr>
          <w:rFonts w:ascii="Arial" w:hAnsi="Arial" w:cs="Arial"/>
          <w:sz w:val="24"/>
          <w:szCs w:val="24"/>
        </w:rPr>
        <w:tab/>
      </w:r>
      <w:r w:rsidR="00615613" w:rsidRPr="0073045D">
        <w:rPr>
          <w:rFonts w:ascii="Arial" w:hAnsi="Arial" w:cs="Arial"/>
          <w:sz w:val="24"/>
          <w:szCs w:val="24"/>
        </w:rPr>
        <w:t xml:space="preserve">                </w:t>
      </w:r>
      <w:r w:rsidRPr="0073045D">
        <w:rPr>
          <w:rFonts w:ascii="Arial" w:hAnsi="Arial" w:cs="Arial"/>
          <w:sz w:val="24"/>
          <w:szCs w:val="24"/>
        </w:rPr>
        <w:t xml:space="preserve"> </w:t>
      </w:r>
      <w:r w:rsidR="00984C95" w:rsidRPr="0073045D">
        <w:rPr>
          <w:rFonts w:ascii="Arial" w:hAnsi="Arial" w:cs="Arial"/>
          <w:sz w:val="24"/>
          <w:szCs w:val="24"/>
        </w:rPr>
        <w:t>Contratada</w:t>
      </w:r>
    </w:p>
    <w:p w:rsidR="0040244D" w:rsidRPr="0073045D" w:rsidRDefault="00A5183C" w:rsidP="0073045D">
      <w:pPr>
        <w:spacing w:after="235" w:line="240" w:lineRule="auto"/>
        <w:ind w:left="0" w:firstLine="0"/>
        <w:rPr>
          <w:rFonts w:ascii="Arial" w:hAnsi="Arial" w:cs="Arial"/>
          <w:sz w:val="24"/>
          <w:szCs w:val="24"/>
        </w:rPr>
      </w:pPr>
      <w:r w:rsidRPr="0073045D">
        <w:rPr>
          <w:rFonts w:ascii="Arial" w:hAnsi="Arial" w:cs="Arial"/>
          <w:sz w:val="24"/>
          <w:szCs w:val="24"/>
        </w:rPr>
        <w:t xml:space="preserve">             </w:t>
      </w:r>
      <w:r w:rsidR="00D46AF3" w:rsidRPr="0073045D">
        <w:rPr>
          <w:rFonts w:ascii="Arial" w:hAnsi="Arial" w:cs="Arial"/>
          <w:sz w:val="24"/>
          <w:szCs w:val="24"/>
        </w:rPr>
        <w:t xml:space="preserve">Prefeito Municipal                                         </w:t>
      </w:r>
      <w:r w:rsidR="00615613" w:rsidRPr="0073045D">
        <w:rPr>
          <w:rFonts w:ascii="Arial" w:hAnsi="Arial" w:cs="Arial"/>
          <w:sz w:val="24"/>
          <w:szCs w:val="24"/>
        </w:rPr>
        <w:t xml:space="preserve">    </w:t>
      </w:r>
      <w:r w:rsidR="008A3D74" w:rsidRPr="0073045D">
        <w:rPr>
          <w:rFonts w:ascii="Arial" w:hAnsi="Arial" w:cs="Arial"/>
          <w:sz w:val="24"/>
          <w:szCs w:val="24"/>
        </w:rPr>
        <w:tab/>
      </w:r>
      <w:r w:rsidR="008A3D74" w:rsidRPr="0073045D">
        <w:rPr>
          <w:rFonts w:ascii="Arial" w:hAnsi="Arial" w:cs="Arial"/>
          <w:sz w:val="24"/>
          <w:szCs w:val="24"/>
        </w:rPr>
        <w:tab/>
      </w:r>
      <w:r w:rsidR="00615613" w:rsidRPr="0073045D">
        <w:rPr>
          <w:rFonts w:ascii="Arial" w:hAnsi="Arial" w:cs="Arial"/>
          <w:sz w:val="24"/>
          <w:szCs w:val="24"/>
        </w:rPr>
        <w:t xml:space="preserve">          </w:t>
      </w:r>
      <w:r w:rsidR="00984C95" w:rsidRPr="0073045D">
        <w:rPr>
          <w:rFonts w:ascii="Arial" w:hAnsi="Arial" w:cs="Arial"/>
          <w:sz w:val="24"/>
          <w:szCs w:val="24"/>
        </w:rPr>
        <w:t xml:space="preserve">Empresa </w:t>
      </w:r>
      <w:proofErr w:type="gramStart"/>
      <w:r w:rsidR="00984C95" w:rsidRPr="0073045D">
        <w:rPr>
          <w:rFonts w:ascii="Arial" w:hAnsi="Arial" w:cs="Arial"/>
          <w:sz w:val="24"/>
          <w:szCs w:val="24"/>
        </w:rPr>
        <w:t>XXX  -</w:t>
      </w:r>
      <w:proofErr w:type="gramEnd"/>
      <w:r w:rsidR="00984C95" w:rsidRPr="0073045D">
        <w:rPr>
          <w:rFonts w:ascii="Arial" w:hAnsi="Arial" w:cs="Arial"/>
          <w:sz w:val="24"/>
          <w:szCs w:val="24"/>
        </w:rPr>
        <w:t xml:space="preserve"> CNPJ</w:t>
      </w:r>
    </w:p>
    <w:p w:rsidR="0040244D" w:rsidRPr="0073045D" w:rsidRDefault="00984C95" w:rsidP="0073045D">
      <w:pPr>
        <w:spacing w:line="240" w:lineRule="auto"/>
        <w:ind w:left="0" w:firstLine="0"/>
        <w:rPr>
          <w:rFonts w:ascii="Arial" w:hAnsi="Arial" w:cs="Arial"/>
          <w:sz w:val="24"/>
          <w:szCs w:val="24"/>
        </w:rPr>
      </w:pPr>
      <w:r w:rsidRPr="0073045D">
        <w:rPr>
          <w:rFonts w:ascii="Arial" w:hAnsi="Arial" w:cs="Arial"/>
          <w:sz w:val="24"/>
          <w:szCs w:val="24"/>
        </w:rPr>
        <w:tab/>
        <w:t xml:space="preserve">  </w:t>
      </w:r>
      <w:r w:rsidRPr="0073045D">
        <w:rPr>
          <w:rFonts w:ascii="Arial" w:hAnsi="Arial" w:cs="Arial"/>
          <w:sz w:val="24"/>
          <w:szCs w:val="24"/>
        </w:rPr>
        <w:tab/>
        <w:t xml:space="preserve"> </w:t>
      </w:r>
    </w:p>
    <w:p w:rsidR="00D46AF3" w:rsidRPr="0073045D" w:rsidRDefault="00984C95" w:rsidP="0073045D">
      <w:pPr>
        <w:spacing w:line="240" w:lineRule="auto"/>
        <w:ind w:left="1477" w:hanging="769"/>
        <w:rPr>
          <w:rFonts w:ascii="Arial" w:hAnsi="Arial" w:cs="Arial"/>
          <w:sz w:val="24"/>
          <w:szCs w:val="24"/>
        </w:rPr>
      </w:pPr>
      <w:r w:rsidRPr="0073045D">
        <w:rPr>
          <w:rFonts w:ascii="Arial" w:hAnsi="Arial" w:cs="Arial"/>
          <w:sz w:val="24"/>
          <w:szCs w:val="24"/>
        </w:rPr>
        <w:t>Gustavo Henrique</w:t>
      </w:r>
    </w:p>
    <w:p w:rsidR="0040244D" w:rsidRPr="0073045D" w:rsidRDefault="00984C95" w:rsidP="0073045D">
      <w:pPr>
        <w:spacing w:line="240" w:lineRule="auto"/>
        <w:ind w:left="1477" w:hanging="1313"/>
        <w:rPr>
          <w:rFonts w:ascii="Arial" w:hAnsi="Arial" w:cs="Arial"/>
          <w:sz w:val="24"/>
          <w:szCs w:val="24"/>
        </w:rPr>
      </w:pPr>
      <w:r w:rsidRPr="0073045D">
        <w:rPr>
          <w:rFonts w:ascii="Arial" w:hAnsi="Arial" w:cs="Arial"/>
          <w:sz w:val="24"/>
          <w:szCs w:val="24"/>
        </w:rPr>
        <w:t xml:space="preserve">Assessor de Licitações, Compras, </w:t>
      </w:r>
    </w:p>
    <w:sectPr w:rsidR="0040244D" w:rsidRPr="0073045D" w:rsidSect="00CA4096">
      <w:headerReference w:type="even" r:id="rId14"/>
      <w:headerReference w:type="default" r:id="rId15"/>
      <w:footerReference w:type="even" r:id="rId16"/>
      <w:footerReference w:type="default" r:id="rId17"/>
      <w:headerReference w:type="first" r:id="rId18"/>
      <w:footerReference w:type="first" r:id="rId19"/>
      <w:pgSz w:w="11906" w:h="16838"/>
      <w:pgMar w:top="2144" w:right="846" w:bottom="785" w:left="1133"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3F" w:rsidRDefault="0075713F">
      <w:pPr>
        <w:spacing w:line="240" w:lineRule="auto"/>
      </w:pPr>
      <w:r>
        <w:separator/>
      </w:r>
    </w:p>
  </w:endnote>
  <w:endnote w:type="continuationSeparator" w:id="0">
    <w:p w:rsidR="0075713F" w:rsidRDefault="00757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MT-Identity-H">
    <w:altName w:val="Times New Roman"/>
    <w:panose1 w:val="00000000000000000000"/>
    <w:charset w:val="00"/>
    <w:family w:val="roman"/>
    <w:notTrueType/>
    <w:pitch w:val="default"/>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4B5BF7" w:rsidRPr="004B5BF7">
      <w:rPr>
        <w:rFonts w:ascii="Verdana" w:eastAsia="Verdana" w:hAnsi="Verdana" w:cs="Verdana"/>
        <w:noProof/>
        <w:sz w:val="20"/>
      </w:rPr>
      <w:t>14</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4B5BF7" w:rsidRPr="004B5BF7">
      <w:rPr>
        <w:rFonts w:ascii="Verdana" w:eastAsia="Verdana" w:hAnsi="Verdana" w:cs="Verdana"/>
        <w:noProof/>
        <w:sz w:val="20"/>
      </w:rPr>
      <w:t>1</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4B5BF7" w:rsidRPr="004B5BF7">
      <w:rPr>
        <w:rFonts w:ascii="Verdana" w:eastAsia="Verdana" w:hAnsi="Verdana" w:cs="Verdana"/>
        <w:noProof/>
        <w:sz w:val="20"/>
      </w:rPr>
      <w:t>21</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F42F8E" w:rsidRDefault="00F42F8E">
    <w:pPr>
      <w:spacing w:after="23" w:line="240" w:lineRule="auto"/>
      <w:ind w:left="0" w:right="125" w:firstLine="0"/>
      <w:jc w:val="right"/>
    </w:pPr>
    <w:r>
      <w:rPr>
        <w:rFonts w:ascii="Verdana" w:eastAsia="Verdana" w:hAnsi="Verdana" w:cs="Verdana"/>
        <w:sz w:val="20"/>
      </w:rPr>
      <w:t xml:space="preserve"> </w:t>
    </w:r>
    <w:r>
      <w:rPr>
        <w:sz w:val="24"/>
      </w:rPr>
      <w:t xml:space="preserve"> </w:t>
    </w:r>
  </w:p>
  <w:p w:rsidR="00F42F8E" w:rsidRDefault="00F42F8E">
    <w:pPr>
      <w:spacing w:line="240" w:lineRule="auto"/>
      <w:ind w:left="0" w:firstLine="0"/>
      <w:jc w:val="left"/>
    </w:pPr>
    <w:r>
      <w:rPr>
        <w:rFonts w:ascii="Verdana" w:eastAsia="Verdana" w:hAnsi="Verdana" w:cs="Verdan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3F" w:rsidRDefault="0075713F">
      <w:pPr>
        <w:spacing w:line="240" w:lineRule="auto"/>
      </w:pPr>
      <w:r>
        <w:separator/>
      </w:r>
    </w:p>
  </w:footnote>
  <w:footnote w:type="continuationSeparator" w:id="0">
    <w:p w:rsidR="0075713F" w:rsidRDefault="007571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Pr>
        <w:noProof/>
      </w:rPr>
      <w:drawing>
        <wp:anchor distT="0" distB="0" distL="114300" distR="114300" simplePos="0" relativeHeight="251664384"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F42F8E" w:rsidRDefault="00F42F8E">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PREGÃO 32/2020-PML</w:t>
    </w:r>
    <w:r>
      <w:rPr>
        <w:sz w:val="24"/>
      </w:rPr>
      <w:t xml:space="preserve"> </w:t>
    </w:r>
  </w:p>
  <w:p w:rsidR="00F42F8E" w:rsidRDefault="00F42F8E">
    <w:pPr>
      <w:spacing w:after="24" w:line="240" w:lineRule="auto"/>
      <w:ind w:left="0" w:firstLine="0"/>
      <w:jc w:val="left"/>
    </w:pPr>
    <w:r>
      <w:rPr>
        <w:rFonts w:ascii="Verdana" w:eastAsia="Verdana" w:hAnsi="Verdana" w:cs="Verdana"/>
        <w:sz w:val="24"/>
      </w:rPr>
      <w:t xml:space="preserve"> </w:t>
    </w:r>
  </w:p>
  <w:p w:rsidR="00F42F8E" w:rsidRDefault="00F42F8E">
    <w:pPr>
      <w:spacing w:line="240" w:lineRule="auto"/>
      <w:ind w:left="442" w:firstLine="0"/>
      <w:jc w:val="left"/>
    </w:pPr>
    <w:r>
      <w:t xml:space="preserve">– </w:t>
    </w:r>
  </w:p>
  <w:p w:rsidR="00F42F8E" w:rsidRDefault="00F42F8E">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564" cy="10692383"/>
              <wp:effectExtent l="0" t="0" r="0" b="0"/>
              <wp:wrapNone/>
              <wp:docPr id="26918" name="Group 26918"/>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0" name="Shape 28190"/>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9CAD403" id="Group 26918" o:spid="_x0000_s1026" style="position:absolute;margin-left:0;margin-top:0;width:595.3pt;height:841.9pt;z-index:-251651072;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CCV7QdgIAAFQGAAAOAAAA&#10;AAAAAAAAAAAAAC4CAABkcnMvZTJvRG9jLnhtbFBLAQItABQABgAIAAAAIQBTrTJL3gAAAAcBAAAP&#10;AAAAAAAAAAAAAAAAANAEAABkcnMvZG93bnJldi54bWxQSwUGAAAAAAQABADzAAAA2wUAAAAA&#10;">
              <v:shape id="Shape 28190"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FUsUA&#10;AADeAAAADwAAAGRycy9kb3ducmV2LnhtbESPzYrCMBSF9wO+Q7iCuzG1gthqFBUdRBeiDozLS3On&#10;LdPclCZj69ubheDycP745svOVOJOjSstKxgNIxDEmdUl5wq+r7vPKQjnkTVWlknBgxwsF72POaba&#10;tnym+8XnIoywS1FB4X2dSumyggy6oa2Jg/drG4M+yCaXusE2jJtKxlE0kQZLDg8F1rQpKPu7/BsF&#10;293+tDbHcvxziDeJ/7q2fKOVUoN+t5qB8NT5d/jV3msF8XSUBICAE1B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4VSxQAAAN4AAAAPAAAAAAAAAAAAAAAAAJgCAABkcnMv&#10;ZG93bnJldi54bWxQSwUGAAAAAAQABAD1AAAAigMAAAAA&#10;" path="m,l7560564,r,10692383l,10692383,,e" stroked="f" strokeweight="0">
                <v:stroke miterlimit="83231f" joinstyle="miter"/>
                <v:path arrowok="t" textboxrect="0,0,7560564,10692383"/>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sidRPr="00B40922">
      <w:rPr>
        <w:noProof/>
      </w:rPr>
      <w:drawing>
        <wp:inline distT="0" distB="0" distL="0" distR="0" wp14:anchorId="3D2FAC0C" wp14:editId="68E81502">
          <wp:extent cx="5394960" cy="1196340"/>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F42F8E" w:rsidRDefault="00F42F8E" w:rsidP="004F5998">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PREGÃO 23/2023</w:t>
    </w:r>
    <w:r w:rsidRPr="00657521">
      <w:rPr>
        <w:b/>
        <w:sz w:val="20"/>
      </w:rPr>
      <w:t>-PML</w:t>
    </w:r>
    <w:r>
      <w:rPr>
        <w:sz w:val="24"/>
      </w:rPr>
      <w:t xml:space="preserve"> </w:t>
    </w: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7560564" cy="10692383"/>
              <wp:effectExtent l="0" t="0" r="0" b="0"/>
              <wp:wrapNone/>
              <wp:docPr id="26875" name="Group 26875"/>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89" name="Shape 28189"/>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2B503DC" id="Group 26875" o:spid="_x0000_s1026" style="position:absolute;margin-left:0;margin-top:0;width:595.3pt;height:841.9pt;z-index:-251649024;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LMnAZx1AgAAVAYAAA4AAAAA&#10;AAAAAAAAAAAALgIAAGRycy9lMm9Eb2MueG1sUEsBAi0AFAAGAAgAAAAhAFOtMkveAAAABwEAAA8A&#10;AAAAAAAAAAAAAAAAzwQAAGRycy9kb3ducmV2LnhtbFBLBQYAAAAABAAEAPMAAADaBQAAAAA=&#10;">
              <v:shape id="Shape 28189"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6EscA&#10;AADeAAAADwAAAGRycy9kb3ducmV2LnhtbESPQWvCQBSE74X+h+UJ3urGFCTGbMRKFbGHUi3o8ZF9&#10;JsHs25BdTfrvu0Khx2FmvmGy5WAacafO1ZYVTCcRCOLC6ppLBd/HzUsCwnlkjY1lUvBDDpb581OG&#10;qbY9f9H94EsRIOxSVFB536ZSuqIig25iW+LgXWxn0AfZlVJ32Ae4aWQcRTNpsOawUGFL64qK6+Fm&#10;FLxvdp9v5qN+Pe3j9dxvjz2faaXUeDSsFiA8Df4//NfeaQVxMk3m8Lg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uhLHAAAA3gAAAA8AAAAAAAAAAAAAAAAAmAIAAGRy&#10;cy9kb3ducmV2LnhtbFBLBQYAAAAABAAEAPUAAACMAwAAAAA=&#10;" path="m,l7560564,r,10692383l,10692383,,e" stroked="f" strokeweight="0">
                <v:stroke miterlimit="83231f" joinstyle="miter"/>
                <v:path arrowok="t" textboxrect="0,0,7560564,10692383"/>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sidRPr="00B40922">
      <w:rPr>
        <w:noProof/>
      </w:rPr>
      <w:drawing>
        <wp:inline distT="0" distB="0" distL="0" distR="0">
          <wp:extent cx="5394960" cy="11963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F42F8E" w:rsidRDefault="00F42F8E">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w:t>
    </w:r>
    <w:r w:rsidRPr="0072559F">
      <w:rPr>
        <w:b/>
        <w:sz w:val="20"/>
      </w:rPr>
      <w:t xml:space="preserve">PREGÃO </w:t>
    </w:r>
    <w:r>
      <w:rPr>
        <w:b/>
        <w:sz w:val="20"/>
      </w:rPr>
      <w:t>23/2023</w:t>
    </w:r>
    <w:r w:rsidRPr="0072559F">
      <w:rPr>
        <w:b/>
        <w:sz w:val="20"/>
      </w:rPr>
      <w:t>-PML</w:t>
    </w:r>
    <w:r>
      <w:rPr>
        <w:sz w:val="24"/>
      </w:rPr>
      <w:t xml:space="preserve"> </w:t>
    </w:r>
  </w:p>
  <w:p w:rsidR="00F42F8E" w:rsidRDefault="00F42F8E">
    <w:pPr>
      <w:spacing w:line="240" w:lineRule="auto"/>
      <w:ind w:left="0" w:firstLine="0"/>
      <w:jc w:val="left"/>
    </w:pPr>
    <w:r>
      <w:rPr>
        <w:rFonts w:ascii="Verdana" w:eastAsia="Verdana" w:hAnsi="Verdana" w:cs="Verdana"/>
        <w:sz w:val="24"/>
      </w:rPr>
      <w:t xml:space="preserve"> </w:t>
    </w:r>
  </w:p>
  <w:p w:rsidR="00F42F8E" w:rsidRDefault="00F42F8E">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564" cy="10692383"/>
              <wp:effectExtent l="0" t="0" r="0" b="0"/>
              <wp:wrapNone/>
              <wp:docPr id="26832" name="Group 26832"/>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88" name="Shape 28188"/>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73B0D23" id="Group 26832" o:spid="_x0000_s1026" style="position:absolute;margin-left:0;margin-top:0;width:595.3pt;height:841.9pt;z-index:-25164697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UMlRXdgIAAFQGAAAOAAAA&#10;AAAAAAAAAAAAAC4CAABkcnMvZTJvRG9jLnhtbFBLAQItABQABgAIAAAAIQBTrTJL3gAAAAcBAAAP&#10;AAAAAAAAAAAAAAAAANAEAABkcnMvZG93bnJldi54bWxQSwUGAAAAAAQABADzAAAA2wUAAAAA&#10;">
              <v:shape id="Shape 28188"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icUA&#10;AADeAAAADwAAAGRycy9kb3ducmV2LnhtbERPTWvCQBC9F/wPyxS81U1SkBhdJUqV0B5KVbDHITtN&#10;QrOzIbsm6b/vHgo9Pt73ZjeZVgzUu8aygngRgSAurW64UnC9HJ9SEM4ja2wtk4IfcrDbzh42mGk7&#10;8gcNZ1+JEMIuQwW1910mpStrMugWtiMO3JftDfoA+0rqHscQblqZRNFSGmw4NNTY0aGm8vt8Nwpe&#10;jsX73rw1z7fX5LDyp8vIn5QrNX+c8jUIT5P/F/+5C60gSeM07A13whW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B+JxQAAAN4AAAAPAAAAAAAAAAAAAAAAAJgCAABkcnMv&#10;ZG93bnJldi54bWxQSwUGAAAAAAQABAD1AAAAigMAAAAA&#10;" path="m,l7560564,r,10692383l,10692383,,e" stroked="f" strokeweight="0">
                <v:stroke miterlimit="83231f" joinstyle="miter"/>
                <v:path arrowok="t" textboxrect="0,0,7560564,10692383"/>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Pr>
        <w:noProof/>
      </w:rPr>
      <w:drawing>
        <wp:anchor distT="0" distB="0" distL="114300" distR="114300" simplePos="0" relativeHeight="251676672"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6"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F42F8E" w:rsidRDefault="00F42F8E">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PREGÃO 32/2020-PML</w:t>
    </w:r>
    <w:r>
      <w:rPr>
        <w:sz w:val="24"/>
      </w:rPr>
      <w:t xml:space="preserve"> </w:t>
    </w:r>
  </w:p>
  <w:p w:rsidR="00F42F8E" w:rsidRDefault="00F42F8E">
    <w:pPr>
      <w:spacing w:line="240" w:lineRule="auto"/>
      <w:ind w:left="0" w:firstLine="0"/>
      <w:jc w:val="left"/>
    </w:pPr>
    <w:r>
      <w:rPr>
        <w:rFonts w:ascii="Verdana" w:eastAsia="Verdana" w:hAnsi="Verdana" w:cs="Verdana"/>
        <w:sz w:val="24"/>
      </w:rPr>
      <w:t xml:space="preserve"> </w:t>
    </w:r>
  </w:p>
  <w:p w:rsidR="00F42F8E" w:rsidRDefault="00F42F8E">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560564" cy="10692383"/>
              <wp:effectExtent l="0" t="0" r="0" b="0"/>
              <wp:wrapNone/>
              <wp:docPr id="27184" name="Group 27184"/>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6" name="Shape 28196"/>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A53B89" id="Group 27184" o:spid="_x0000_s1026" style="position:absolute;margin-left:0;margin-top:0;width:595.3pt;height:841.9pt;z-index:-251638784;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duH0EHQCAABUBgAADgAAAAAA&#10;AAAAAAAAAAAuAgAAZHJzL2Uyb0RvYy54bWxQSwECLQAUAAYACAAAACEAU60yS94AAAAHAQAADwAA&#10;AAAAAAAAAAAAAADOBAAAZHJzL2Rvd25yZXYueG1sUEsFBgAAAAAEAAQA8wAAANkFAAAAAA==&#10;">
              <v:shape id="Shape 28196"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4vccA&#10;AADeAAAADwAAAGRycy9kb3ducmV2LnhtbESPQWvCQBSE74X+h+UVequbpCCaZhUNWsQeRFNoj4/s&#10;Mwlm34bs1qT/visUPA4z8w2TLUfTiiv1rrGsIJ5EIIhLqxuuFHwW25cZCOeRNbaWScEvOVguHh8y&#10;TLUd+EjXk69EgLBLUUHtfZdK6cqaDLqJ7YiDd7a9QR9kX0nd4xDgppVJFE2lwYbDQo0d5TWVl9OP&#10;UbDZ7g5r89G8fu2TfO7fi4G/aaXU89O4egPhafT38H97pxUks3g+hdu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uL3HAAAA3gAAAA8AAAAAAAAAAAAAAAAAmAIAAGRy&#10;cy9kb3ducmV2LnhtbFBLBQYAAAAABAAEAPUAAACMAwAAAAA=&#10;" path="m,l7560564,r,10692383l,10692383,,e" stroked="f" strokeweight="0">
                <v:stroke miterlimit="83231f" joinstyle="miter"/>
                <v:path arrowok="t" textboxrect="0,0,7560564,10692383"/>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sidRPr="00B40922">
      <w:rPr>
        <w:noProof/>
      </w:rPr>
      <w:drawing>
        <wp:inline distT="0" distB="0" distL="0" distR="0">
          <wp:extent cx="5394960" cy="11963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F42F8E" w:rsidRDefault="00F42F8E" w:rsidP="00CA4096">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w:t>
    </w:r>
    <w:r w:rsidRPr="0072559F">
      <w:rPr>
        <w:b/>
        <w:sz w:val="20"/>
      </w:rPr>
      <w:t xml:space="preserve">PREGÃO </w:t>
    </w:r>
    <w:r>
      <w:rPr>
        <w:b/>
        <w:sz w:val="20"/>
      </w:rPr>
      <w:t xml:space="preserve">23/2023 </w:t>
    </w:r>
    <w:r w:rsidRPr="00657521">
      <w:rPr>
        <w:b/>
        <w:sz w:val="20"/>
      </w:rPr>
      <w:t>-</w:t>
    </w:r>
    <w:r>
      <w:rPr>
        <w:b/>
        <w:sz w:val="20"/>
      </w:rPr>
      <w:t xml:space="preserve"> </w:t>
    </w:r>
    <w:r w:rsidRPr="00657521">
      <w:rPr>
        <w:b/>
        <w:sz w:val="20"/>
      </w:rPr>
      <w:t>PML</w:t>
    </w:r>
    <w:r>
      <w:rPr>
        <w:sz w:val="24"/>
      </w:rPr>
      <w:t xml:space="preserve"> </w:t>
    </w:r>
  </w:p>
  <w:p w:rsidR="00F42F8E" w:rsidRDefault="00F42F8E">
    <w:r>
      <w:rPr>
        <w:rFonts w:ascii="Calibri" w:eastAsia="Calibri" w:hAnsi="Calibri" w:cs="Calibri"/>
        <w:noProof/>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7560564" cy="10692383"/>
              <wp:effectExtent l="0" t="0" r="0" b="0"/>
              <wp:wrapNone/>
              <wp:docPr id="27145" name="Group 27145"/>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5" name="Shape 28195"/>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88C7704" id="Group 27145" o:spid="_x0000_s1026" style="position:absolute;margin-left:0;margin-top:0;width:595.3pt;height:841.9pt;z-index:-25163673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d+w+yHQCAABUBgAADgAAAAAA&#10;AAAAAAAAAAAuAgAAZHJzL2Uyb0RvYy54bWxQSwECLQAUAAYACAAAACEAU60yS94AAAAHAQAADwAA&#10;AAAAAAAAAAAAAADOBAAAZHJzL2Rvd25yZXYueG1sUEsFBgAAAAAEAAQA8wAAANkFAAAAAA==&#10;">
              <v:shape id="Shape 28195"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mysgA&#10;AADeAAAADwAAAGRycy9kb3ducmV2LnhtbESPQWvCQBSE74X+h+UVvNWNKRWTZhWVWqQeikbQ4yP7&#10;mgSzb0N2Nem/7xaEHoeZ+YbJFoNpxI06V1tWMBlHIIgLq2suFRzzzfMMhPPIGhvLpOCHHCzmjw8Z&#10;ptr2vKfbwZciQNilqKDyvk2ldEVFBt3YtsTB+7adQR9kV0rdYR/gppFxFE2lwZrDQoUtrSsqLoer&#10;UfC+2X6tzK5+OX3G68R/5D2faanU6GlYvoHwNPj/8L291Qri2SR5hb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0CbKyAAAAN4AAAAPAAAAAAAAAAAAAAAAAJgCAABk&#10;cnMvZG93bnJldi54bWxQSwUGAAAAAAQABAD1AAAAjQMAAAAA&#10;" path="m,l7560564,r,10692383l,10692383,,e" stroked="f" strokeweight="0">
                <v:stroke miterlimit="83231f" joinstyle="miter"/>
                <v:path arrowok="t" textboxrect="0,0,7560564,10692383"/>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E" w:rsidRDefault="00F42F8E">
    <w:pPr>
      <w:spacing w:line="240" w:lineRule="auto"/>
      <w:ind w:left="1" w:firstLine="0"/>
      <w:jc w:val="right"/>
    </w:pPr>
    <w:r>
      <w:rPr>
        <w:noProof/>
      </w:rPr>
      <w:drawing>
        <wp:anchor distT="0" distB="0" distL="114300" distR="114300" simplePos="0" relativeHeight="251680768"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22251" name="Picture 22251"/>
          <wp:cNvGraphicFramePr/>
          <a:graphic xmlns:a="http://schemas.openxmlformats.org/drawingml/2006/main">
            <a:graphicData uri="http://schemas.openxmlformats.org/drawingml/2006/picture">
              <pic:pic xmlns:pic="http://schemas.openxmlformats.org/drawingml/2006/picture">
                <pic:nvPicPr>
                  <pic:cNvPr id="22251" name="Picture 22251"/>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F42F8E" w:rsidRDefault="00F42F8E">
    <w:pPr>
      <w:spacing w:after="165" w:line="240" w:lineRule="auto"/>
      <w:ind w:left="0" w:firstLine="0"/>
      <w:jc w:val="center"/>
    </w:pPr>
    <w:r>
      <w:rPr>
        <w:b/>
        <w:sz w:val="20"/>
      </w:rPr>
      <w:t xml:space="preserve">EDITAL DE </w:t>
    </w:r>
    <w:proofErr w:type="gramStart"/>
    <w:r>
      <w:rPr>
        <w:b/>
        <w:sz w:val="20"/>
      </w:rPr>
      <w:t>LICITAÇÃO  -</w:t>
    </w:r>
    <w:proofErr w:type="gramEnd"/>
    <w:r>
      <w:rPr>
        <w:b/>
        <w:sz w:val="20"/>
      </w:rPr>
      <w:t xml:space="preserve"> PREGÃO 32/2020-PML</w:t>
    </w:r>
    <w:r>
      <w:rPr>
        <w:sz w:val="24"/>
      </w:rPr>
      <w:t xml:space="preserve"> </w:t>
    </w:r>
  </w:p>
  <w:p w:rsidR="00F42F8E" w:rsidRDefault="00F42F8E">
    <w:pPr>
      <w:spacing w:line="240" w:lineRule="auto"/>
      <w:ind w:left="0" w:firstLine="0"/>
      <w:jc w:val="left"/>
    </w:pPr>
    <w:r>
      <w:rPr>
        <w:rFonts w:ascii="Verdana" w:eastAsia="Verdana" w:hAnsi="Verdana" w:cs="Verdana"/>
        <w:sz w:val="24"/>
      </w:rPr>
      <w:t xml:space="preserve"> </w:t>
    </w:r>
  </w:p>
  <w:p w:rsidR="00F42F8E" w:rsidRDefault="00F42F8E">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7560564" cy="10692383"/>
              <wp:effectExtent l="0" t="0" r="0" b="0"/>
              <wp:wrapNone/>
              <wp:docPr id="27106" name="Group 27106"/>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4" name="Shape 28194"/>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8CCCD5D" id="Group 27106" o:spid="_x0000_s1026" style="position:absolute;margin-left:0;margin-top:0;width:595.3pt;height:841.9pt;z-index:-251634688;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GRg8cF1AgAAVAYAAA4AAAAA&#10;AAAAAAAAAAAALgIAAGRycy9lMm9Eb2MueG1sUEsBAi0AFAAGAAgAAAAhAFOtMkveAAAABwEAAA8A&#10;AAAAAAAAAAAAAAAAzwQAAGRycy9kb3ducmV2LnhtbFBLBQYAAAAABAAEAPMAAADaBQAAAAA=&#10;">
              <v:shape id="Shape 28194"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DUcgA&#10;AADeAAAADwAAAGRycy9kb3ducmV2LnhtbESPQWvCQBSE74X+h+UVvNWNaRGTZhWVWqQeikbQ4yP7&#10;mgSzb0N2Nem/7xaEHoeZ+YbJFoNpxI06V1tWMBlHIIgLq2suFRzzzfMMhPPIGhvLpOCHHCzmjw8Z&#10;ptr2vKfbwZciQNilqKDyvk2ldEVFBt3YtsTB+7adQR9kV0rdYR/gppFxFE2lwZrDQoUtrSsqLoer&#10;UfC+2X6tzK5+OX3G68R/5D2faanU6GlYvoHwNPj/8L291Qri2SR5hb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nINRyAAAAN4AAAAPAAAAAAAAAAAAAAAAAJgCAABk&#10;cnMvZG93bnJldi54bWxQSwUGAAAAAAQABAD1AAAAjQMAAAAA&#10;" path="m,l7560564,r,10692383l,10692383,,e" stroked="f" strokeweight="0">
                <v:stroke miterlimit="83231f" joinstyle="miter"/>
                <v:path arrowok="t" textboxrect="0,0,7560564,10692383"/>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DF"/>
    <w:multiLevelType w:val="multilevel"/>
    <w:tmpl w:val="899226EA"/>
    <w:lvl w:ilvl="0">
      <w:start w:val="1"/>
      <w:numFmt w:val="decimal"/>
      <w:lvlText w:val="%1"/>
      <w:lvlJc w:val="left"/>
      <w:pPr>
        <w:ind w:left="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4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15F392A"/>
    <w:multiLevelType w:val="hybridMultilevel"/>
    <w:tmpl w:val="9ECC7E82"/>
    <w:lvl w:ilvl="0" w:tplc="DD42BC72">
      <w:start w:val="1"/>
      <w:numFmt w:val="lowerLetter"/>
      <w:lvlText w:val="%1)"/>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98239A">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C1E33AA">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B106F7C">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288A754">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0A8B1D6">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402B35A">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E648A3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3C8D806">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432268C"/>
    <w:multiLevelType w:val="multilevel"/>
    <w:tmpl w:val="FFE48BDA"/>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AC608B6"/>
    <w:multiLevelType w:val="multilevel"/>
    <w:tmpl w:val="827EA2B2"/>
    <w:lvl w:ilvl="0">
      <w:start w:val="1"/>
      <w:numFmt w:val="decimal"/>
      <w:lvlText w:val="%1."/>
      <w:lvlJc w:val="left"/>
      <w:pPr>
        <w:ind w:left="345" w:hanging="360"/>
      </w:pPr>
      <w:rPr>
        <w:rFonts w:ascii="Arial" w:eastAsia="Arial" w:hAnsi="Arial" w:cs="Arial" w:hint="default"/>
        <w:b/>
      </w:rPr>
    </w:lvl>
    <w:lvl w:ilvl="1">
      <w:start w:val="1"/>
      <w:numFmt w:val="decimal"/>
      <w:isLgl/>
      <w:lvlText w:val="%1.%2."/>
      <w:lvlJc w:val="left"/>
      <w:pPr>
        <w:ind w:left="627" w:hanging="360"/>
      </w:pPr>
      <w:rPr>
        <w:rFonts w:ascii="Arial" w:eastAsia="Arial" w:hAnsi="Arial" w:cs="Arial" w:hint="default"/>
        <w:b/>
      </w:rPr>
    </w:lvl>
    <w:lvl w:ilvl="2">
      <w:start w:val="1"/>
      <w:numFmt w:val="decimal"/>
      <w:isLgl/>
      <w:lvlText w:val="%1.%2.%3."/>
      <w:lvlJc w:val="left"/>
      <w:pPr>
        <w:ind w:left="1269" w:hanging="720"/>
      </w:pPr>
      <w:rPr>
        <w:rFonts w:ascii="Arial" w:eastAsia="Arial" w:hAnsi="Arial" w:cs="Arial" w:hint="default"/>
        <w:b/>
      </w:rPr>
    </w:lvl>
    <w:lvl w:ilvl="3">
      <w:start w:val="1"/>
      <w:numFmt w:val="upperLetter"/>
      <w:isLgl/>
      <w:lvlText w:val="%1.%2.%3.%4."/>
      <w:lvlJc w:val="left"/>
      <w:pPr>
        <w:ind w:left="1551" w:hanging="720"/>
      </w:pPr>
      <w:rPr>
        <w:rFonts w:ascii="Arial" w:eastAsia="Arial" w:hAnsi="Arial" w:cs="Arial" w:hint="default"/>
        <w:b/>
      </w:rPr>
    </w:lvl>
    <w:lvl w:ilvl="4">
      <w:start w:val="1"/>
      <w:numFmt w:val="decimal"/>
      <w:isLgl/>
      <w:lvlText w:val="%1.%2.%3.%4.%5."/>
      <w:lvlJc w:val="left"/>
      <w:pPr>
        <w:ind w:left="2193" w:hanging="1080"/>
      </w:pPr>
      <w:rPr>
        <w:rFonts w:ascii="Arial" w:eastAsia="Arial" w:hAnsi="Arial" w:cs="Arial" w:hint="default"/>
        <w:b/>
      </w:rPr>
    </w:lvl>
    <w:lvl w:ilvl="5">
      <w:start w:val="1"/>
      <w:numFmt w:val="decimal"/>
      <w:isLgl/>
      <w:lvlText w:val="%1.%2.%3.%4.%5.%6."/>
      <w:lvlJc w:val="left"/>
      <w:pPr>
        <w:ind w:left="2475" w:hanging="1080"/>
      </w:pPr>
      <w:rPr>
        <w:rFonts w:ascii="Arial" w:eastAsia="Arial" w:hAnsi="Arial" w:cs="Arial" w:hint="default"/>
        <w:b/>
      </w:rPr>
    </w:lvl>
    <w:lvl w:ilvl="6">
      <w:start w:val="1"/>
      <w:numFmt w:val="decimal"/>
      <w:isLgl/>
      <w:lvlText w:val="%1.%2.%3.%4.%5.%6.%7."/>
      <w:lvlJc w:val="left"/>
      <w:pPr>
        <w:ind w:left="3117" w:hanging="1440"/>
      </w:pPr>
      <w:rPr>
        <w:rFonts w:ascii="Arial" w:eastAsia="Arial" w:hAnsi="Arial" w:cs="Arial" w:hint="default"/>
        <w:b/>
      </w:rPr>
    </w:lvl>
    <w:lvl w:ilvl="7">
      <w:start w:val="1"/>
      <w:numFmt w:val="decimal"/>
      <w:isLgl/>
      <w:lvlText w:val="%1.%2.%3.%4.%5.%6.%7.%8."/>
      <w:lvlJc w:val="left"/>
      <w:pPr>
        <w:ind w:left="3399" w:hanging="1440"/>
      </w:pPr>
      <w:rPr>
        <w:rFonts w:ascii="Arial" w:eastAsia="Arial" w:hAnsi="Arial" w:cs="Arial" w:hint="default"/>
        <w:b/>
      </w:rPr>
    </w:lvl>
    <w:lvl w:ilvl="8">
      <w:start w:val="1"/>
      <w:numFmt w:val="decimal"/>
      <w:isLgl/>
      <w:lvlText w:val="%1.%2.%3.%4.%5.%6.%7.%8.%9."/>
      <w:lvlJc w:val="left"/>
      <w:pPr>
        <w:ind w:left="4041" w:hanging="1800"/>
      </w:pPr>
      <w:rPr>
        <w:rFonts w:ascii="Arial" w:eastAsia="Arial" w:hAnsi="Arial" w:cs="Arial" w:hint="default"/>
        <w:b/>
      </w:rPr>
    </w:lvl>
  </w:abstractNum>
  <w:abstractNum w:abstractNumId="4" w15:restartNumberingAfterBreak="0">
    <w:nsid w:val="0BFB3F2F"/>
    <w:multiLevelType w:val="multilevel"/>
    <w:tmpl w:val="4E6E2D2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04971"/>
    <w:multiLevelType w:val="hybridMultilevel"/>
    <w:tmpl w:val="4E245480"/>
    <w:lvl w:ilvl="0" w:tplc="1C1A6DF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1C4770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88F93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BA09D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F68645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166EB1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BC1A3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A0A357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C0D4F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0E2D01D6"/>
    <w:multiLevelType w:val="hybridMultilevel"/>
    <w:tmpl w:val="ADB4569C"/>
    <w:lvl w:ilvl="0" w:tplc="80E42DC8">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7" w15:restartNumberingAfterBreak="0">
    <w:nsid w:val="13AC5351"/>
    <w:multiLevelType w:val="hybridMultilevel"/>
    <w:tmpl w:val="38F67FE0"/>
    <w:lvl w:ilvl="0" w:tplc="56EE44CA">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E4C5AA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5B639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882464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F2CE4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64AD1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B4818B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9C9AE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42AB3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487448A"/>
    <w:multiLevelType w:val="hybridMultilevel"/>
    <w:tmpl w:val="4F9EB590"/>
    <w:lvl w:ilvl="0" w:tplc="F336224A">
      <w:start w:val="1"/>
      <w:numFmt w:val="lowerLetter"/>
      <w:lvlText w:val="%1)"/>
      <w:lvlJc w:val="left"/>
      <w:pPr>
        <w:ind w:left="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BB29D76">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4646A0">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2424A6">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C83510">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D4896CE">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E8FAA0">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F944232">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294E2C0">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882739C"/>
    <w:multiLevelType w:val="multilevel"/>
    <w:tmpl w:val="0E52B824"/>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1A253193"/>
    <w:multiLevelType w:val="multilevel"/>
    <w:tmpl w:val="32986008"/>
    <w:lvl w:ilvl="0">
      <w:start w:val="12"/>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3885FC9"/>
    <w:multiLevelType w:val="multilevel"/>
    <w:tmpl w:val="E6C00C4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7"/>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23BC1A4D"/>
    <w:multiLevelType w:val="hybridMultilevel"/>
    <w:tmpl w:val="7806125A"/>
    <w:lvl w:ilvl="0" w:tplc="49FE0D12">
      <w:start w:val="2"/>
      <w:numFmt w:val="decimal"/>
      <w:lvlText w:val="%1"/>
      <w:lvlJc w:val="left"/>
      <w:pPr>
        <w:ind w:left="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F4E4F8C">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948596">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0E5EB6">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E58C2F0">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CE494FA">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86ECA6">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AA9B2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E98F978">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1734CFB"/>
    <w:multiLevelType w:val="multilevel"/>
    <w:tmpl w:val="21984922"/>
    <w:lvl w:ilvl="0">
      <w:start w:val="15"/>
      <w:numFmt w:val="decimal"/>
      <w:lvlText w:val="%1"/>
      <w:lvlJc w:val="left"/>
      <w:pPr>
        <w:ind w:left="4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324132FA"/>
    <w:multiLevelType w:val="hybridMultilevel"/>
    <w:tmpl w:val="A33A5000"/>
    <w:lvl w:ilvl="0" w:tplc="87761F7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0AA1ED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ECE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550136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28944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F50B96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16DBA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0A0115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F96D9E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40B4C97"/>
    <w:multiLevelType w:val="hybridMultilevel"/>
    <w:tmpl w:val="115EB60E"/>
    <w:lvl w:ilvl="0" w:tplc="DF9A992E">
      <w:start w:val="14"/>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C621E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BA42A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626C69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B62CFD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B6BA9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7418E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58403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BA0D4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35D01DD0"/>
    <w:multiLevelType w:val="multilevel"/>
    <w:tmpl w:val="CC66F2A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36DE1E7F"/>
    <w:multiLevelType w:val="multilevel"/>
    <w:tmpl w:val="3BDA7E2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41312DF8"/>
    <w:multiLevelType w:val="multilevel"/>
    <w:tmpl w:val="783E591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9" w15:restartNumberingAfterBreak="0">
    <w:nsid w:val="445B18CE"/>
    <w:multiLevelType w:val="multilevel"/>
    <w:tmpl w:val="B7E2C996"/>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452C5F2C"/>
    <w:multiLevelType w:val="multilevel"/>
    <w:tmpl w:val="ED020CD2"/>
    <w:lvl w:ilvl="0">
      <w:start w:val="1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D37799"/>
    <w:multiLevelType w:val="multilevel"/>
    <w:tmpl w:val="D6BA43C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6"/>
      <w:numFmt w:val="decimal"/>
      <w:lvlRestart w:val="0"/>
      <w:lvlText w:val="%1.%2-"/>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47F2460C"/>
    <w:multiLevelType w:val="hybridMultilevel"/>
    <w:tmpl w:val="FAA4F2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FA347E"/>
    <w:multiLevelType w:val="multilevel"/>
    <w:tmpl w:val="E56013C0"/>
    <w:lvl w:ilvl="0">
      <w:start w:val="3"/>
      <w:numFmt w:val="decimal"/>
      <w:lvlText w:val="%1."/>
      <w:lvlJc w:val="left"/>
      <w:pPr>
        <w:ind w:left="360" w:hanging="360"/>
      </w:pPr>
      <w:rPr>
        <w:rFonts w:ascii="Arial" w:eastAsia="Arial" w:hAnsi="Arial" w:cs="Arial" w:hint="default"/>
        <w:b/>
      </w:rPr>
    </w:lvl>
    <w:lvl w:ilvl="1">
      <w:start w:val="2"/>
      <w:numFmt w:val="decimal"/>
      <w:lvlText w:val="%1.%2."/>
      <w:lvlJc w:val="left"/>
      <w:pPr>
        <w:ind w:left="1280" w:hanging="360"/>
      </w:pPr>
      <w:rPr>
        <w:rFonts w:ascii="Arial" w:eastAsia="Arial" w:hAnsi="Arial" w:cs="Arial" w:hint="default"/>
        <w:b/>
      </w:rPr>
    </w:lvl>
    <w:lvl w:ilvl="2">
      <w:start w:val="1"/>
      <w:numFmt w:val="decimal"/>
      <w:lvlText w:val="%1.%2.%3."/>
      <w:lvlJc w:val="left"/>
      <w:pPr>
        <w:ind w:left="2560" w:hanging="720"/>
      </w:pPr>
      <w:rPr>
        <w:rFonts w:ascii="Arial" w:eastAsia="Arial" w:hAnsi="Arial" w:cs="Arial" w:hint="default"/>
        <w:b/>
      </w:rPr>
    </w:lvl>
    <w:lvl w:ilvl="3">
      <w:start w:val="1"/>
      <w:numFmt w:val="upperLetter"/>
      <w:lvlText w:val="%1.%2.%3.%4."/>
      <w:lvlJc w:val="left"/>
      <w:pPr>
        <w:ind w:left="3480" w:hanging="720"/>
      </w:pPr>
      <w:rPr>
        <w:rFonts w:ascii="Arial" w:eastAsia="Arial" w:hAnsi="Arial" w:cs="Arial" w:hint="default"/>
        <w:b/>
      </w:rPr>
    </w:lvl>
    <w:lvl w:ilvl="4">
      <w:start w:val="1"/>
      <w:numFmt w:val="decimal"/>
      <w:lvlText w:val="%1.%2.%3.%4.%5."/>
      <w:lvlJc w:val="left"/>
      <w:pPr>
        <w:ind w:left="4760" w:hanging="1080"/>
      </w:pPr>
      <w:rPr>
        <w:rFonts w:ascii="Arial" w:eastAsia="Arial" w:hAnsi="Arial" w:cs="Arial" w:hint="default"/>
        <w:b/>
      </w:rPr>
    </w:lvl>
    <w:lvl w:ilvl="5">
      <w:start w:val="1"/>
      <w:numFmt w:val="decimal"/>
      <w:lvlText w:val="%1.%2.%3.%4.%5.%6."/>
      <w:lvlJc w:val="left"/>
      <w:pPr>
        <w:ind w:left="5680" w:hanging="1080"/>
      </w:pPr>
      <w:rPr>
        <w:rFonts w:ascii="Arial" w:eastAsia="Arial" w:hAnsi="Arial" w:cs="Arial" w:hint="default"/>
        <w:b/>
      </w:rPr>
    </w:lvl>
    <w:lvl w:ilvl="6">
      <w:start w:val="1"/>
      <w:numFmt w:val="decimal"/>
      <w:lvlText w:val="%1.%2.%3.%4.%5.%6.%7."/>
      <w:lvlJc w:val="left"/>
      <w:pPr>
        <w:ind w:left="6960" w:hanging="1440"/>
      </w:pPr>
      <w:rPr>
        <w:rFonts w:ascii="Arial" w:eastAsia="Arial" w:hAnsi="Arial" w:cs="Arial" w:hint="default"/>
        <w:b/>
      </w:rPr>
    </w:lvl>
    <w:lvl w:ilvl="7">
      <w:start w:val="1"/>
      <w:numFmt w:val="decimal"/>
      <w:lvlText w:val="%1.%2.%3.%4.%5.%6.%7.%8."/>
      <w:lvlJc w:val="left"/>
      <w:pPr>
        <w:ind w:left="7880" w:hanging="1440"/>
      </w:pPr>
      <w:rPr>
        <w:rFonts w:ascii="Arial" w:eastAsia="Arial" w:hAnsi="Arial" w:cs="Arial" w:hint="default"/>
        <w:b/>
      </w:rPr>
    </w:lvl>
    <w:lvl w:ilvl="8">
      <w:start w:val="1"/>
      <w:numFmt w:val="decimal"/>
      <w:lvlText w:val="%1.%2.%3.%4.%5.%6.%7.%8.%9."/>
      <w:lvlJc w:val="left"/>
      <w:pPr>
        <w:ind w:left="9160" w:hanging="1800"/>
      </w:pPr>
      <w:rPr>
        <w:rFonts w:ascii="Arial" w:eastAsia="Arial" w:hAnsi="Arial" w:cs="Arial" w:hint="default"/>
        <w:b/>
      </w:rPr>
    </w:lvl>
  </w:abstractNum>
  <w:abstractNum w:abstractNumId="24" w15:restartNumberingAfterBreak="0">
    <w:nsid w:val="4F193CD6"/>
    <w:multiLevelType w:val="multilevel"/>
    <w:tmpl w:val="48AC6B78"/>
    <w:lvl w:ilvl="0">
      <w:start w:val="9"/>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5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50E63FB5"/>
    <w:multiLevelType w:val="hybridMultilevel"/>
    <w:tmpl w:val="7E5887DA"/>
    <w:lvl w:ilvl="0" w:tplc="5D282A34">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03A9C9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4EED2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5944C0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778C0E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ED44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178110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B764A5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0AE000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53593FC4"/>
    <w:multiLevelType w:val="multilevel"/>
    <w:tmpl w:val="128289D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5380120E"/>
    <w:multiLevelType w:val="multilevel"/>
    <w:tmpl w:val="883A7DBE"/>
    <w:lvl w:ilvl="0">
      <w:start w:val="13"/>
      <w:numFmt w:val="decimal"/>
      <w:lvlText w:val="%1-"/>
      <w:lvlJc w:val="left"/>
      <w:pPr>
        <w:ind w:left="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63213B0E"/>
    <w:multiLevelType w:val="multilevel"/>
    <w:tmpl w:val="89B69B90"/>
    <w:lvl w:ilvl="0">
      <w:start w:val="7"/>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633B2077"/>
    <w:multiLevelType w:val="hybridMultilevel"/>
    <w:tmpl w:val="37982540"/>
    <w:lvl w:ilvl="0" w:tplc="5A9434D8">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A0ADBB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72F9C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D0C326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E84C6D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6CB64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ADE7DD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860EB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E27B0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63877306"/>
    <w:multiLevelType w:val="hybridMultilevel"/>
    <w:tmpl w:val="1BE6A7BC"/>
    <w:lvl w:ilvl="0" w:tplc="69D48B2A">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CAB2F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D0C5E6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6290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83E87F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DAA9DA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9083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D0A8FE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72A21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66006994"/>
    <w:multiLevelType w:val="hybridMultilevel"/>
    <w:tmpl w:val="30DEFC4C"/>
    <w:lvl w:ilvl="0" w:tplc="979015E4">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A66E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6CAD72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B5C80C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7DE5AE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C18BFE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6445B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5C18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106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6AA92F6A"/>
    <w:multiLevelType w:val="multilevel"/>
    <w:tmpl w:val="43C415A6"/>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D565509"/>
    <w:multiLevelType w:val="hybridMultilevel"/>
    <w:tmpl w:val="E466E19E"/>
    <w:lvl w:ilvl="0" w:tplc="1D2443A2">
      <w:start w:val="1"/>
      <w:numFmt w:val="upperRoman"/>
      <w:lvlText w:val="%1"/>
      <w:lvlJc w:val="left"/>
      <w:pPr>
        <w:ind w:left="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0D00CE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06A9A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E2E22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E8E5AE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A448F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5AA6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7CE2D7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2D8872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6E7B2104"/>
    <w:multiLevelType w:val="hybridMultilevel"/>
    <w:tmpl w:val="A914082E"/>
    <w:lvl w:ilvl="0" w:tplc="37CA9976">
      <w:start w:val="1"/>
      <w:numFmt w:val="bullet"/>
      <w:lvlText w:val="-"/>
      <w:lvlJc w:val="left"/>
      <w:pPr>
        <w:ind w:left="543"/>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1" w:tplc="A82289B8">
      <w:start w:val="1"/>
      <w:numFmt w:val="bullet"/>
      <w:lvlText w:val="o"/>
      <w:lvlJc w:val="left"/>
      <w:pPr>
        <w:ind w:left="144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2" w:tplc="DEBE9D28">
      <w:start w:val="1"/>
      <w:numFmt w:val="bullet"/>
      <w:lvlText w:val="▪"/>
      <w:lvlJc w:val="left"/>
      <w:pPr>
        <w:ind w:left="216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3" w:tplc="8A428F7C">
      <w:start w:val="1"/>
      <w:numFmt w:val="bullet"/>
      <w:lvlText w:val="•"/>
      <w:lvlJc w:val="left"/>
      <w:pPr>
        <w:ind w:left="288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4" w:tplc="1840AA8C">
      <w:start w:val="1"/>
      <w:numFmt w:val="bullet"/>
      <w:lvlText w:val="o"/>
      <w:lvlJc w:val="left"/>
      <w:pPr>
        <w:ind w:left="360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5" w:tplc="6F6609C4">
      <w:start w:val="1"/>
      <w:numFmt w:val="bullet"/>
      <w:lvlText w:val="▪"/>
      <w:lvlJc w:val="left"/>
      <w:pPr>
        <w:ind w:left="432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6" w:tplc="EA4AD4BC">
      <w:start w:val="1"/>
      <w:numFmt w:val="bullet"/>
      <w:lvlText w:val="•"/>
      <w:lvlJc w:val="left"/>
      <w:pPr>
        <w:ind w:left="504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7" w:tplc="D6FCFDDC">
      <w:start w:val="1"/>
      <w:numFmt w:val="bullet"/>
      <w:lvlText w:val="o"/>
      <w:lvlJc w:val="left"/>
      <w:pPr>
        <w:ind w:left="576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8" w:tplc="9A94901A">
      <w:start w:val="1"/>
      <w:numFmt w:val="bullet"/>
      <w:lvlText w:val="▪"/>
      <w:lvlJc w:val="left"/>
      <w:pPr>
        <w:ind w:left="648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abstractNum>
  <w:abstractNum w:abstractNumId="35" w15:restartNumberingAfterBreak="0">
    <w:nsid w:val="6F5C66CA"/>
    <w:multiLevelType w:val="hybridMultilevel"/>
    <w:tmpl w:val="3C584D98"/>
    <w:lvl w:ilvl="0" w:tplc="24BA50FA">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CAB68">
      <w:start w:val="1"/>
      <w:numFmt w:val="decimal"/>
      <w:lvlText w:val="%2"/>
      <w:lvlJc w:val="left"/>
      <w:pPr>
        <w:ind w:left="920"/>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2" w:tplc="51DE0644">
      <w:start w:val="1"/>
      <w:numFmt w:val="lowerRoman"/>
      <w:lvlText w:val="%3"/>
      <w:lvlJc w:val="left"/>
      <w:pPr>
        <w:ind w:left="145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3" w:tplc="9CF05182">
      <w:start w:val="1"/>
      <w:numFmt w:val="decimal"/>
      <w:lvlText w:val="%4"/>
      <w:lvlJc w:val="left"/>
      <w:pPr>
        <w:ind w:left="217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4" w:tplc="76587C36">
      <w:start w:val="1"/>
      <w:numFmt w:val="lowerLetter"/>
      <w:lvlText w:val="%5"/>
      <w:lvlJc w:val="left"/>
      <w:pPr>
        <w:ind w:left="289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5" w:tplc="8C7AA4BA">
      <w:start w:val="1"/>
      <w:numFmt w:val="lowerRoman"/>
      <w:lvlText w:val="%6"/>
      <w:lvlJc w:val="left"/>
      <w:pPr>
        <w:ind w:left="361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6" w:tplc="0B761B52">
      <w:start w:val="1"/>
      <w:numFmt w:val="decimal"/>
      <w:lvlText w:val="%7"/>
      <w:lvlJc w:val="left"/>
      <w:pPr>
        <w:ind w:left="433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7" w:tplc="987A18AA">
      <w:start w:val="1"/>
      <w:numFmt w:val="lowerLetter"/>
      <w:lvlText w:val="%8"/>
      <w:lvlJc w:val="left"/>
      <w:pPr>
        <w:ind w:left="505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lvl w:ilvl="8" w:tplc="AB348FBE">
      <w:start w:val="1"/>
      <w:numFmt w:val="lowerRoman"/>
      <w:lvlText w:val="%9"/>
      <w:lvlJc w:val="left"/>
      <w:pPr>
        <w:ind w:left="5778"/>
      </w:pPr>
      <w:rPr>
        <w:rFonts w:ascii="Arial" w:eastAsia="Arial" w:hAnsi="Arial" w:cs="Arial"/>
        <w:b/>
        <w:bCs/>
        <w:i w:val="0"/>
        <w:strike w:val="0"/>
        <w:dstrike w:val="0"/>
        <w:color w:val="111111"/>
        <w:sz w:val="24"/>
        <w:szCs w:val="24"/>
        <w:u w:val="none" w:color="000000"/>
        <w:bdr w:val="none" w:sz="0" w:space="0" w:color="auto"/>
        <w:shd w:val="clear" w:color="auto" w:fill="auto"/>
        <w:vertAlign w:val="baseline"/>
      </w:rPr>
    </w:lvl>
  </w:abstractNum>
  <w:abstractNum w:abstractNumId="36" w15:restartNumberingAfterBreak="0">
    <w:nsid w:val="74B17FE7"/>
    <w:multiLevelType w:val="hybridMultilevel"/>
    <w:tmpl w:val="34087D2A"/>
    <w:lvl w:ilvl="0" w:tplc="3C76D5D8">
      <w:start w:val="8"/>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5F4702A">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B68F70C">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0FE2C3E">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EB668E4">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0362E">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796C3EE">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AF04D6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AA48CC">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9A75B52"/>
    <w:multiLevelType w:val="multilevel"/>
    <w:tmpl w:val="23DE67C4"/>
    <w:lvl w:ilvl="0">
      <w:start w:val="8"/>
      <w:numFmt w:val="decimal"/>
      <w:lvlText w:val="%1."/>
      <w:lvlJc w:val="left"/>
      <w:pPr>
        <w:ind w:left="360" w:hanging="360"/>
      </w:pPr>
      <w:rPr>
        <w:rFonts w:hint="default"/>
        <w:b w:val="0"/>
      </w:rPr>
    </w:lvl>
    <w:lvl w:ilvl="1">
      <w:start w:val="9"/>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15:restartNumberingAfterBreak="0">
    <w:nsid w:val="79C723C3"/>
    <w:multiLevelType w:val="multilevel"/>
    <w:tmpl w:val="3E5E253E"/>
    <w:lvl w:ilvl="0">
      <w:start w:val="11"/>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7AB13978"/>
    <w:multiLevelType w:val="multilevel"/>
    <w:tmpl w:val="FEF82F8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5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7FA124A8"/>
    <w:multiLevelType w:val="multilevel"/>
    <w:tmpl w:val="F184D95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C86AD4"/>
    <w:multiLevelType w:val="multilevel"/>
    <w:tmpl w:val="3D322E8C"/>
    <w:lvl w:ilvl="0">
      <w:start w:val="9"/>
      <w:numFmt w:val="decimal"/>
      <w:lvlText w:val="%1."/>
      <w:lvlJc w:val="left"/>
      <w:pPr>
        <w:ind w:left="360" w:hanging="360"/>
      </w:pPr>
      <w:rPr>
        <w:rFonts w:hint="default"/>
        <w:b w:val="0"/>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num w:numId="1">
    <w:abstractNumId w:val="0"/>
  </w:num>
  <w:num w:numId="2">
    <w:abstractNumId w:val="12"/>
  </w:num>
  <w:num w:numId="3">
    <w:abstractNumId w:val="28"/>
  </w:num>
  <w:num w:numId="4">
    <w:abstractNumId w:val="36"/>
  </w:num>
  <w:num w:numId="5">
    <w:abstractNumId w:val="8"/>
  </w:num>
  <w:num w:numId="6">
    <w:abstractNumId w:val="21"/>
  </w:num>
  <w:num w:numId="7">
    <w:abstractNumId w:val="39"/>
  </w:num>
  <w:num w:numId="8">
    <w:abstractNumId w:val="24"/>
  </w:num>
  <w:num w:numId="9">
    <w:abstractNumId w:val="1"/>
  </w:num>
  <w:num w:numId="10">
    <w:abstractNumId w:val="2"/>
  </w:num>
  <w:num w:numId="11">
    <w:abstractNumId w:val="38"/>
  </w:num>
  <w:num w:numId="12">
    <w:abstractNumId w:val="7"/>
  </w:num>
  <w:num w:numId="13">
    <w:abstractNumId w:val="11"/>
  </w:num>
  <w:num w:numId="14">
    <w:abstractNumId w:val="10"/>
  </w:num>
  <w:num w:numId="15">
    <w:abstractNumId w:val="27"/>
  </w:num>
  <w:num w:numId="16">
    <w:abstractNumId w:val="15"/>
  </w:num>
  <w:num w:numId="17">
    <w:abstractNumId w:val="33"/>
  </w:num>
  <w:num w:numId="18">
    <w:abstractNumId w:val="13"/>
  </w:num>
  <w:num w:numId="19">
    <w:abstractNumId w:val="34"/>
  </w:num>
  <w:num w:numId="20">
    <w:abstractNumId w:val="14"/>
  </w:num>
  <w:num w:numId="21">
    <w:abstractNumId w:val="30"/>
  </w:num>
  <w:num w:numId="22">
    <w:abstractNumId w:val="26"/>
  </w:num>
  <w:num w:numId="23">
    <w:abstractNumId w:val="16"/>
  </w:num>
  <w:num w:numId="24">
    <w:abstractNumId w:val="19"/>
  </w:num>
  <w:num w:numId="25">
    <w:abstractNumId w:val="9"/>
  </w:num>
  <w:num w:numId="26">
    <w:abstractNumId w:val="32"/>
  </w:num>
  <w:num w:numId="27">
    <w:abstractNumId w:val="31"/>
  </w:num>
  <w:num w:numId="28">
    <w:abstractNumId w:val="29"/>
  </w:num>
  <w:num w:numId="29">
    <w:abstractNumId w:val="17"/>
  </w:num>
  <w:num w:numId="30">
    <w:abstractNumId w:val="5"/>
  </w:num>
  <w:num w:numId="31">
    <w:abstractNumId w:val="25"/>
  </w:num>
  <w:num w:numId="32">
    <w:abstractNumId w:val="37"/>
  </w:num>
  <w:num w:numId="33">
    <w:abstractNumId w:val="41"/>
  </w:num>
  <w:num w:numId="34">
    <w:abstractNumId w:val="6"/>
  </w:num>
  <w:num w:numId="35">
    <w:abstractNumId w:val="40"/>
  </w:num>
  <w:num w:numId="36">
    <w:abstractNumId w:val="22"/>
  </w:num>
  <w:num w:numId="37">
    <w:abstractNumId w:val="20"/>
  </w:num>
  <w:num w:numId="38">
    <w:abstractNumId w:val="4"/>
  </w:num>
  <w:num w:numId="39">
    <w:abstractNumId w:val="18"/>
  </w:num>
  <w:num w:numId="40">
    <w:abstractNumId w:val="35"/>
  </w:num>
  <w:num w:numId="41">
    <w:abstractNumId w:val="23"/>
  </w:num>
  <w:num w:numId="4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D"/>
    <w:rsid w:val="00002C67"/>
    <w:rsid w:val="0001340B"/>
    <w:rsid w:val="000652D4"/>
    <w:rsid w:val="0008366A"/>
    <w:rsid w:val="000B394C"/>
    <w:rsid w:val="000D32D0"/>
    <w:rsid w:val="001179CE"/>
    <w:rsid w:val="00133CF9"/>
    <w:rsid w:val="00140C0B"/>
    <w:rsid w:val="00142991"/>
    <w:rsid w:val="0018555A"/>
    <w:rsid w:val="00187495"/>
    <w:rsid w:val="001A3ACC"/>
    <w:rsid w:val="001B6706"/>
    <w:rsid w:val="001C6FE8"/>
    <w:rsid w:val="002636FA"/>
    <w:rsid w:val="002A77E7"/>
    <w:rsid w:val="002D5AD5"/>
    <w:rsid w:val="002E7111"/>
    <w:rsid w:val="00327667"/>
    <w:rsid w:val="003D4517"/>
    <w:rsid w:val="0040244D"/>
    <w:rsid w:val="004115C0"/>
    <w:rsid w:val="004B5BF7"/>
    <w:rsid w:val="004C5D39"/>
    <w:rsid w:val="004D6F78"/>
    <w:rsid w:val="004E1576"/>
    <w:rsid w:val="004F5998"/>
    <w:rsid w:val="0051259C"/>
    <w:rsid w:val="005341B5"/>
    <w:rsid w:val="0054282F"/>
    <w:rsid w:val="005432AD"/>
    <w:rsid w:val="00572DE7"/>
    <w:rsid w:val="00574504"/>
    <w:rsid w:val="0059156D"/>
    <w:rsid w:val="00592E20"/>
    <w:rsid w:val="00596DF8"/>
    <w:rsid w:val="005E7599"/>
    <w:rsid w:val="005F72E2"/>
    <w:rsid w:val="0060340D"/>
    <w:rsid w:val="00615613"/>
    <w:rsid w:val="0062037C"/>
    <w:rsid w:val="00657521"/>
    <w:rsid w:val="0067159A"/>
    <w:rsid w:val="00671D96"/>
    <w:rsid w:val="006B6DCF"/>
    <w:rsid w:val="006D32F8"/>
    <w:rsid w:val="006F7A52"/>
    <w:rsid w:val="00724673"/>
    <w:rsid w:val="0072559F"/>
    <w:rsid w:val="0073045D"/>
    <w:rsid w:val="0075713F"/>
    <w:rsid w:val="00772D6A"/>
    <w:rsid w:val="0077368B"/>
    <w:rsid w:val="007A4BE5"/>
    <w:rsid w:val="007A66B4"/>
    <w:rsid w:val="007B39A8"/>
    <w:rsid w:val="007B5420"/>
    <w:rsid w:val="007C7271"/>
    <w:rsid w:val="007D1623"/>
    <w:rsid w:val="007F64DE"/>
    <w:rsid w:val="008436F4"/>
    <w:rsid w:val="00850E3D"/>
    <w:rsid w:val="00862DCE"/>
    <w:rsid w:val="00880971"/>
    <w:rsid w:val="00887FA1"/>
    <w:rsid w:val="00891BAF"/>
    <w:rsid w:val="00893BA7"/>
    <w:rsid w:val="008A3D74"/>
    <w:rsid w:val="00900493"/>
    <w:rsid w:val="00906074"/>
    <w:rsid w:val="0091468A"/>
    <w:rsid w:val="00937D3B"/>
    <w:rsid w:val="00955DC9"/>
    <w:rsid w:val="00960FF9"/>
    <w:rsid w:val="00984C95"/>
    <w:rsid w:val="0099204E"/>
    <w:rsid w:val="009B26F4"/>
    <w:rsid w:val="009C64B4"/>
    <w:rsid w:val="009D5C4F"/>
    <w:rsid w:val="00A13CBC"/>
    <w:rsid w:val="00A15A6E"/>
    <w:rsid w:val="00A22534"/>
    <w:rsid w:val="00A30962"/>
    <w:rsid w:val="00A44435"/>
    <w:rsid w:val="00A5183C"/>
    <w:rsid w:val="00A63509"/>
    <w:rsid w:val="00A80CDE"/>
    <w:rsid w:val="00AC59A2"/>
    <w:rsid w:val="00AE01F2"/>
    <w:rsid w:val="00AF5300"/>
    <w:rsid w:val="00B0470D"/>
    <w:rsid w:val="00B5334A"/>
    <w:rsid w:val="00B67B85"/>
    <w:rsid w:val="00B74164"/>
    <w:rsid w:val="00B87645"/>
    <w:rsid w:val="00BB0F0F"/>
    <w:rsid w:val="00BB20C4"/>
    <w:rsid w:val="00BC51A8"/>
    <w:rsid w:val="00BD7E45"/>
    <w:rsid w:val="00BF0D3C"/>
    <w:rsid w:val="00C31F99"/>
    <w:rsid w:val="00C415F8"/>
    <w:rsid w:val="00C47A06"/>
    <w:rsid w:val="00C62564"/>
    <w:rsid w:val="00C94512"/>
    <w:rsid w:val="00CA4096"/>
    <w:rsid w:val="00CB23F9"/>
    <w:rsid w:val="00CC2B47"/>
    <w:rsid w:val="00CD0144"/>
    <w:rsid w:val="00CE78CC"/>
    <w:rsid w:val="00D46AF3"/>
    <w:rsid w:val="00DA561D"/>
    <w:rsid w:val="00DE0D4B"/>
    <w:rsid w:val="00DF6D8A"/>
    <w:rsid w:val="00E22A60"/>
    <w:rsid w:val="00E434C5"/>
    <w:rsid w:val="00E93AF5"/>
    <w:rsid w:val="00EA2DFA"/>
    <w:rsid w:val="00EB5729"/>
    <w:rsid w:val="00EB72D4"/>
    <w:rsid w:val="00F1478E"/>
    <w:rsid w:val="00F207B0"/>
    <w:rsid w:val="00F42F8E"/>
    <w:rsid w:val="00F64749"/>
    <w:rsid w:val="00F8010B"/>
    <w:rsid w:val="00F95735"/>
    <w:rsid w:val="00FB18FA"/>
    <w:rsid w:val="00FC3ADB"/>
    <w:rsid w:val="00FC7901"/>
    <w:rsid w:val="00FE1F01"/>
    <w:rsid w:val="00FF1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0B0F9-81AE-4FD6-BCA9-DC4E749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2" w:lineRule="auto"/>
      <w:ind w:left="-5"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line="240" w:lineRule="auto"/>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0" w:line="233" w:lineRule="auto"/>
      <w:ind w:left="-5" w:right="-14" w:hanging="10"/>
      <w:outlineLvl w:val="1"/>
    </w:pPr>
    <w:rPr>
      <w:rFonts w:ascii="Times New Roman" w:eastAsia="Times New Roman" w:hAnsi="Times New Roman" w:cs="Times New Roman"/>
      <w:color w:val="000000"/>
    </w:rPr>
  </w:style>
  <w:style w:type="paragraph" w:styleId="Ttulo3">
    <w:name w:val="heading 3"/>
    <w:next w:val="Normal"/>
    <w:link w:val="Ttulo3Char"/>
    <w:uiPriority w:val="9"/>
    <w:unhideWhenUsed/>
    <w:qFormat/>
    <w:pPr>
      <w:keepNext/>
      <w:keepLines/>
      <w:spacing w:after="0" w:line="233" w:lineRule="auto"/>
      <w:ind w:left="-5" w:right="-14" w:hanging="10"/>
      <w:outlineLvl w:val="2"/>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2"/>
    </w:rPr>
  </w:style>
  <w:style w:type="character" w:customStyle="1" w:styleId="Ttulo1Char">
    <w:name w:val="Título 1 Char"/>
    <w:link w:val="Ttulo1"/>
    <w:uiPriority w:val="1"/>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odetexto">
    <w:name w:val="Body Text"/>
    <w:basedOn w:val="Normal"/>
    <w:link w:val="CorpodetextoChar"/>
    <w:uiPriority w:val="1"/>
    <w:qFormat/>
    <w:rsid w:val="00FE1F01"/>
    <w:pPr>
      <w:widowControl w:val="0"/>
      <w:autoSpaceDE w:val="0"/>
      <w:autoSpaceDN w:val="0"/>
      <w:spacing w:line="240" w:lineRule="auto"/>
      <w:ind w:left="0" w:firstLine="0"/>
      <w:jc w:val="left"/>
    </w:pPr>
    <w:rPr>
      <w:rFonts w:ascii="Liberation Sans Narrow" w:eastAsia="Liberation Sans Narrow" w:hAnsi="Liberation Sans Narrow" w:cs="Liberation Sans Narrow"/>
      <w:color w:val="auto"/>
      <w:lang w:val="pt-PT" w:eastAsia="en-US"/>
    </w:rPr>
  </w:style>
  <w:style w:type="character" w:customStyle="1" w:styleId="CorpodetextoChar">
    <w:name w:val="Corpo de texto Char"/>
    <w:basedOn w:val="Fontepargpadro"/>
    <w:link w:val="Corpodetexto"/>
    <w:uiPriority w:val="1"/>
    <w:rsid w:val="00FE1F01"/>
    <w:rPr>
      <w:rFonts w:ascii="Liberation Sans Narrow" w:eastAsia="Liberation Sans Narrow" w:hAnsi="Liberation Sans Narrow" w:cs="Liberation Sans Narrow"/>
      <w:lang w:val="pt-PT" w:eastAsia="en-US"/>
    </w:rPr>
  </w:style>
  <w:style w:type="paragraph" w:styleId="PargrafodaLista">
    <w:name w:val="List Paragraph"/>
    <w:basedOn w:val="Normal"/>
    <w:uiPriority w:val="1"/>
    <w:qFormat/>
    <w:rsid w:val="00FE1F01"/>
    <w:pPr>
      <w:widowControl w:val="0"/>
      <w:autoSpaceDE w:val="0"/>
      <w:autoSpaceDN w:val="0"/>
      <w:spacing w:line="240" w:lineRule="auto"/>
      <w:ind w:left="243" w:hanging="112"/>
      <w:jc w:val="left"/>
    </w:pPr>
    <w:rPr>
      <w:rFonts w:ascii="Liberation Sans Narrow" w:eastAsia="Liberation Sans Narrow" w:hAnsi="Liberation Sans Narrow" w:cs="Liberation Sans Narrow"/>
      <w:color w:val="auto"/>
      <w:lang w:val="pt-PT" w:eastAsia="en-US"/>
    </w:rPr>
  </w:style>
  <w:style w:type="paragraph" w:styleId="Recuodecorpodetexto">
    <w:name w:val="Body Text Indent"/>
    <w:basedOn w:val="Normal"/>
    <w:link w:val="RecuodecorpodetextoChar"/>
    <w:uiPriority w:val="99"/>
    <w:semiHidden/>
    <w:unhideWhenUsed/>
    <w:rsid w:val="006D32F8"/>
    <w:pPr>
      <w:spacing w:after="120"/>
      <w:ind w:left="283"/>
    </w:pPr>
  </w:style>
  <w:style w:type="character" w:customStyle="1" w:styleId="RecuodecorpodetextoChar">
    <w:name w:val="Recuo de corpo de texto Char"/>
    <w:basedOn w:val="Fontepargpadro"/>
    <w:link w:val="Recuodecorpodetexto"/>
    <w:uiPriority w:val="99"/>
    <w:semiHidden/>
    <w:rsid w:val="006D32F8"/>
    <w:rPr>
      <w:rFonts w:ascii="Times New Roman" w:eastAsia="Times New Roman" w:hAnsi="Times New Roman" w:cs="Times New Roman"/>
      <w:color w:val="000000"/>
    </w:rPr>
  </w:style>
  <w:style w:type="paragraph" w:customStyle="1" w:styleId="A161175">
    <w:name w:val="_A161175ÿ"/>
    <w:rsid w:val="006D32F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zh-CN"/>
    </w:rPr>
  </w:style>
  <w:style w:type="character" w:styleId="Hyperlink">
    <w:name w:val="Hyperlink"/>
    <w:uiPriority w:val="99"/>
    <w:rsid w:val="007D1623"/>
    <w:rPr>
      <w:color w:val="0000FF"/>
      <w:u w:val="single"/>
    </w:rPr>
  </w:style>
  <w:style w:type="paragraph" w:styleId="SemEspaamento">
    <w:name w:val="No Spacing"/>
    <w:uiPriority w:val="1"/>
    <w:qFormat/>
    <w:rsid w:val="00F95735"/>
    <w:pPr>
      <w:spacing w:after="0" w:line="240" w:lineRule="auto"/>
      <w:ind w:left="-5" w:hanging="10"/>
      <w:jc w:val="both"/>
    </w:pPr>
    <w:rPr>
      <w:rFonts w:ascii="Times New Roman" w:eastAsia="Times New Roman" w:hAnsi="Times New Roman" w:cs="Times New Roman"/>
      <w:color w:val="000000"/>
    </w:rPr>
  </w:style>
  <w:style w:type="character" w:customStyle="1" w:styleId="fontstyle01">
    <w:name w:val="fontstyle01"/>
    <w:basedOn w:val="Fontepargpadro"/>
    <w:rsid w:val="00E93AF5"/>
    <w:rPr>
      <w:rFonts w:ascii="ArialMT-Identity-H" w:hAnsi="ArialMT-Identity-H" w:hint="default"/>
      <w:b w:val="0"/>
      <w:bCs w:val="0"/>
      <w:i w:val="0"/>
      <w:iCs w:val="0"/>
      <w:color w:val="242021"/>
      <w:sz w:val="24"/>
      <w:szCs w:val="24"/>
    </w:rPr>
  </w:style>
  <w:style w:type="table" w:styleId="Tabelacomgrade">
    <w:name w:val="Table Grid"/>
    <w:basedOn w:val="Tabelanormal"/>
    <w:uiPriority w:val="39"/>
    <w:rsid w:val="007F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555A"/>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A102075">
    <w:name w:val="_A102075"/>
    <w:basedOn w:val="Normal"/>
    <w:rsid w:val="0018555A"/>
    <w:pPr>
      <w:suppressAutoHyphens/>
      <w:autoSpaceDE w:val="0"/>
      <w:spacing w:line="240" w:lineRule="auto"/>
      <w:ind w:left="2736" w:firstLine="1296"/>
    </w:pPr>
    <w:rPr>
      <w:rFonts w:ascii="Tms Rmn" w:hAnsi="Tms Rmn" w:cs="Tms Rmn"/>
      <w:color w:val="auto"/>
      <w:sz w:val="20"/>
      <w:szCs w:val="24"/>
      <w:lang w:eastAsia="zh-CN"/>
    </w:rPr>
  </w:style>
  <w:style w:type="paragraph" w:styleId="Textodebalo">
    <w:name w:val="Balloon Text"/>
    <w:basedOn w:val="Normal"/>
    <w:link w:val="TextodebaloChar"/>
    <w:uiPriority w:val="99"/>
    <w:semiHidden/>
    <w:unhideWhenUsed/>
    <w:rsid w:val="006575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7521"/>
    <w:rPr>
      <w:rFonts w:ascii="Segoe UI" w:eastAsia="Times New Roman" w:hAnsi="Segoe UI" w:cs="Segoe UI"/>
      <w:color w:val="000000"/>
      <w:sz w:val="18"/>
      <w:szCs w:val="18"/>
    </w:rPr>
  </w:style>
  <w:style w:type="paragraph" w:customStyle="1" w:styleId="item">
    <w:name w:val="item"/>
    <w:basedOn w:val="Normal"/>
    <w:rsid w:val="00CA4096"/>
    <w:pPr>
      <w:spacing w:before="100" w:beforeAutospacing="1" w:after="100" w:afterAutospacing="1" w:line="240" w:lineRule="auto"/>
      <w:ind w:left="0" w:firstLine="0"/>
      <w:jc w:val="left"/>
    </w:pPr>
    <w:rPr>
      <w:color w:val="auto"/>
      <w:sz w:val="24"/>
      <w:szCs w:val="24"/>
    </w:rPr>
  </w:style>
  <w:style w:type="character" w:styleId="Forte">
    <w:name w:val="Strong"/>
    <w:uiPriority w:val="22"/>
    <w:qFormat/>
    <w:rsid w:val="00CA4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188">
      <w:bodyDiv w:val="1"/>
      <w:marLeft w:val="0"/>
      <w:marRight w:val="0"/>
      <w:marTop w:val="0"/>
      <w:marBottom w:val="0"/>
      <w:divBdr>
        <w:top w:val="none" w:sz="0" w:space="0" w:color="auto"/>
        <w:left w:val="none" w:sz="0" w:space="0" w:color="auto"/>
        <w:bottom w:val="none" w:sz="0" w:space="0" w:color="auto"/>
        <w:right w:val="none" w:sz="0" w:space="0" w:color="auto"/>
      </w:divBdr>
    </w:div>
    <w:div w:id="123400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aguna.1doc.com.br/atendimento"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9353</Words>
  <Characters>50509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cp:lastModifiedBy>Conta da Microsoft</cp:lastModifiedBy>
  <cp:revision>8</cp:revision>
  <cp:lastPrinted>2023-05-17T20:20:00Z</cp:lastPrinted>
  <dcterms:created xsi:type="dcterms:W3CDTF">2023-05-17T00:13:00Z</dcterms:created>
  <dcterms:modified xsi:type="dcterms:W3CDTF">2023-05-18T17:06:00Z</dcterms:modified>
</cp:coreProperties>
</file>