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A </w:t>
      </w:r>
      <w:r w:rsidRPr="004F0ED6">
        <w:rPr>
          <w:b/>
          <w:sz w:val="24"/>
          <w:szCs w:val="24"/>
        </w:rPr>
        <w:t>PREFEITURA DE LAGUNA/SC</w:t>
      </w:r>
      <w:r w:rsidRPr="004F0ED6">
        <w:rPr>
          <w:sz w:val="24"/>
          <w:szCs w:val="24"/>
        </w:rPr>
        <w:t>, representada por seu Prefeito, SAMIR AZMI IBRAHIM MUHAMMAD AHMAD, residente e domiciliado neste município,</w:t>
      </w:r>
      <w:r w:rsidRPr="004F0ED6">
        <w:rPr>
          <w:rFonts w:eastAsia="Times New Roman"/>
          <w:b/>
          <w:sz w:val="24"/>
          <w:szCs w:val="24"/>
        </w:rPr>
        <w:t xml:space="preserve"> </w:t>
      </w:r>
      <w:r w:rsidRPr="004F0ED6">
        <w:rPr>
          <w:sz w:val="24"/>
          <w:szCs w:val="24"/>
        </w:rPr>
        <w:t>torna público aos interessados que realizará processo licitatório, na modalidade PREGÃO PRESENCIAL, em conformidade com as Leis n° 8.666/93 e 10.520/02 e Decreto Municipal nº 6.522/2021.</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441C2C" w:rsidRPr="004F0ED6" w:rsidRDefault="000F24F6" w:rsidP="00570B14">
      <w:pPr>
        <w:pStyle w:val="PargrafodaLista"/>
        <w:numPr>
          <w:ilvl w:val="0"/>
          <w:numId w:val="29"/>
        </w:numPr>
        <w:ind w:left="-567" w:firstLine="0"/>
        <w:jc w:val="both"/>
        <w:rPr>
          <w:color w:val="000000"/>
          <w:sz w:val="24"/>
          <w:szCs w:val="24"/>
        </w:rPr>
      </w:pPr>
      <w:r w:rsidRPr="004F0ED6">
        <w:rPr>
          <w:b/>
          <w:sz w:val="24"/>
          <w:szCs w:val="24"/>
          <w:highlight w:val="white"/>
        </w:rPr>
        <w:t xml:space="preserve">DO OBJETO: </w:t>
      </w:r>
      <w:r w:rsidR="003A57F7" w:rsidRPr="004F0ED6">
        <w:rPr>
          <w:sz w:val="24"/>
          <w:szCs w:val="24"/>
          <w:highlight w:val="white"/>
        </w:rPr>
        <w:t xml:space="preserve">Constitui objeto desta licitação </w:t>
      </w:r>
      <w:r w:rsidR="00737083" w:rsidRPr="004F0ED6">
        <w:rPr>
          <w:sz w:val="24"/>
          <w:szCs w:val="24"/>
        </w:rPr>
        <w:t>o</w:t>
      </w:r>
      <w:r w:rsidR="0082298E" w:rsidRPr="004F0ED6">
        <w:rPr>
          <w:sz w:val="24"/>
          <w:szCs w:val="24"/>
        </w:rPr>
        <w:t xml:space="preserve"> </w:t>
      </w:r>
      <w:r w:rsidR="00570B14" w:rsidRPr="004F0ED6">
        <w:rPr>
          <w:color w:val="000000"/>
          <w:sz w:val="24"/>
          <w:szCs w:val="24"/>
        </w:rPr>
        <w:t xml:space="preserve">REGISTRO DE PREÇOS para </w:t>
      </w:r>
      <w:r w:rsidR="00570B14" w:rsidRPr="004F0ED6">
        <w:rPr>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570B14" w:rsidRPr="004F0ED6">
        <w:rPr>
          <w:color w:val="000000"/>
          <w:sz w:val="24"/>
          <w:szCs w:val="24"/>
        </w:rPr>
        <w:t xml:space="preserve">, </w:t>
      </w:r>
      <w:r w:rsidR="00441C2C" w:rsidRPr="004F0ED6">
        <w:rPr>
          <w:sz w:val="24"/>
          <w:szCs w:val="24"/>
          <w:highlight w:val="white"/>
        </w:rPr>
        <w:t xml:space="preserve">conforme condições, quantidades e exigências estabelecidas </w:t>
      </w:r>
      <w:r w:rsidR="003F3DCB" w:rsidRPr="004F0ED6">
        <w:rPr>
          <w:sz w:val="24"/>
          <w:szCs w:val="24"/>
          <w:highlight w:val="white"/>
        </w:rPr>
        <w:t xml:space="preserve">no processo </w:t>
      </w:r>
      <w:r w:rsidR="003F3DCB" w:rsidRPr="00CB08A9">
        <w:rPr>
          <w:sz w:val="24"/>
          <w:szCs w:val="24"/>
        </w:rPr>
        <w:t xml:space="preserve">administrativo </w:t>
      </w:r>
      <w:r w:rsidR="00CB08A9" w:rsidRPr="00CB08A9">
        <w:rPr>
          <w:sz w:val="24"/>
          <w:szCs w:val="24"/>
        </w:rPr>
        <w:t>517</w:t>
      </w:r>
      <w:r w:rsidR="00717CBC" w:rsidRPr="00CB08A9">
        <w:rPr>
          <w:sz w:val="24"/>
          <w:szCs w:val="24"/>
        </w:rPr>
        <w:t>/2023</w:t>
      </w:r>
      <w:bookmarkStart w:id="0" w:name="_GoBack"/>
      <w:bookmarkEnd w:id="0"/>
      <w:r w:rsidR="003F3DCB" w:rsidRPr="004F0ED6">
        <w:rPr>
          <w:sz w:val="24"/>
          <w:szCs w:val="24"/>
        </w:rPr>
        <w:t xml:space="preserve">, </w:t>
      </w:r>
      <w:r w:rsidR="003F3DCB" w:rsidRPr="004F0ED6">
        <w:rPr>
          <w:sz w:val="24"/>
          <w:szCs w:val="24"/>
          <w:highlight w:val="white"/>
        </w:rPr>
        <w:t>este edital e seus anexos.</w:t>
      </w:r>
    </w:p>
    <w:p w:rsidR="006714DD" w:rsidRPr="004F0ED6" w:rsidRDefault="006714DD" w:rsidP="00570B14">
      <w:pPr>
        <w:pStyle w:val="PargrafodaLista"/>
        <w:shd w:val="clear" w:color="auto" w:fill="FFFFFF"/>
        <w:tabs>
          <w:tab w:val="center" w:pos="4252"/>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 O VALOR DE REFERÊNCIA para a aquisição do objeto é R$ </w:t>
      </w:r>
      <w:r w:rsidR="00717CBC" w:rsidRPr="00790460">
        <w:rPr>
          <w:sz w:val="24"/>
          <w:szCs w:val="24"/>
        </w:rPr>
        <w:t>409.750,00</w:t>
      </w:r>
      <w:r w:rsidR="001646D1" w:rsidRPr="00790460">
        <w:rPr>
          <w:sz w:val="24"/>
          <w:szCs w:val="24"/>
        </w:rPr>
        <w:t xml:space="preserve"> (</w:t>
      </w:r>
      <w:r w:rsidR="00717CBC" w:rsidRPr="00790460">
        <w:rPr>
          <w:sz w:val="24"/>
          <w:szCs w:val="24"/>
        </w:rPr>
        <w:t>quatrocentos e nove mil setecentos e cinquenta reais</w:t>
      </w:r>
      <w:r w:rsidR="001646D1" w:rsidRPr="00790460">
        <w:rPr>
          <w:sz w:val="24"/>
          <w:szCs w:val="24"/>
        </w:rPr>
        <w:t>).</w:t>
      </w:r>
      <w:r w:rsidRPr="004F0ED6">
        <w:rPr>
          <w:sz w:val="24"/>
          <w:szCs w:val="24"/>
        </w:rPr>
        <w:t xml:space="preserve"> </w:t>
      </w:r>
    </w:p>
    <w:p w:rsidR="001646D1" w:rsidRPr="004F0ED6" w:rsidRDefault="001646D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highlight w:val="white"/>
        </w:rPr>
        <w:t xml:space="preserve">1.3 A MODALIDADE da licitação é PREGÃO PRESENCIAL DO </w:t>
      </w:r>
      <w:r w:rsidRPr="004F0ED6">
        <w:rPr>
          <w:sz w:val="24"/>
          <w:szCs w:val="24"/>
        </w:rPr>
        <w:t xml:space="preserve">TIPO MENOR PREÇO </w:t>
      </w:r>
      <w:r w:rsidR="00971581" w:rsidRPr="004F0ED6">
        <w:rPr>
          <w:sz w:val="24"/>
          <w:szCs w:val="24"/>
        </w:rPr>
        <w:t>POR ITEM</w:t>
      </w:r>
      <w:r w:rsidRPr="004F0ED6">
        <w:rPr>
          <w:sz w:val="24"/>
          <w:szCs w:val="24"/>
        </w:rPr>
        <w:t>.</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 DA ABERTURA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DIA E </w:t>
      </w:r>
      <w:proofErr w:type="gramStart"/>
      <w:r w:rsidRPr="004F0ED6">
        <w:rPr>
          <w:sz w:val="24"/>
          <w:szCs w:val="24"/>
        </w:rPr>
        <w:t>HORA  DA</w:t>
      </w:r>
      <w:proofErr w:type="gramEnd"/>
      <w:r w:rsidRPr="004F0ED6">
        <w:rPr>
          <w:sz w:val="24"/>
          <w:szCs w:val="24"/>
        </w:rPr>
        <w:t xml:space="preserve"> SESSÃO PÚBLICA DO PREGÃO PRESENCIAL - SPPP: </w:t>
      </w:r>
      <w:r w:rsidR="00570B14" w:rsidRPr="004F0ED6">
        <w:rPr>
          <w:sz w:val="24"/>
          <w:szCs w:val="24"/>
        </w:rPr>
        <w:t xml:space="preserve">às </w:t>
      </w:r>
      <w:r w:rsidR="00570B14" w:rsidRPr="00790460">
        <w:rPr>
          <w:sz w:val="24"/>
          <w:szCs w:val="24"/>
        </w:rPr>
        <w:t>14</w:t>
      </w:r>
      <w:r w:rsidR="00EF562F" w:rsidRPr="00790460">
        <w:rPr>
          <w:sz w:val="24"/>
          <w:szCs w:val="24"/>
        </w:rPr>
        <w:t>:</w:t>
      </w:r>
      <w:r w:rsidRPr="00790460">
        <w:rPr>
          <w:sz w:val="24"/>
          <w:szCs w:val="24"/>
        </w:rPr>
        <w:t xml:space="preserve">00 h do dia </w:t>
      </w:r>
      <w:r w:rsidR="004B7593">
        <w:rPr>
          <w:sz w:val="24"/>
          <w:szCs w:val="24"/>
        </w:rPr>
        <w:t>17</w:t>
      </w:r>
      <w:r w:rsidRPr="00790460">
        <w:rPr>
          <w:sz w:val="24"/>
          <w:szCs w:val="24"/>
        </w:rPr>
        <w:t xml:space="preserve"> DE </w:t>
      </w:r>
      <w:r w:rsidR="00717CBC" w:rsidRPr="00790460">
        <w:rPr>
          <w:sz w:val="24"/>
          <w:szCs w:val="24"/>
        </w:rPr>
        <w:t>AGOSTO</w:t>
      </w:r>
      <w:r w:rsidRPr="00790460">
        <w:rPr>
          <w:sz w:val="24"/>
          <w:szCs w:val="24"/>
        </w:rPr>
        <w:t xml:space="preserve"> DE 202</w:t>
      </w:r>
      <w:r w:rsidR="00717CBC" w:rsidRPr="00790460">
        <w:rPr>
          <w:sz w:val="24"/>
          <w:szCs w:val="24"/>
        </w:rPr>
        <w:t>3</w:t>
      </w:r>
      <w:r w:rsidRPr="00790460">
        <w:rPr>
          <w:sz w:val="24"/>
          <w:szCs w:val="24"/>
        </w:rPr>
        <w:t xml:space="preserve"> – </w:t>
      </w:r>
      <w:r w:rsidR="004B7593">
        <w:rPr>
          <w:sz w:val="24"/>
          <w:szCs w:val="24"/>
        </w:rPr>
        <w:t>QUINT</w:t>
      </w:r>
      <w:r w:rsidR="00CA7FFE">
        <w:rPr>
          <w:sz w:val="24"/>
          <w:szCs w:val="24"/>
        </w:rPr>
        <w:t>A</w:t>
      </w:r>
      <w:r w:rsidRPr="00790460">
        <w:rPr>
          <w:sz w:val="24"/>
          <w:szCs w:val="24"/>
        </w:rPr>
        <w:t>-FEIRA.</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LOCAL DA REUNIÃO: Sala de reuniões dos pregões sito à Avenida Colombo Machado Salles, nº 145, Centro, Laguna/SC (Cent</w:t>
      </w:r>
      <w:r w:rsidR="0084410C" w:rsidRPr="004F0ED6">
        <w:rPr>
          <w:sz w:val="24"/>
          <w:szCs w:val="24"/>
        </w:rPr>
        <w:t xml:space="preserve">ro Administrativo Tordesilhas, </w:t>
      </w:r>
      <w:r w:rsidR="00971581" w:rsidRPr="004F0ED6">
        <w:rPr>
          <w:sz w:val="24"/>
          <w:szCs w:val="24"/>
        </w:rPr>
        <w:t>2</w:t>
      </w:r>
      <w:r w:rsidRPr="004F0ED6">
        <w:rPr>
          <w:sz w:val="24"/>
          <w:szCs w:val="24"/>
        </w:rPr>
        <w:t>º andar</w:t>
      </w:r>
      <w:r w:rsidR="00971581" w:rsidRPr="004F0ED6">
        <w:rPr>
          <w:sz w:val="24"/>
          <w:szCs w:val="24"/>
        </w:rPr>
        <w:t xml:space="preserve"> – próximo ao elevador panorâmico</w:t>
      </w:r>
      <w:r w:rsidRPr="004F0ED6">
        <w:rPr>
          <w:sz w:val="24"/>
          <w:szCs w:val="24"/>
        </w:rPr>
        <w:t>).</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2.1 Não será aceita, sob qualquer hipótese, a participação de licitante retardatário, considerado aquele que apresentar os envelopes depois de terminado o processo de CREDENCIAMENTO, a cargo do pregoeiro.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3 DAS ESPECIFICAÇÕES TÉCNICAS</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3.1 Os detalhamentos dos produtos estão especificados no Anexo I do Edital, que deverão ser atendidos integralmente.</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3.2 É imprescindível que o proponente licitante execute a entrega dos produtos de acordo com as especificações exigidas.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3.3 A Administração Pública Municipal emitirá termo de conformidade quando do recebimento dos itens, em cada entrega, atestando condição necessária para o efetivo pagamento.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3.4 A desconformidade gerará imediata rejeição do item ou lote, a critério da Administração Pública Municipal, bem como a tomada de decisões que o caso requerer.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4F0ED6" w:rsidRDefault="00346CE1" w:rsidP="00FD5066">
      <w:pPr>
        <w:shd w:val="clear" w:color="auto" w:fill="FFFFFF"/>
        <w:tabs>
          <w:tab w:val="center" w:pos="4252"/>
          <w:tab w:val="right" w:pos="8504"/>
        </w:tabs>
        <w:spacing w:line="240" w:lineRule="auto"/>
        <w:ind w:left="-567"/>
        <w:jc w:val="both"/>
        <w:rPr>
          <w:rFonts w:eastAsia="Times New Roman"/>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4 DAS RESPONSABILIDADES TÉCNICAS E DO RECEBIMENTO DO OBJETO</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4.1 O recebimento do objeto constante deste Edital será efetuado por responsável que fiscalizará as características constantes no Termo de Referência e atestará sua conformidade.</w:t>
      </w:r>
    </w:p>
    <w:p w:rsidR="00346CE1" w:rsidRPr="004F0ED6" w:rsidRDefault="003A57F7" w:rsidP="00FD5066">
      <w:pPr>
        <w:shd w:val="clear" w:color="auto" w:fill="FFFFFF"/>
        <w:tabs>
          <w:tab w:val="center" w:pos="4252"/>
          <w:tab w:val="right" w:pos="8504"/>
        </w:tabs>
        <w:spacing w:line="240" w:lineRule="auto"/>
        <w:ind w:left="-567"/>
        <w:jc w:val="both"/>
        <w:rPr>
          <w:rFonts w:eastAsia="Times New Roman"/>
          <w:sz w:val="24"/>
          <w:szCs w:val="24"/>
        </w:rPr>
      </w:pPr>
      <w:r w:rsidRPr="004F0ED6">
        <w:rPr>
          <w:rFonts w:eastAsia="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4F0ED6" w:rsidTr="0082298E">
        <w:trPr>
          <w:trHeight w:val="149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4F0ED6" w:rsidRDefault="000572B4" w:rsidP="00ED4A41">
            <w:pPr>
              <w:shd w:val="clear" w:color="auto" w:fill="FFFFFF"/>
              <w:tabs>
                <w:tab w:val="center" w:pos="4252"/>
                <w:tab w:val="right" w:pos="8504"/>
              </w:tabs>
              <w:spacing w:before="240" w:after="240" w:line="240" w:lineRule="auto"/>
              <w:jc w:val="both"/>
              <w:rPr>
                <w:sz w:val="24"/>
                <w:szCs w:val="24"/>
              </w:rPr>
            </w:pPr>
          </w:p>
          <w:p w:rsidR="00346CE1" w:rsidRPr="004F0ED6" w:rsidRDefault="003A57F7" w:rsidP="00ED4A41">
            <w:pPr>
              <w:shd w:val="clear" w:color="auto" w:fill="FFFFFF"/>
              <w:tabs>
                <w:tab w:val="center" w:pos="4252"/>
                <w:tab w:val="right" w:pos="8504"/>
              </w:tabs>
              <w:spacing w:before="240" w:after="240" w:line="240" w:lineRule="auto"/>
              <w:jc w:val="both"/>
              <w:rPr>
                <w:sz w:val="24"/>
                <w:szCs w:val="24"/>
              </w:rPr>
            </w:pPr>
            <w:r w:rsidRPr="004F0ED6">
              <w:rPr>
                <w:sz w:val="24"/>
                <w:szCs w:val="24"/>
              </w:rPr>
              <w:t>Responsáveis pelo recebimento (nome e matrícula)</w:t>
            </w:r>
          </w:p>
          <w:p w:rsidR="00346CE1" w:rsidRPr="004F0ED6" w:rsidRDefault="003A57F7" w:rsidP="00ED4A41">
            <w:pPr>
              <w:shd w:val="clear" w:color="auto" w:fill="FFFFFF"/>
              <w:tabs>
                <w:tab w:val="center" w:pos="4252"/>
                <w:tab w:val="right" w:pos="8504"/>
              </w:tabs>
              <w:spacing w:before="240" w:after="240" w:line="240" w:lineRule="auto"/>
              <w:ind w:left="-60"/>
              <w:jc w:val="both"/>
              <w:rPr>
                <w:sz w:val="24"/>
                <w:szCs w:val="24"/>
              </w:rPr>
            </w:pPr>
            <w:r w:rsidRPr="004F0ED6">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4F0ED6" w:rsidRDefault="0082298E" w:rsidP="00ED4A41">
            <w:pPr>
              <w:shd w:val="clear" w:color="auto" w:fill="FFFFFF"/>
              <w:tabs>
                <w:tab w:val="center" w:pos="4252"/>
                <w:tab w:val="right" w:pos="8504"/>
              </w:tabs>
              <w:spacing w:line="240" w:lineRule="auto"/>
              <w:ind w:left="117"/>
              <w:jc w:val="both"/>
              <w:rPr>
                <w:sz w:val="24"/>
                <w:szCs w:val="24"/>
              </w:rPr>
            </w:pPr>
            <w:r w:rsidRPr="004F0ED6">
              <w:rPr>
                <w:sz w:val="24"/>
                <w:szCs w:val="24"/>
              </w:rPr>
              <w:t>Amilton Martins de Souza</w:t>
            </w:r>
          </w:p>
          <w:p w:rsidR="000572B4" w:rsidRPr="004F0ED6" w:rsidRDefault="0082298E" w:rsidP="0082298E">
            <w:pPr>
              <w:shd w:val="clear" w:color="auto" w:fill="FFFFFF"/>
              <w:tabs>
                <w:tab w:val="center" w:pos="4252"/>
                <w:tab w:val="right" w:pos="8504"/>
              </w:tabs>
              <w:spacing w:line="240" w:lineRule="auto"/>
              <w:ind w:left="117"/>
              <w:jc w:val="both"/>
              <w:rPr>
                <w:sz w:val="24"/>
                <w:szCs w:val="24"/>
              </w:rPr>
            </w:pPr>
            <w:r w:rsidRPr="004F0ED6">
              <w:rPr>
                <w:sz w:val="24"/>
                <w:szCs w:val="24"/>
              </w:rPr>
              <w:t>Secretário da Administração</w:t>
            </w:r>
          </w:p>
          <w:p w:rsidR="00570B14" w:rsidRPr="004F0ED6" w:rsidRDefault="00570B14" w:rsidP="0082298E">
            <w:pPr>
              <w:shd w:val="clear" w:color="auto" w:fill="FFFFFF"/>
              <w:tabs>
                <w:tab w:val="center" w:pos="4252"/>
                <w:tab w:val="right" w:pos="8504"/>
              </w:tabs>
              <w:spacing w:line="240" w:lineRule="auto"/>
              <w:ind w:left="117"/>
              <w:jc w:val="both"/>
              <w:rPr>
                <w:sz w:val="24"/>
                <w:szCs w:val="24"/>
              </w:rPr>
            </w:pPr>
          </w:p>
          <w:p w:rsidR="00570B14" w:rsidRPr="004F0ED6" w:rsidRDefault="00570B14" w:rsidP="0082298E">
            <w:pPr>
              <w:shd w:val="clear" w:color="auto" w:fill="FFFFFF"/>
              <w:tabs>
                <w:tab w:val="center" w:pos="4252"/>
                <w:tab w:val="right" w:pos="8504"/>
              </w:tabs>
              <w:spacing w:line="240" w:lineRule="auto"/>
              <w:ind w:left="117"/>
              <w:jc w:val="both"/>
              <w:rPr>
                <w:sz w:val="24"/>
                <w:szCs w:val="24"/>
              </w:rPr>
            </w:pPr>
            <w:r w:rsidRPr="004F0ED6">
              <w:rPr>
                <w:sz w:val="24"/>
                <w:szCs w:val="24"/>
              </w:rPr>
              <w:t>Marques Sandro Agostinho</w:t>
            </w:r>
          </w:p>
          <w:p w:rsidR="00570B14" w:rsidRPr="004F0ED6" w:rsidRDefault="00570B14" w:rsidP="0082298E">
            <w:pPr>
              <w:shd w:val="clear" w:color="auto" w:fill="FFFFFF"/>
              <w:tabs>
                <w:tab w:val="center" w:pos="4252"/>
                <w:tab w:val="right" w:pos="8504"/>
              </w:tabs>
              <w:spacing w:line="240" w:lineRule="auto"/>
              <w:ind w:left="117"/>
              <w:jc w:val="both"/>
              <w:rPr>
                <w:sz w:val="24"/>
                <w:szCs w:val="24"/>
              </w:rPr>
            </w:pPr>
            <w:r w:rsidRPr="004F0ED6">
              <w:rPr>
                <w:sz w:val="24"/>
                <w:szCs w:val="24"/>
              </w:rPr>
              <w:t>Secretário de Obras e Transportes</w:t>
            </w:r>
          </w:p>
        </w:tc>
      </w:tr>
    </w:tbl>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5 DAS DOTAÇÕES ORÇAMENTÁRIAS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ind w:left="-567"/>
        <w:jc w:val="both"/>
        <w:rPr>
          <w:sz w:val="24"/>
          <w:szCs w:val="24"/>
        </w:rPr>
      </w:pPr>
      <w:r w:rsidRPr="004F0ED6">
        <w:rPr>
          <w:sz w:val="24"/>
          <w:szCs w:val="24"/>
        </w:rPr>
        <w:t xml:space="preserve">5.1 </w:t>
      </w:r>
      <w:r w:rsidRPr="004F0ED6">
        <w:rPr>
          <w:bCs/>
          <w:sz w:val="24"/>
          <w:szCs w:val="24"/>
        </w:rPr>
        <w:t xml:space="preserve">Este é um processo licitatório por registro de preços e os itens serão adquiridos conforme a necessidade e de acordo com o orçamento. </w:t>
      </w:r>
      <w:r w:rsidRPr="004F0ED6">
        <w:rPr>
          <w:sz w:val="24"/>
          <w:szCs w:val="24"/>
        </w:rPr>
        <w:t xml:space="preserve">A despesa para eventual aquisição do objeto licitado correrá por </w:t>
      </w:r>
      <w:r w:rsidR="000572B4" w:rsidRPr="004F0ED6">
        <w:rPr>
          <w:sz w:val="24"/>
          <w:szCs w:val="24"/>
        </w:rPr>
        <w:t>conta de dotação orçamentária das Secretarias solicitantes</w:t>
      </w:r>
      <w:r w:rsidRPr="004F0ED6">
        <w:rPr>
          <w:sz w:val="24"/>
          <w:szCs w:val="24"/>
        </w:rPr>
        <w:t>, conforme Lei Orçamentária Anual.</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6 DAS CONDIÇÕES DE PARTICIPAÇÃO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6.1 </w:t>
      </w:r>
      <w:r w:rsidRPr="004F0ED6">
        <w:rPr>
          <w:sz w:val="24"/>
          <w:szCs w:val="24"/>
          <w:highlight w:val="white"/>
        </w:rPr>
        <w:t>Poderão participar da licitação pessoas jurídicas que atuam no ra</w:t>
      </w:r>
      <w:r w:rsidRPr="004F0ED6">
        <w:rPr>
          <w:sz w:val="24"/>
          <w:szCs w:val="24"/>
        </w:rPr>
        <w:t>mo pertinente ao objeto licitado, observadas as condições constantes no Edital.</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737083" w:rsidP="00FD5066">
      <w:pPr>
        <w:shd w:val="clear" w:color="auto" w:fill="FFFFFF"/>
        <w:tabs>
          <w:tab w:val="center" w:pos="4252"/>
          <w:tab w:val="right" w:pos="8504"/>
        </w:tabs>
        <w:spacing w:line="240" w:lineRule="auto"/>
        <w:ind w:left="-567"/>
        <w:jc w:val="both"/>
        <w:rPr>
          <w:sz w:val="24"/>
          <w:szCs w:val="24"/>
          <w:highlight w:val="white"/>
        </w:rPr>
      </w:pPr>
      <w:r w:rsidRPr="004F0ED6">
        <w:rPr>
          <w:sz w:val="24"/>
          <w:szCs w:val="24"/>
        </w:rPr>
        <w:t>6.2 É</w:t>
      </w:r>
      <w:r w:rsidR="003A57F7" w:rsidRPr="004F0ED6">
        <w:rPr>
          <w:sz w:val="24"/>
          <w:szCs w:val="24"/>
        </w:rPr>
        <w:t xml:space="preserve"> vedada a participação de empresas</w:t>
      </w:r>
      <w:r w:rsidR="003A57F7" w:rsidRPr="004F0ED6">
        <w:rPr>
          <w:sz w:val="24"/>
          <w:szCs w:val="24"/>
          <w:highlight w:val="white"/>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a) </w:t>
      </w:r>
      <w:r w:rsidRPr="004F0ED6">
        <w:rPr>
          <w:sz w:val="24"/>
          <w:szCs w:val="24"/>
          <w:highlight w:val="white"/>
        </w:rPr>
        <w:t>cujo objeto social não seja pertinente e compatível com o objeto deste Pregão</w:t>
      </w:r>
      <w:r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em consórcio;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em recuperação judicial ou extrajudicial, ou cuja falência tenha sido declarada, que se encontram sob concurso de credores ou em dissolução ou em liquidação;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d) punidas com suspensão do direito de licitar ou contratar com a Administração usuária do Cadastro Geral de Fornecedores do Estado de Santa Catarina – SEA, durante o prazo estabelecido para a penalidade;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e) que tenham sido declaradas inidôneas para licitar ou contratar com a Administração Pública Municipal; 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f) cujos diretores, gerentes, sócios e empregados sejam servidores ou dirigentes do órgão/entidade licitante, bem como membro efetivo ou substituto da Comissão de Licitação.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b/>
          <w:sz w:val="24"/>
          <w:szCs w:val="24"/>
        </w:rPr>
        <w:t xml:space="preserve">7 </w:t>
      </w:r>
      <w:r w:rsidRPr="004F0ED6">
        <w:rPr>
          <w:b/>
          <w:sz w:val="24"/>
          <w:szCs w:val="24"/>
          <w:highlight w:val="white"/>
        </w:rPr>
        <w:t>DA IMPUGNAÇÃO AO ATO CONVOCATÓRIO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7.2.1 Não serão conhecidas as impugnações apresentadas fora do prazo legal.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7.3 Caberá à autoridade competente decidir sobre a impugnação no prazo de 03 (três) dias após o limite de envio de impugnações.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7.4 Em caso de deferimento da impugnação contra o ato convocatório, será tomada uma das seguintes providências: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anulação ou revogação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alteração e republicação do Edital, reabertura do prazo de envio de propostas, alteração da data da Sessão Pública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alteração no Edital e manutenção do prazo e da data da Sessão Pública do Pregão, nos casos em que, inquestionavelmente, a alteração não tenha afetado a formulação das propostas.</w:t>
      </w:r>
    </w:p>
    <w:p w:rsidR="00441C2C" w:rsidRPr="004F0ED6" w:rsidRDefault="00441C2C" w:rsidP="00FD5066">
      <w:pPr>
        <w:pStyle w:val="Estilo1"/>
        <w:spacing w:after="0" w:line="240" w:lineRule="auto"/>
        <w:ind w:left="-567"/>
        <w:rPr>
          <w:rFonts w:ascii="Arial" w:hAnsi="Arial" w:cs="Arial"/>
          <w:sz w:val="24"/>
          <w:szCs w:val="24"/>
        </w:rPr>
      </w:pPr>
      <w:r w:rsidRPr="004F0ED6">
        <w:rPr>
          <w:rFonts w:ascii="Arial" w:hAnsi="Arial" w:cs="Arial"/>
          <w:sz w:val="24"/>
          <w:szCs w:val="24"/>
        </w:rPr>
        <w:t xml:space="preserve">7.5. </w:t>
      </w:r>
      <w:r w:rsidRPr="004F0ED6">
        <w:rPr>
          <w:rFonts w:ascii="Arial" w:hAnsi="Arial" w:cs="Arial"/>
          <w:color w:val="000000"/>
          <w:sz w:val="24"/>
          <w:szCs w:val="24"/>
        </w:rPr>
        <w:t xml:space="preserve">As impugnações ao ato convocatório DEVERÃO ser formalizadas via sistema informatizado 1Doc, com acesso ao link: </w:t>
      </w:r>
      <w:hyperlink r:id="rId9" w:history="1">
        <w:r w:rsidRPr="004F0ED6">
          <w:rPr>
            <w:rStyle w:val="Hyperlink"/>
            <w:rFonts w:ascii="Arial" w:hAnsi="Arial" w:cs="Arial"/>
            <w:sz w:val="24"/>
            <w:szCs w:val="24"/>
          </w:rPr>
          <w:t>https://laguna.1doc.com.br/atendimento</w:t>
        </w:r>
      </w:hyperlink>
      <w:r w:rsidRPr="004F0ED6">
        <w:rPr>
          <w:rFonts w:ascii="Arial" w:hAnsi="Arial" w:cs="Arial"/>
          <w:color w:val="000000"/>
          <w:sz w:val="24"/>
          <w:szCs w:val="24"/>
        </w:rPr>
        <w:t xml:space="preserve"> devendo ser juntados todos os documentos que fundamentam tais impugnações.</w:t>
      </w:r>
    </w:p>
    <w:p w:rsidR="00441C2C" w:rsidRPr="004F0ED6" w:rsidRDefault="00441C2C" w:rsidP="00FD5066">
      <w:pPr>
        <w:ind w:left="-567"/>
        <w:rPr>
          <w:sz w:val="24"/>
          <w:szCs w:val="24"/>
        </w:rPr>
      </w:pPr>
    </w:p>
    <w:p w:rsidR="00441C2C" w:rsidRPr="004F0ED6" w:rsidRDefault="00441C2C"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8 DA IDENTIFICAÇÃO DOS ENVELOPES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8.1 O licitante deverá apresentar dois envelopes, sendo o envelope nº 01 (</w:t>
      </w:r>
      <w:r w:rsidRPr="004F0ED6">
        <w:rPr>
          <w:b/>
          <w:sz w:val="24"/>
          <w:szCs w:val="24"/>
        </w:rPr>
        <w:t xml:space="preserve">PROPOSTA) </w:t>
      </w:r>
      <w:r w:rsidRPr="004F0ED6">
        <w:rPr>
          <w:sz w:val="24"/>
          <w:szCs w:val="24"/>
        </w:rPr>
        <w:t>e o envelope nº 02 (</w:t>
      </w:r>
      <w:r w:rsidRPr="004F0ED6">
        <w:rPr>
          <w:b/>
          <w:sz w:val="24"/>
          <w:szCs w:val="24"/>
        </w:rPr>
        <w:t>HABILITAÇÃO)</w:t>
      </w:r>
      <w:r w:rsidRPr="004F0ED6">
        <w:rPr>
          <w:sz w:val="24"/>
          <w:szCs w:val="24"/>
        </w:rPr>
        <w:t>, identificados conforme: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4F0ED6"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 xml:space="preserve">PREGÃO N° </w:t>
            </w:r>
            <w:r w:rsidR="004B7593">
              <w:rPr>
                <w:b/>
                <w:sz w:val="24"/>
                <w:szCs w:val="24"/>
              </w:rPr>
              <w:t>40</w:t>
            </w:r>
            <w:r w:rsidR="00622839" w:rsidRPr="00CA7FFE">
              <w:rPr>
                <w:b/>
                <w:sz w:val="24"/>
                <w:szCs w:val="24"/>
              </w:rPr>
              <w:t>/</w:t>
            </w:r>
            <w:r w:rsidR="00E90572" w:rsidRPr="00CA7FFE">
              <w:rPr>
                <w:b/>
                <w:sz w:val="24"/>
                <w:szCs w:val="24"/>
              </w:rPr>
              <w:t>2023</w:t>
            </w:r>
            <w:r w:rsidRPr="00CA7FFE">
              <w:rPr>
                <w:b/>
                <w:sz w:val="24"/>
                <w:szCs w:val="24"/>
              </w:rPr>
              <w:t>-PML</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ENVELOPE Nº 01 – PROPOSTA</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RAZÃO SOCIAL DA EMPRESA</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A7FFE" w:rsidRDefault="003A57F7" w:rsidP="00FD5066">
            <w:pPr>
              <w:shd w:val="clear" w:color="auto" w:fill="FFFFFF"/>
              <w:tabs>
                <w:tab w:val="center" w:pos="4252"/>
                <w:tab w:val="right" w:pos="8504"/>
              </w:tabs>
              <w:spacing w:before="240" w:after="240" w:line="240" w:lineRule="auto"/>
              <w:ind w:left="-567"/>
              <w:jc w:val="center"/>
              <w:rPr>
                <w:b/>
                <w:sz w:val="24"/>
                <w:szCs w:val="24"/>
              </w:rPr>
            </w:pPr>
            <w:r w:rsidRPr="00CA7FFE">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 xml:space="preserve">PREGÃO N° </w:t>
            </w:r>
            <w:r w:rsidR="004B7593">
              <w:rPr>
                <w:b/>
                <w:sz w:val="24"/>
                <w:szCs w:val="24"/>
              </w:rPr>
              <w:t>40</w:t>
            </w:r>
            <w:r w:rsidR="004F0ED6" w:rsidRPr="00CA7FFE">
              <w:rPr>
                <w:b/>
                <w:sz w:val="24"/>
                <w:szCs w:val="24"/>
              </w:rPr>
              <w:t>/</w:t>
            </w:r>
            <w:r w:rsidR="00622839" w:rsidRPr="00CA7FFE">
              <w:rPr>
                <w:b/>
                <w:sz w:val="24"/>
                <w:szCs w:val="24"/>
              </w:rPr>
              <w:t>202</w:t>
            </w:r>
            <w:r w:rsidR="00E90572" w:rsidRPr="00CA7FFE">
              <w:rPr>
                <w:b/>
                <w:sz w:val="24"/>
                <w:szCs w:val="24"/>
              </w:rPr>
              <w:t>3</w:t>
            </w:r>
            <w:r w:rsidRPr="00CA7FFE">
              <w:rPr>
                <w:b/>
                <w:sz w:val="24"/>
                <w:szCs w:val="24"/>
              </w:rPr>
              <w:t>-PML</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ENVELOPE Nº 02 – HABILITAÇÃO</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RAZÃO SOCIAL DA EMPRESA</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ENDEREÇO COMPLETO</w:t>
            </w:r>
          </w:p>
        </w:tc>
      </w:tr>
    </w:tbl>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9 DO CREDENCIAMENTO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highlight w:val="green"/>
        </w:rPr>
      </w:pPr>
      <w:r w:rsidRPr="004F0ED6">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FE689F" w:rsidRPr="004F0ED6" w:rsidRDefault="003A57F7" w:rsidP="00FD5066">
      <w:pPr>
        <w:ind w:left="-567"/>
        <w:rPr>
          <w:sz w:val="24"/>
          <w:szCs w:val="24"/>
        </w:rPr>
      </w:pPr>
      <w:r w:rsidRPr="004F0ED6">
        <w:rPr>
          <w:sz w:val="24"/>
          <w:szCs w:val="24"/>
        </w:rPr>
        <w:t xml:space="preserve">9.2 </w:t>
      </w:r>
      <w:r w:rsidR="00FE689F" w:rsidRPr="004F0ED6">
        <w:rPr>
          <w:sz w:val="24"/>
          <w:szCs w:val="24"/>
        </w:rPr>
        <w:t>O representante NÃO PROPRIETÁRIO deverá estar devidamente habilitado com os seguintes documentos:</w:t>
      </w:r>
    </w:p>
    <w:p w:rsidR="00FE689F" w:rsidRPr="004F0ED6" w:rsidRDefault="00FE689F" w:rsidP="00FD5066">
      <w:pPr>
        <w:ind w:left="-567"/>
        <w:rPr>
          <w:sz w:val="24"/>
          <w:szCs w:val="24"/>
        </w:rPr>
      </w:pPr>
      <w:r w:rsidRPr="004F0ED6">
        <w:rPr>
          <w:sz w:val="24"/>
          <w:szCs w:val="24"/>
        </w:rPr>
        <w:t>I- Documento de identidade, carteira de motorista ou outro que substitua a carteira de identidade, que possua os dados comuns do representante e sua fotografia;</w:t>
      </w:r>
    </w:p>
    <w:p w:rsidR="00FE689F" w:rsidRPr="004F0ED6" w:rsidRDefault="00FE689F" w:rsidP="00FD5066">
      <w:pPr>
        <w:tabs>
          <w:tab w:val="left" w:pos="0"/>
          <w:tab w:val="left" w:pos="709"/>
        </w:tabs>
        <w:ind w:left="-567"/>
        <w:rPr>
          <w:sz w:val="24"/>
          <w:szCs w:val="24"/>
        </w:rPr>
      </w:pPr>
      <w:r w:rsidRPr="004F0ED6">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F0ED6" w:rsidRDefault="00FE689F" w:rsidP="00FD5066">
      <w:pPr>
        <w:tabs>
          <w:tab w:val="left" w:pos="709"/>
        </w:tabs>
        <w:ind w:left="-567"/>
        <w:rPr>
          <w:sz w:val="24"/>
          <w:szCs w:val="24"/>
        </w:rPr>
      </w:pPr>
      <w:r w:rsidRPr="004F0ED6">
        <w:rPr>
          <w:sz w:val="24"/>
          <w:szCs w:val="24"/>
        </w:rPr>
        <w:t xml:space="preserve">III- Termo de Credenciamento, pode ser utilizado o modelo do </w:t>
      </w:r>
      <w:r w:rsidRPr="004F0ED6">
        <w:rPr>
          <w:b/>
          <w:bCs/>
          <w:sz w:val="24"/>
          <w:szCs w:val="24"/>
        </w:rPr>
        <w:t>ANEXO II.</w:t>
      </w:r>
    </w:p>
    <w:p w:rsidR="00FE689F" w:rsidRPr="004F0ED6" w:rsidRDefault="00FE689F" w:rsidP="00FD5066">
      <w:pPr>
        <w:tabs>
          <w:tab w:val="left" w:pos="709"/>
        </w:tabs>
        <w:ind w:left="-567"/>
        <w:rPr>
          <w:sz w:val="24"/>
          <w:szCs w:val="24"/>
        </w:rPr>
      </w:pPr>
      <w:r w:rsidRPr="004F0ED6">
        <w:rPr>
          <w:sz w:val="24"/>
          <w:szCs w:val="24"/>
        </w:rPr>
        <w:t>IV- Contrato Social original ou última alteração, desde que com informações consolidadas, original ou em cópia autenticada.</w:t>
      </w:r>
    </w:p>
    <w:p w:rsidR="00FE689F" w:rsidRPr="004F0ED6" w:rsidRDefault="00FE689F" w:rsidP="00FD5066">
      <w:pPr>
        <w:ind w:left="-567"/>
        <w:rPr>
          <w:sz w:val="24"/>
          <w:szCs w:val="24"/>
        </w:rPr>
      </w:pPr>
      <w:r w:rsidRPr="004F0ED6">
        <w:rPr>
          <w:sz w:val="24"/>
          <w:szCs w:val="24"/>
        </w:rPr>
        <w:t xml:space="preserve">V - </w:t>
      </w:r>
      <w:r w:rsidRPr="004F0ED6">
        <w:rPr>
          <w:b/>
          <w:bCs/>
          <w:sz w:val="24"/>
          <w:szCs w:val="24"/>
        </w:rPr>
        <w:t>D</w:t>
      </w:r>
      <w:r w:rsidRPr="004F0ED6">
        <w:rPr>
          <w:b/>
          <w:bCs/>
          <w:sz w:val="24"/>
          <w:szCs w:val="24"/>
          <w:shd w:val="clear" w:color="auto" w:fill="FFFFFF"/>
        </w:rPr>
        <w:t>eclaração para Habilitação</w:t>
      </w:r>
      <w:r w:rsidRPr="004F0ED6">
        <w:rPr>
          <w:sz w:val="24"/>
          <w:szCs w:val="24"/>
          <w:shd w:val="clear" w:color="auto" w:fill="FFFFFF"/>
        </w:rPr>
        <w:t>,</w:t>
      </w:r>
      <w:r w:rsidRPr="004F0ED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F0ED6">
        <w:rPr>
          <w:b/>
          <w:bCs/>
          <w:sz w:val="24"/>
          <w:szCs w:val="24"/>
        </w:rPr>
        <w:t>Anexo III do Edital</w:t>
      </w:r>
    </w:p>
    <w:p w:rsidR="00FE689F" w:rsidRPr="004F0ED6" w:rsidRDefault="00FE689F" w:rsidP="00FD5066">
      <w:pPr>
        <w:ind w:left="-567"/>
        <w:rPr>
          <w:sz w:val="24"/>
          <w:szCs w:val="24"/>
        </w:rPr>
      </w:pPr>
      <w:r w:rsidRPr="004F0ED6">
        <w:rPr>
          <w:b/>
          <w:sz w:val="24"/>
          <w:szCs w:val="24"/>
        </w:rPr>
        <w:t xml:space="preserve">9.2.1- </w:t>
      </w:r>
      <w:r w:rsidRPr="004F0ED6">
        <w:rPr>
          <w:sz w:val="24"/>
          <w:szCs w:val="24"/>
        </w:rPr>
        <w:t>O representante SÓCIO/PROPRIETÁRIO deverá estar habilitado com os seguintes documentos:</w:t>
      </w:r>
    </w:p>
    <w:p w:rsidR="00FE689F" w:rsidRPr="004F0ED6" w:rsidRDefault="00FE689F" w:rsidP="00FD5066">
      <w:pPr>
        <w:ind w:left="-567"/>
        <w:rPr>
          <w:sz w:val="24"/>
          <w:szCs w:val="24"/>
        </w:rPr>
      </w:pPr>
      <w:r w:rsidRPr="004F0ED6">
        <w:rPr>
          <w:sz w:val="24"/>
          <w:szCs w:val="24"/>
        </w:rPr>
        <w:t xml:space="preserve"> I </w:t>
      </w:r>
      <w:proofErr w:type="gramStart"/>
      <w:r w:rsidRPr="004F0ED6">
        <w:rPr>
          <w:sz w:val="24"/>
          <w:szCs w:val="24"/>
        </w:rPr>
        <w:t>–  Carteira</w:t>
      </w:r>
      <w:proofErr w:type="gramEnd"/>
      <w:r w:rsidRPr="004F0ED6">
        <w:rPr>
          <w:sz w:val="24"/>
          <w:szCs w:val="24"/>
        </w:rPr>
        <w:t xml:space="preserve"> de Identidade, carteira de motorista ou outro que substitua a carteira de identidade, necessariamente com fotografia;</w:t>
      </w:r>
    </w:p>
    <w:p w:rsidR="00FE689F" w:rsidRPr="004F0ED6" w:rsidRDefault="00FE689F" w:rsidP="00FD5066">
      <w:pPr>
        <w:ind w:left="-567"/>
        <w:rPr>
          <w:sz w:val="24"/>
          <w:szCs w:val="24"/>
        </w:rPr>
      </w:pPr>
      <w:r w:rsidRPr="004F0ED6">
        <w:rPr>
          <w:sz w:val="24"/>
          <w:szCs w:val="24"/>
        </w:rPr>
        <w:t>II- Termo de Credenciamento, podendo ser utilizado o modelo de uso facultativo -</w:t>
      </w:r>
      <w:r w:rsidRPr="004F0ED6">
        <w:rPr>
          <w:b/>
          <w:bCs/>
          <w:sz w:val="24"/>
          <w:szCs w:val="24"/>
        </w:rPr>
        <w:t>Anexo II do Edital.</w:t>
      </w:r>
    </w:p>
    <w:p w:rsidR="00FE689F" w:rsidRPr="004F0ED6" w:rsidRDefault="00FE689F" w:rsidP="00FD5066">
      <w:pPr>
        <w:pStyle w:val="Corpodetexto"/>
        <w:ind w:left="-567"/>
        <w:rPr>
          <w:rFonts w:ascii="Arial" w:hAnsi="Arial" w:cs="Arial"/>
          <w:sz w:val="24"/>
          <w:szCs w:val="24"/>
        </w:rPr>
      </w:pPr>
      <w:r w:rsidRPr="004F0ED6">
        <w:rPr>
          <w:rFonts w:ascii="Arial" w:hAnsi="Arial" w:cs="Arial"/>
          <w:sz w:val="24"/>
          <w:szCs w:val="24"/>
        </w:rPr>
        <w:lastRenderedPageBreak/>
        <w:t xml:space="preserve">III - </w:t>
      </w:r>
      <w:r w:rsidR="00E90572" w:rsidRPr="004F0ED6">
        <w:rPr>
          <w:rFonts w:ascii="Arial" w:hAnsi="Arial" w:cs="Arial"/>
          <w:sz w:val="24"/>
          <w:szCs w:val="24"/>
        </w:rPr>
        <w:t>Contrato Social original ou última alteração, desde que com informações consolidadas, original ou em cópia autenticada</w:t>
      </w:r>
      <w:r w:rsidRPr="004F0ED6">
        <w:rPr>
          <w:rFonts w:ascii="Arial" w:hAnsi="Arial" w:cs="Arial"/>
          <w:sz w:val="24"/>
          <w:szCs w:val="24"/>
        </w:rPr>
        <w:t>, constando perfeitamente a sociedade/propriedade do representante.</w:t>
      </w:r>
    </w:p>
    <w:p w:rsidR="00346CE1" w:rsidRPr="004F0ED6" w:rsidRDefault="00FE689F" w:rsidP="00FD5066">
      <w:pPr>
        <w:shd w:val="clear" w:color="auto" w:fill="FFFFFF"/>
        <w:tabs>
          <w:tab w:val="center" w:pos="4252"/>
          <w:tab w:val="right" w:pos="8504"/>
        </w:tabs>
        <w:spacing w:line="240" w:lineRule="auto"/>
        <w:ind w:left="-567"/>
        <w:jc w:val="both"/>
        <w:rPr>
          <w:b/>
          <w:bCs/>
          <w:sz w:val="24"/>
          <w:szCs w:val="24"/>
        </w:rPr>
      </w:pPr>
      <w:r w:rsidRPr="004F0ED6">
        <w:rPr>
          <w:sz w:val="24"/>
          <w:szCs w:val="24"/>
        </w:rPr>
        <w:t xml:space="preserve">IV- </w:t>
      </w:r>
      <w:r w:rsidRPr="004F0ED6">
        <w:rPr>
          <w:b/>
          <w:bCs/>
          <w:sz w:val="24"/>
          <w:szCs w:val="24"/>
        </w:rPr>
        <w:t>D</w:t>
      </w:r>
      <w:r w:rsidRPr="004F0ED6">
        <w:rPr>
          <w:b/>
          <w:bCs/>
          <w:sz w:val="24"/>
          <w:szCs w:val="24"/>
          <w:shd w:val="clear" w:color="auto" w:fill="FFFFFF"/>
        </w:rPr>
        <w:t>eclaração para Habilitação</w:t>
      </w:r>
      <w:r w:rsidRPr="004F0ED6">
        <w:rPr>
          <w:sz w:val="24"/>
          <w:szCs w:val="24"/>
          <w:shd w:val="clear" w:color="auto" w:fill="FFFFFF"/>
        </w:rPr>
        <w:t>,</w:t>
      </w:r>
      <w:r w:rsidRPr="004F0ED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F0ED6">
        <w:rPr>
          <w:b/>
          <w:bCs/>
          <w:sz w:val="24"/>
          <w:szCs w:val="24"/>
        </w:rPr>
        <w:t>Anexo III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w:t>
      </w:r>
      <w:r w:rsidR="00FE689F" w:rsidRPr="004F0ED6">
        <w:rPr>
          <w:sz w:val="24"/>
          <w:szCs w:val="24"/>
        </w:rPr>
        <w:t>.2.2.</w:t>
      </w:r>
      <w:r w:rsidRPr="004F0ED6">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9.3 Não será admitida a participação de um mesmo representante para mais de uma empresa licitante.</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9.4 Somente poderá participar da fase de lances verbais e demais atos relativos a este pregão, o representante legal do licitante devidamente credenciado.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9.5 SERÃO DESCONSIDERADOS OS DOCUMENTOS DE CREDENCIAMENTO INSERIDOS NOS ENVELOPES DE PROPOSTA E/OU HABILITAÇÃO.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9.6 Na hipótese de o representante não possuir os documentos Termo de Credenciamento (Anexo II) e </w:t>
      </w:r>
      <w:r w:rsidR="004F3741" w:rsidRPr="004F0ED6">
        <w:rPr>
          <w:sz w:val="24"/>
          <w:szCs w:val="24"/>
        </w:rPr>
        <w:t xml:space="preserve">Declaração de Regularidade Fiscal e demais obrigações </w:t>
      </w:r>
      <w:proofErr w:type="spellStart"/>
      <w:r w:rsidR="004F3741" w:rsidRPr="004F0ED6">
        <w:rPr>
          <w:sz w:val="24"/>
          <w:szCs w:val="24"/>
        </w:rPr>
        <w:t>habilitatórias</w:t>
      </w:r>
      <w:proofErr w:type="spellEnd"/>
      <w:r w:rsidR="004F3741" w:rsidRPr="004F0ED6">
        <w:rPr>
          <w:sz w:val="24"/>
          <w:szCs w:val="24"/>
        </w:rPr>
        <w:t xml:space="preserve"> </w:t>
      </w:r>
      <w:r w:rsidRPr="004F0ED6">
        <w:rPr>
          <w:sz w:val="24"/>
          <w:szCs w:val="24"/>
        </w:rPr>
        <w:t>(Anexo III), poderá fazê-lo no ato do credenciamento.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9.6.1 Nesta situação, caberá ao pregoeiro, em casos isolados, a autenticação de documentação inerente a este processo licitatório.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9.7 NENHUM DOCUMENTO PRECISARÁ SER REPETIDO EM QUALQUER FASE DESTE PROCESSO LICITATÓRIO, APENAS SEUS COMPLEMENTOS, QUANDO NECESSÁRIO.</w:t>
      </w:r>
    </w:p>
    <w:p w:rsidR="003A57F7"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9.8 A licitante </w:t>
      </w:r>
      <w:r w:rsidRPr="004F0ED6">
        <w:rPr>
          <w:b/>
          <w:sz w:val="24"/>
          <w:szCs w:val="24"/>
        </w:rPr>
        <w:t>DEVERÁ</w:t>
      </w:r>
      <w:r w:rsidRPr="004F0ED6">
        <w:rPr>
          <w:sz w:val="24"/>
          <w:szCs w:val="24"/>
        </w:rPr>
        <w:t xml:space="preserve"> apresentar inicialmente, junto aos demais documentos de credenciamento, Certidão Simplificada expedida pela Junta Comercial para comprovação da condição de </w:t>
      </w:r>
      <w:r w:rsidRPr="004F0ED6">
        <w:rPr>
          <w:b/>
          <w:sz w:val="24"/>
          <w:szCs w:val="24"/>
        </w:rPr>
        <w:t xml:space="preserve">Microempresa ou Empresa de Pequeno Porte - </w:t>
      </w:r>
      <w:r w:rsidRPr="004F0ED6">
        <w:rPr>
          <w:sz w:val="24"/>
          <w:szCs w:val="24"/>
        </w:rPr>
        <w:t xml:space="preserve">se for o caso -  na forma do artigo 8º da IN nº 103/2007 do Departamento de registro do Comércio (DNRC) e da Lei Complementar 123/2006, pelo que não o fazendo, </w:t>
      </w:r>
      <w:r w:rsidRPr="004F0ED6">
        <w:rPr>
          <w:b/>
          <w:sz w:val="24"/>
          <w:szCs w:val="24"/>
        </w:rPr>
        <w:t>não poderá ser beneficiada pela lei referida</w:t>
      </w:r>
      <w:r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9.9. A licitante que não se fizer representar na Sessão Pública do Pregão, deverá enviar os envelopes de habilitação e proposta (definidos </w:t>
      </w:r>
      <w:proofErr w:type="gramStart"/>
      <w:r w:rsidRPr="004F0ED6">
        <w:rPr>
          <w:sz w:val="24"/>
          <w:szCs w:val="24"/>
        </w:rPr>
        <w:t>em  10</w:t>
      </w:r>
      <w:proofErr w:type="gramEnd"/>
      <w:r w:rsidRPr="004F0ED6">
        <w:rPr>
          <w:sz w:val="24"/>
          <w:szCs w:val="24"/>
        </w:rPr>
        <w:t xml:space="preserve"> e 11 deste Edital) contidos num terceiro envelope com os documentos necessários para o credenciamento, que são: Contrato Social e Declaração para Habilitação.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9.9.1 O não atendimento deste quesito importará em não aceitação da proposta.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9.9.2 O conjunto de documentos de credenciamento, habilitação e proposta, contidos no terceiro envelope, deverão ser enviados ao pregoeiro.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9.9.3 O terceiro envelope, um típico envelope de envio de correspondência, conterá a identificação do remetente, e como destinatário o que segue:</w:t>
      </w:r>
    </w:p>
    <w:p w:rsidR="00032AD6" w:rsidRPr="004F0ED6" w:rsidRDefault="00032AD6"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Destinatário: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Prefeitura de Laguna</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lastRenderedPageBreak/>
        <w:t>Documentos para participação de PREGÃO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790460">
        <w:rPr>
          <w:b/>
          <w:sz w:val="24"/>
          <w:szCs w:val="24"/>
        </w:rPr>
        <w:t xml:space="preserve">PREGÃO </w:t>
      </w:r>
      <w:r w:rsidR="004B7593">
        <w:rPr>
          <w:b/>
          <w:sz w:val="24"/>
          <w:szCs w:val="24"/>
        </w:rPr>
        <w:t>40</w:t>
      </w:r>
      <w:r w:rsidR="00FC1626" w:rsidRPr="004F0ED6">
        <w:rPr>
          <w:b/>
          <w:sz w:val="24"/>
          <w:szCs w:val="24"/>
        </w:rPr>
        <w:t>/202</w:t>
      </w:r>
      <w:r w:rsidR="00E90572" w:rsidRPr="004F0ED6">
        <w:rPr>
          <w:b/>
          <w:sz w:val="24"/>
          <w:szCs w:val="24"/>
        </w:rPr>
        <w:t>3</w:t>
      </w:r>
      <w:r w:rsidRPr="004F0ED6">
        <w:rPr>
          <w:b/>
          <w:sz w:val="24"/>
          <w:szCs w:val="24"/>
        </w:rPr>
        <w:t xml:space="preserve"> PML</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A/C Elaine da Silva de Jesus Delfino – Pregoeira do Município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Avenida Colombo Machado Salles, 145, Centro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 xml:space="preserve">Laguna/SC </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88.790.000</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9.10 Iniciada a Sessão Pública do Pregão, não cabe desistência da proposta.</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b/>
          <w:sz w:val="24"/>
          <w:szCs w:val="24"/>
        </w:rPr>
        <w:t>10 DA PROPOSTA</w:t>
      </w:r>
      <w:r w:rsidRPr="004F0ED6">
        <w:rPr>
          <w:sz w:val="24"/>
          <w:szCs w:val="24"/>
        </w:rPr>
        <w:t xml:space="preserve"> </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10.1 A proposta deverá ser apresentada em envelope fechado (envelope nº 01) conforme item 8.1, no horário e data definidos no preâmbulo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nome da proponente, endereço completo, telefone, CNPJ e inscrição estadual e/ou municipal;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número do Pregão;</w:t>
      </w:r>
    </w:p>
    <w:p w:rsidR="007310EB" w:rsidRPr="004F0ED6" w:rsidRDefault="003A57F7" w:rsidP="007310EB">
      <w:pPr>
        <w:shd w:val="clear" w:color="auto" w:fill="FFFFFF"/>
        <w:tabs>
          <w:tab w:val="center" w:pos="4252"/>
          <w:tab w:val="right" w:pos="8504"/>
        </w:tabs>
        <w:spacing w:line="240" w:lineRule="auto"/>
        <w:ind w:left="-567"/>
        <w:jc w:val="both"/>
        <w:rPr>
          <w:sz w:val="24"/>
          <w:szCs w:val="24"/>
        </w:rPr>
      </w:pPr>
      <w:r w:rsidRPr="004F0ED6">
        <w:rPr>
          <w:sz w:val="24"/>
          <w:szCs w:val="24"/>
        </w:rPr>
        <w:t xml:space="preserve">c) a descrição quanto ao objeto ofertado a ser fornecido, </w:t>
      </w:r>
      <w:r w:rsidR="007310EB" w:rsidRPr="004F0ED6">
        <w:rPr>
          <w:sz w:val="24"/>
          <w:szCs w:val="24"/>
        </w:rPr>
        <w:t>o valor unitário e total e o valor global</w:t>
      </w:r>
      <w:r w:rsidRPr="004F0ED6">
        <w:rPr>
          <w:sz w:val="24"/>
          <w:szCs w:val="24"/>
        </w:rPr>
        <w:t>,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4F0ED6" w:rsidRDefault="007310EB" w:rsidP="00FD5066">
      <w:pPr>
        <w:pStyle w:val="Corpodetexto"/>
        <w:ind w:left="-567" w:right="107"/>
        <w:rPr>
          <w:rFonts w:ascii="Arial" w:hAnsi="Arial" w:cs="Arial"/>
          <w:sz w:val="24"/>
          <w:szCs w:val="24"/>
        </w:rPr>
      </w:pPr>
      <w:r w:rsidRPr="004F0ED6">
        <w:rPr>
          <w:rFonts w:ascii="Arial" w:hAnsi="Arial" w:cs="Arial"/>
          <w:sz w:val="24"/>
          <w:szCs w:val="24"/>
        </w:rPr>
        <w:t>e</w:t>
      </w:r>
      <w:r w:rsidR="004F3741" w:rsidRPr="004F0ED6">
        <w:rPr>
          <w:rFonts w:ascii="Arial" w:hAnsi="Arial" w:cs="Arial"/>
          <w:sz w:val="24"/>
          <w:szCs w:val="24"/>
        </w:rPr>
        <w:t xml:space="preserve">) poderá ser utilizado o modelo (ANEXO </w:t>
      </w:r>
      <w:r w:rsidR="003F3DCB" w:rsidRPr="004F0ED6">
        <w:rPr>
          <w:rFonts w:ascii="Arial" w:hAnsi="Arial" w:cs="Arial"/>
          <w:sz w:val="24"/>
          <w:szCs w:val="24"/>
        </w:rPr>
        <w:t>I</w:t>
      </w:r>
      <w:r w:rsidR="004F3741" w:rsidRPr="004F0ED6">
        <w:rPr>
          <w:rFonts w:ascii="Arial" w:hAnsi="Arial" w:cs="Arial"/>
          <w:sz w:val="24"/>
          <w:szCs w:val="24"/>
        </w:rPr>
        <w:t>V) deste Edital.</w:t>
      </w:r>
    </w:p>
    <w:p w:rsidR="00B071FC" w:rsidRPr="004F0ED6" w:rsidRDefault="007310EB"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sz w:val="24"/>
          <w:szCs w:val="24"/>
        </w:rPr>
      </w:pPr>
      <w:r w:rsidRPr="004F0ED6">
        <w:rPr>
          <w:bCs/>
          <w:sz w:val="24"/>
          <w:szCs w:val="24"/>
        </w:rPr>
        <w:t>f</w:t>
      </w:r>
      <w:r w:rsidR="00B071FC" w:rsidRPr="004F0ED6">
        <w:rPr>
          <w:bCs/>
          <w:sz w:val="24"/>
          <w:szCs w:val="24"/>
        </w:rPr>
        <w:t>)</w:t>
      </w:r>
      <w:r w:rsidR="00B071FC" w:rsidRPr="004F0ED6">
        <w:rPr>
          <w:sz w:val="24"/>
          <w:szCs w:val="24"/>
        </w:rPr>
        <w:t xml:space="preserve"> Conter prazo de validade da proposta de, no mínimo, 60 (s</w:t>
      </w:r>
      <w:r w:rsidR="00E90572" w:rsidRPr="004F0ED6">
        <w:rPr>
          <w:sz w:val="24"/>
          <w:szCs w:val="24"/>
        </w:rPr>
        <w:t>essenta) dias, contados da data da abertura dos envelopes, sendo esse o prazo considerado em caso de omissão.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10.3 Serão desclassificadas as Propostas Comerciais que: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estiverem em desacordo com qualquer exigência disposta neste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10.4 As empresas poderão PREFERENCIALMENTE apresentar suas propostas no Sistema </w:t>
      </w:r>
      <w:proofErr w:type="spellStart"/>
      <w:r w:rsidRPr="004F0ED6">
        <w:rPr>
          <w:sz w:val="24"/>
          <w:szCs w:val="24"/>
        </w:rPr>
        <w:t>Betha</w:t>
      </w:r>
      <w:proofErr w:type="spellEnd"/>
      <w:r w:rsidRPr="004F0ED6">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00E90572" w:rsidRPr="004F0ED6">
        <w:rPr>
          <w:b/>
          <w:sz w:val="24"/>
          <w:szCs w:val="24"/>
        </w:rPr>
        <w:t>licitacao</w:t>
      </w:r>
      <w:r w:rsidRPr="004F0ED6">
        <w:rPr>
          <w:b/>
          <w:sz w:val="24"/>
          <w:szCs w:val="24"/>
        </w:rPr>
        <w:t>@l</w:t>
      </w:r>
      <w:r w:rsidR="00E90572" w:rsidRPr="004F0ED6">
        <w:rPr>
          <w:b/>
          <w:sz w:val="24"/>
          <w:szCs w:val="24"/>
        </w:rPr>
        <w:t>aguna.sc.gov.br</w:t>
      </w:r>
      <w:r w:rsidRPr="004F0ED6">
        <w:rPr>
          <w:sz w:val="24"/>
          <w:szCs w:val="24"/>
        </w:rPr>
        <w:t xml:space="preserve">, que também estarão </w:t>
      </w:r>
      <w:r w:rsidR="00984004" w:rsidRPr="004F0ED6">
        <w:rPr>
          <w:sz w:val="24"/>
          <w:szCs w:val="24"/>
        </w:rPr>
        <w:t>disponíveis</w:t>
      </w:r>
      <w:r w:rsidRPr="004F0ED6">
        <w:rPr>
          <w:sz w:val="24"/>
          <w:szCs w:val="24"/>
        </w:rPr>
        <w:t xml:space="preserve"> no site www.laguna.sc.gov.br.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10.4.1 Nas propostas impressas por meio do Sistema </w:t>
      </w:r>
      <w:proofErr w:type="spellStart"/>
      <w:r w:rsidRPr="004F0ED6">
        <w:rPr>
          <w:sz w:val="24"/>
          <w:szCs w:val="24"/>
        </w:rPr>
        <w:t>Betha</w:t>
      </w:r>
      <w:proofErr w:type="spellEnd"/>
      <w:r w:rsidRPr="004F0ED6">
        <w:rPr>
          <w:sz w:val="24"/>
          <w:szCs w:val="24"/>
        </w:rPr>
        <w:t xml:space="preserve"> Auto Cotação constam os itens deste Edital, com as especificações resumidas, </w:t>
      </w:r>
      <w:r w:rsidR="004F3741" w:rsidRPr="004F0ED6">
        <w:rPr>
          <w:sz w:val="24"/>
          <w:szCs w:val="24"/>
        </w:rPr>
        <w:t xml:space="preserve">informação de unidades de medida também poderão estar diferentes no Sistema, </w:t>
      </w:r>
      <w:r w:rsidRPr="004F0ED6">
        <w:rPr>
          <w:sz w:val="24"/>
          <w:szCs w:val="24"/>
        </w:rPr>
        <w:t xml:space="preserve">porém, para efeito de julgamento, serão consideradas as especificações </w:t>
      </w:r>
      <w:r w:rsidR="004F3741" w:rsidRPr="004F0ED6">
        <w:rPr>
          <w:sz w:val="24"/>
          <w:szCs w:val="24"/>
        </w:rPr>
        <w:t xml:space="preserve">contidas </w:t>
      </w:r>
      <w:r w:rsidRPr="004F0ED6">
        <w:rPr>
          <w:sz w:val="24"/>
          <w:szCs w:val="24"/>
        </w:rPr>
        <w:t>deste Edital.</w:t>
      </w:r>
    </w:p>
    <w:p w:rsidR="009C3B4C" w:rsidRPr="004F0ED6" w:rsidRDefault="004F3741" w:rsidP="009C3B4C">
      <w:pPr>
        <w:ind w:left="-567"/>
        <w:jc w:val="both"/>
        <w:rPr>
          <w:b/>
          <w:sz w:val="24"/>
          <w:szCs w:val="24"/>
        </w:rPr>
      </w:pPr>
      <w:r w:rsidRPr="004F0ED6">
        <w:rPr>
          <w:sz w:val="24"/>
          <w:szCs w:val="24"/>
        </w:rPr>
        <w:t xml:space="preserve">10.4.2. </w:t>
      </w:r>
      <w:r w:rsidR="009C3B4C" w:rsidRPr="004F0ED6">
        <w:rPr>
          <w:b/>
          <w:sz w:val="24"/>
          <w:szCs w:val="24"/>
        </w:rPr>
        <w:t>Para maior agilidade no cadastro das propostas durante a SPPP, o licitante poderá apresentar PRE</w:t>
      </w:r>
      <w:r w:rsidR="008C0FF4" w:rsidRPr="004F0ED6">
        <w:rPr>
          <w:b/>
          <w:sz w:val="24"/>
          <w:szCs w:val="24"/>
        </w:rPr>
        <w:t>FERENCIALMENTE junto a proposta</w:t>
      </w:r>
      <w:r w:rsidR="009C3B4C" w:rsidRPr="004F0ED6">
        <w:rPr>
          <w:b/>
          <w:sz w:val="24"/>
          <w:szCs w:val="24"/>
        </w:rPr>
        <w:t xml:space="preserve"> </w:t>
      </w:r>
      <w:r w:rsidR="009C3B4C" w:rsidRPr="004F0ED6">
        <w:rPr>
          <w:b/>
          <w:sz w:val="24"/>
          <w:szCs w:val="24"/>
          <w:u w:val="single"/>
        </w:rPr>
        <w:t>(Pen drive)</w:t>
      </w:r>
      <w:r w:rsidR="009C3B4C" w:rsidRPr="004F0ED6">
        <w:rPr>
          <w:b/>
          <w:sz w:val="24"/>
          <w:szCs w:val="24"/>
        </w:rPr>
        <w:t>, contendo os itens do Edital, com formulação da Proposta no Sistema “</w:t>
      </w:r>
      <w:proofErr w:type="spellStart"/>
      <w:r w:rsidR="009C3B4C" w:rsidRPr="004F0ED6">
        <w:rPr>
          <w:b/>
          <w:sz w:val="24"/>
          <w:szCs w:val="24"/>
        </w:rPr>
        <w:t>Betha</w:t>
      </w:r>
      <w:proofErr w:type="spellEnd"/>
      <w:r w:rsidR="009C3B4C" w:rsidRPr="004F0ED6">
        <w:rPr>
          <w:b/>
          <w:sz w:val="24"/>
          <w:szCs w:val="24"/>
        </w:rPr>
        <w:t xml:space="preserve"> Auto Cotação”, instruções no site </w:t>
      </w:r>
      <w:hyperlink r:id="rId10" w:history="1">
        <w:r w:rsidR="009C3B4C" w:rsidRPr="004F0ED6">
          <w:rPr>
            <w:rStyle w:val="Hyperlink"/>
            <w:b/>
            <w:sz w:val="24"/>
            <w:szCs w:val="24"/>
          </w:rPr>
          <w:t>www.betha.com.br</w:t>
        </w:r>
      </w:hyperlink>
      <w:r w:rsidR="009C3B4C" w:rsidRPr="004F0ED6">
        <w:rPr>
          <w:b/>
          <w:sz w:val="24"/>
          <w:szCs w:val="24"/>
        </w:rPr>
        <w:t>.</w:t>
      </w:r>
    </w:p>
    <w:p w:rsidR="009C3B4C" w:rsidRPr="004F0ED6" w:rsidRDefault="009C3B4C" w:rsidP="00FD5066">
      <w:pPr>
        <w:ind w:left="-567"/>
        <w:jc w:val="both"/>
        <w:rPr>
          <w:sz w:val="24"/>
          <w:szCs w:val="24"/>
        </w:rPr>
      </w:pPr>
      <w:r w:rsidRPr="004F0ED6">
        <w:rPr>
          <w:sz w:val="24"/>
          <w:szCs w:val="24"/>
        </w:rPr>
        <w:t xml:space="preserve">Obs.: </w:t>
      </w:r>
      <w:r w:rsidRPr="004F0ED6">
        <w:rPr>
          <w:b/>
          <w:sz w:val="24"/>
          <w:szCs w:val="24"/>
        </w:rPr>
        <w:t>O Pen drive será devolvido para o licitante.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10.5 A apresentação de proposta de preço implica na plena aceitação, por parte da proponente, das condições estabelecidas neste Edital e seus Anexos.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10.6 A inobservância das determinações acima implicará na desclassificação da proponente.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4F0ED6" w:rsidRDefault="00B071FC"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11 DA FORMA DE APRESENTAÇÃO DA HABILITAÇÃO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11.1 Os documentos para habilitação deverão ser apresentados em envelope lacrado (envelope nº 02) conforme item 8.1, no horário e data definidos no preâmbulo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11.2 O envelope lacrado nº 02 (Habilitação) deverá </w:t>
      </w:r>
      <w:r w:rsidR="000F24F6" w:rsidRPr="004F0ED6">
        <w:rPr>
          <w:sz w:val="24"/>
          <w:szCs w:val="24"/>
        </w:rPr>
        <w:t xml:space="preserve">conter os documentos de habilitação a serem </w:t>
      </w:r>
      <w:r w:rsidRPr="004F0ED6">
        <w:rPr>
          <w:sz w:val="24"/>
          <w:szCs w:val="24"/>
        </w:rPr>
        <w:t>apresentado</w:t>
      </w:r>
      <w:r w:rsidR="000F24F6" w:rsidRPr="004F0ED6">
        <w:rPr>
          <w:sz w:val="24"/>
          <w:szCs w:val="24"/>
        </w:rPr>
        <w:t>s</w:t>
      </w:r>
      <w:r w:rsidRPr="004F0ED6">
        <w:rPr>
          <w:sz w:val="24"/>
          <w:szCs w:val="24"/>
        </w:rPr>
        <w:t xml:space="preserve"> em 01 (uma) via ORIGINAL ou cópia AUTENTICADA em cartório ou no Departamento de </w:t>
      </w:r>
      <w:r w:rsidR="0082298E" w:rsidRPr="004F0ED6">
        <w:rPr>
          <w:sz w:val="24"/>
          <w:szCs w:val="24"/>
        </w:rPr>
        <w:t>Licitações</w:t>
      </w:r>
      <w:r w:rsidRPr="004F0ED6">
        <w:rPr>
          <w:sz w:val="24"/>
          <w:szCs w:val="24"/>
        </w:rPr>
        <w:t xml:space="preserve"> do Município.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11.2.1 A autenticação no </w:t>
      </w:r>
      <w:r w:rsidR="0082298E" w:rsidRPr="004F0ED6">
        <w:rPr>
          <w:sz w:val="24"/>
          <w:szCs w:val="24"/>
        </w:rPr>
        <w:t xml:space="preserve">Departamento de Licitações do Município </w:t>
      </w:r>
      <w:r w:rsidR="00B071FC" w:rsidRPr="004F0ED6">
        <w:rPr>
          <w:sz w:val="24"/>
          <w:szCs w:val="24"/>
        </w:rPr>
        <w:t>deve</w:t>
      </w:r>
      <w:r w:rsidRPr="004F0ED6">
        <w:rPr>
          <w:sz w:val="24"/>
          <w:szCs w:val="24"/>
        </w:rPr>
        <w:t xml:space="preserve"> ser feita antes do início da Sessão e todos os documentos deverão estar, preferencialmente, rubricados e paginados. (Exemplo: 1/5, 2/</w:t>
      </w:r>
      <w:proofErr w:type="gramStart"/>
      <w:r w:rsidRPr="004F0ED6">
        <w:rPr>
          <w:sz w:val="24"/>
          <w:szCs w:val="24"/>
        </w:rPr>
        <w:t>5,...</w:t>
      </w:r>
      <w:proofErr w:type="gramEnd"/>
      <w:r w:rsidRPr="004F0ED6">
        <w:rPr>
          <w:sz w:val="24"/>
          <w:szCs w:val="24"/>
        </w:rPr>
        <w:t>.5/5)</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11.4 Os documentos apresentados deverão estar em nome do licitante responsável pelo contrato/fornecimento com o número do CNPJ e endereço respectivo.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11.4.1 Se o licitante responsável pelo contrato/fornecimento for a matriz, todos os documentos deverão estar em nome da matriz.</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11.4.2 Se o licitante responsável pelo contrato/fornecimento for a filial, todos os documentos deverão estar em nome da filial.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11.5 Quanto ao prazo de validade dos documentos, é preciso considerar que: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todos os documentos precisam estar dentro do prazo;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a documentação exigida deverá ter validade, no mínimo, até a data prevista para a SPPP;</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d) documentação vincenda até a data do Contrato deverá ser reapresentada. </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12 DA HABILITAÇÃO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12.1 Quanto à </w:t>
      </w:r>
      <w:r w:rsidR="00B146A2" w:rsidRPr="004F0ED6">
        <w:rPr>
          <w:b/>
          <w:sz w:val="24"/>
          <w:szCs w:val="24"/>
        </w:rPr>
        <w:t>habilitação</w:t>
      </w:r>
      <w:r w:rsidRPr="004F0ED6">
        <w:rPr>
          <w:b/>
          <w:sz w:val="24"/>
          <w:szCs w:val="24"/>
        </w:rPr>
        <w:t xml:space="preserve"> jurídica: </w:t>
      </w:r>
    </w:p>
    <w:p w:rsidR="00032AD6" w:rsidRPr="004F0ED6" w:rsidRDefault="00032AD6" w:rsidP="00FD5066">
      <w:pPr>
        <w:shd w:val="clear" w:color="auto" w:fill="FFFFFF"/>
        <w:tabs>
          <w:tab w:val="center" w:pos="4252"/>
          <w:tab w:val="right" w:pos="8504"/>
        </w:tabs>
        <w:spacing w:line="240" w:lineRule="auto"/>
        <w:ind w:left="-567"/>
        <w:jc w:val="both"/>
        <w:rPr>
          <w:b/>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12.1.1 No que couber, os documentos referidos nos incisos I e II poderão ser substituídos por Certidão Simplificada emitida pela Junta Comercial do Estado, da sede da empresa.</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12.2 Quanto à regularidade fiscal e trabalhista:</w:t>
      </w:r>
    </w:p>
    <w:p w:rsidR="00032AD6" w:rsidRPr="004F0ED6" w:rsidRDefault="00032AD6" w:rsidP="00FD5066">
      <w:pPr>
        <w:shd w:val="clear" w:color="auto" w:fill="FFFFFF"/>
        <w:tabs>
          <w:tab w:val="center" w:pos="4252"/>
          <w:tab w:val="right" w:pos="8504"/>
        </w:tabs>
        <w:spacing w:line="240" w:lineRule="auto"/>
        <w:ind w:left="-567"/>
        <w:jc w:val="both"/>
        <w:rPr>
          <w:b/>
          <w:sz w:val="24"/>
          <w:szCs w:val="24"/>
        </w:rPr>
      </w:pPr>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12.2.1. </w:t>
      </w:r>
      <w:r w:rsidR="003A57F7" w:rsidRPr="004F0ED6">
        <w:rPr>
          <w:sz w:val="24"/>
          <w:szCs w:val="24"/>
        </w:rPr>
        <w:t xml:space="preserve"> - Prova de inscrição no Cadastro Nacional de Pessoas Jurídicas (CNPJ), com situação regular perante a Secretaria da Receita Federal (SRF);</w:t>
      </w:r>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12.2.2. </w:t>
      </w:r>
      <w:r w:rsidR="003A57F7" w:rsidRPr="004F0ED6">
        <w:rPr>
          <w:sz w:val="24"/>
          <w:szCs w:val="24"/>
        </w:rPr>
        <w:t xml:space="preserve">- Prova de regularidade para com as Fazendas Federal, Estadual e Municipal da sede da empresa licitante, na forma da Lei; </w:t>
      </w:r>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12.2.3.</w:t>
      </w:r>
      <w:r w:rsidR="003A57F7" w:rsidRPr="004F0ED6">
        <w:rPr>
          <w:sz w:val="24"/>
          <w:szCs w:val="24"/>
        </w:rPr>
        <w:t xml:space="preserve"> - </w:t>
      </w:r>
      <w:r w:rsidR="00B071FC" w:rsidRPr="004F0ED6">
        <w:rPr>
          <w:color w:val="000000"/>
          <w:sz w:val="24"/>
          <w:szCs w:val="24"/>
        </w:rPr>
        <w:t xml:space="preserve">Certificado de Regularidade do FGTS – CRF, fornecido pela Caixa Econômica Federal, de acordo com a Lei n° 8.036, de 11 de maio de </w:t>
      </w:r>
      <w:proofErr w:type="gramStart"/>
      <w:r w:rsidR="00B071FC" w:rsidRPr="004F0ED6">
        <w:rPr>
          <w:color w:val="000000"/>
          <w:sz w:val="24"/>
          <w:szCs w:val="24"/>
        </w:rPr>
        <w:t>1990.</w:t>
      </w:r>
      <w:r w:rsidR="003A57F7" w:rsidRPr="004F0ED6">
        <w:rPr>
          <w:sz w:val="24"/>
          <w:szCs w:val="24"/>
        </w:rPr>
        <w:t>;</w:t>
      </w:r>
      <w:proofErr w:type="gramEnd"/>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12.2.4. </w:t>
      </w:r>
      <w:r w:rsidR="003A57F7" w:rsidRPr="004F0ED6">
        <w:rPr>
          <w:sz w:val="24"/>
          <w:szCs w:val="24"/>
        </w:rPr>
        <w:t>- Prova de inexistência de débitos inadimplidos perante a Justiça do Trabalho, mediante a apresentação de Certidão Negativa de Débitos Trabalhistas (CNDT);</w:t>
      </w:r>
    </w:p>
    <w:p w:rsidR="00E90572" w:rsidRPr="004F0ED6" w:rsidRDefault="00E90572" w:rsidP="00FD5066">
      <w:pPr>
        <w:shd w:val="clear" w:color="auto" w:fill="FFFFFF"/>
        <w:tabs>
          <w:tab w:val="center" w:pos="4252"/>
          <w:tab w:val="right" w:pos="8504"/>
        </w:tabs>
        <w:spacing w:line="240" w:lineRule="auto"/>
        <w:ind w:left="-567"/>
        <w:jc w:val="both"/>
        <w:rPr>
          <w:sz w:val="24"/>
          <w:szCs w:val="24"/>
        </w:rPr>
      </w:pPr>
    </w:p>
    <w:p w:rsidR="00E90572" w:rsidRPr="004F0ED6" w:rsidRDefault="00E90572"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12.3. QUANTO A REGULARIDADE ECONÔMICO-FINANCEIRA</w:t>
      </w:r>
    </w:p>
    <w:p w:rsidR="00E90572" w:rsidRPr="004F0ED6" w:rsidRDefault="00E90572"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12.3.1. </w:t>
      </w:r>
      <w:r w:rsidRPr="004F0ED6">
        <w:rPr>
          <w:sz w:val="24"/>
          <w:szCs w:val="24"/>
        </w:rPr>
        <w:t>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570B14" w:rsidRPr="004F0ED6" w:rsidRDefault="00570B14" w:rsidP="00FD5066">
      <w:pPr>
        <w:shd w:val="clear" w:color="auto" w:fill="FFFFFF"/>
        <w:tabs>
          <w:tab w:val="center" w:pos="4252"/>
          <w:tab w:val="right" w:pos="8504"/>
        </w:tabs>
        <w:spacing w:line="240" w:lineRule="auto"/>
        <w:ind w:left="-567"/>
        <w:jc w:val="both"/>
        <w:rPr>
          <w:sz w:val="24"/>
          <w:szCs w:val="24"/>
        </w:rPr>
      </w:pPr>
    </w:p>
    <w:p w:rsidR="00570B14" w:rsidRPr="004F0ED6" w:rsidRDefault="00570B14" w:rsidP="00570B14">
      <w:pPr>
        <w:ind w:left="-567"/>
        <w:jc w:val="both"/>
        <w:rPr>
          <w:b/>
          <w:sz w:val="24"/>
          <w:szCs w:val="24"/>
        </w:rPr>
      </w:pPr>
      <w:r w:rsidRPr="004F0ED6">
        <w:rPr>
          <w:b/>
          <w:sz w:val="24"/>
          <w:szCs w:val="24"/>
        </w:rPr>
        <w:lastRenderedPageBreak/>
        <w:t>12.</w:t>
      </w:r>
      <w:r w:rsidR="00E90572" w:rsidRPr="004F0ED6">
        <w:rPr>
          <w:b/>
          <w:sz w:val="24"/>
          <w:szCs w:val="24"/>
        </w:rPr>
        <w:t>4</w:t>
      </w:r>
      <w:r w:rsidRPr="004F0ED6">
        <w:rPr>
          <w:b/>
          <w:sz w:val="24"/>
          <w:szCs w:val="24"/>
        </w:rPr>
        <w:t xml:space="preserve"> – REGULARIDADE TÉCNICA.</w:t>
      </w:r>
    </w:p>
    <w:p w:rsidR="00250660" w:rsidRPr="004F0ED6" w:rsidRDefault="00250660" w:rsidP="00570B14">
      <w:pPr>
        <w:ind w:left="-567"/>
        <w:jc w:val="both"/>
        <w:rPr>
          <w:b/>
          <w:sz w:val="24"/>
          <w:szCs w:val="24"/>
        </w:rPr>
      </w:pPr>
    </w:p>
    <w:p w:rsidR="00570B14" w:rsidRPr="004F0ED6" w:rsidRDefault="00570B14" w:rsidP="00570B14">
      <w:pPr>
        <w:ind w:left="-567"/>
        <w:jc w:val="both"/>
        <w:rPr>
          <w:sz w:val="24"/>
          <w:szCs w:val="24"/>
        </w:rPr>
      </w:pPr>
      <w:r w:rsidRPr="004F0ED6">
        <w:rPr>
          <w:sz w:val="24"/>
          <w:szCs w:val="24"/>
        </w:rPr>
        <w:t>12.</w:t>
      </w:r>
      <w:r w:rsidR="00E90572" w:rsidRPr="004F0ED6">
        <w:rPr>
          <w:sz w:val="24"/>
          <w:szCs w:val="24"/>
        </w:rPr>
        <w:t>4</w:t>
      </w:r>
      <w:r w:rsidRPr="004F0ED6">
        <w:rPr>
          <w:sz w:val="24"/>
          <w:szCs w:val="24"/>
        </w:rPr>
        <w:t xml:space="preserve">.1 – </w:t>
      </w:r>
      <w:r w:rsidR="00E90572" w:rsidRPr="004F0ED6">
        <w:rPr>
          <w:sz w:val="24"/>
          <w:szCs w:val="24"/>
        </w:rPr>
        <w:t>Alvará Sanitário, emitido por órgão competente.</w:t>
      </w:r>
    </w:p>
    <w:p w:rsidR="00570B14" w:rsidRPr="004F0ED6" w:rsidRDefault="00570B14"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13 DA SESSÃO PÚBLICA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 No dia, hora e local designados neste Edital, serão recebidos os envelopes Proposta e Habilitação, devidamente lacrados.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 No dia, hora e local designados neste Edital, na presença dos licitantes e demais pessoas presentes ao ato público, o pregoeiro declarará aberta a SPPP.</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13.4 Serão abertos, em primeiro lugar, os envelopes contendo as propostas, ocasião em que será procedida a verificação da sua conformidade com os requisitos estabelecidos neste instrumento.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13.4.1 A desclassificação da proposta do licitante importa preclusão do seu direito de participar da fase de lances verbais.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w:t>
      </w:r>
      <w:r w:rsidRPr="004F0ED6">
        <w:rPr>
          <w:b/>
          <w:sz w:val="24"/>
          <w:szCs w:val="24"/>
        </w:rPr>
        <w:t xml:space="preserve"> </w:t>
      </w:r>
      <w:r w:rsidRPr="004F0ED6">
        <w:rPr>
          <w:sz w:val="24"/>
          <w:szCs w:val="24"/>
        </w:rPr>
        <w:t>Em nenhuma hipótese poderá ser alterado o conteúdo da proposta apresentada, ressalvadas apenas aquelas destinadas a sanar evidentes erros formais.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13.5.1 Serão corrigidos automaticamente pelo pregoeiro quaisquer erros de soma e/ou multiplicação.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13.5.2 A falta de data e/ou rubrica da proposta poderá ser suprida pelo representante legal presente à Sessão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13.5.3 Falta do CNPJ e/ou endereço completo poderá também ser preenchida pelos dados constantes dos documentos apresentados no envelope n° 02 (Habilitação).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13.5.4 Item relativo a dados bancários do licitante não gerarão a sua desclassificação, pois poderão ser preenchidos para a assinatura do Contrato.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13.5.5 Havendo divergência entre os valores unitário e total, prevalecerá o unitário e na divergência entre o valor unitário por extenso e o valor numérico, prevalecerá o menor.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13.6 As propostas serão encaminhadas aos credenciados para rubrica e conferência.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proofErr w:type="gramStart"/>
      <w:r w:rsidRPr="004F0ED6">
        <w:rPr>
          <w:sz w:val="24"/>
          <w:szCs w:val="24"/>
        </w:rPr>
        <w:t>13.7 Caso</w:t>
      </w:r>
      <w:proofErr w:type="gramEnd"/>
      <w:r w:rsidRPr="004F0ED6">
        <w:rPr>
          <w:sz w:val="24"/>
          <w:szCs w:val="24"/>
        </w:rPr>
        <w:t xml:space="preserve"> duas ou mais propostas iniciais apresentem preços iguais, será realizado sorteio para determinação da ordem de oferta dos lances.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13.10 A oferta dos lances deverá ser efetuada considerando o preço </w:t>
      </w:r>
      <w:r w:rsidR="00FB3D0B" w:rsidRPr="004F0ED6">
        <w:rPr>
          <w:sz w:val="24"/>
          <w:szCs w:val="24"/>
        </w:rPr>
        <w:t>por lote</w:t>
      </w:r>
      <w:r w:rsidRPr="004F0ED6">
        <w:rPr>
          <w:sz w:val="24"/>
          <w:szCs w:val="24"/>
        </w:rPr>
        <w:t>, no momento em que for conferida a palavra ao licitante, na ordem decrescente dos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13.11 É vedada a oferta de lance com vista ao empate.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13.13 O encerramento da etapa competitiva dar-se-á quando, indagados pelo pregoeiro, os licitantes manifestarem seu desinteresse em apresentar novos lances.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13.16.1 O pregoeiro, a seu critério, poderá efetuar a análise dos documentos de habilitação ao final da etapa de lances, para o bom andamento da SPPP.</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13.17 Se a oferta não for aceitável por apresentar preço excessivo, o pregoeiro poderá negociar com o licitante vencedor, com vista a obter preço melhor.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13.18 Obtido preço aceitável em decorrência da negociação, proceder-se-á na forma do disposto no subitem 13.16.</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13.19 Se a oferta não for aceitável ou se o licitante desatender às exigências </w:t>
      </w:r>
      <w:proofErr w:type="spellStart"/>
      <w:r w:rsidRPr="004F0ED6">
        <w:rPr>
          <w:sz w:val="24"/>
          <w:szCs w:val="24"/>
        </w:rPr>
        <w:t>habilitatórias</w:t>
      </w:r>
      <w:proofErr w:type="spellEnd"/>
      <w:r w:rsidRPr="004F0ED6">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13.21 O pregoeiro manterá em seu poder os envelopes nº 2 (Habilitação), apresentados pelos demais licitantes até a entrega definitiva do objeto licitado. Após essa etapa, inutilizará os mesmos.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13.22 Da Sessão Pública será lavrada ata circunstanciada, devendo ser assinada pelo pregoeiro e por todos os licitantes presentes.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u w:val="single"/>
        </w:rPr>
      </w:pPr>
      <w:r w:rsidRPr="004F0ED6">
        <w:rPr>
          <w:b/>
          <w:sz w:val="24"/>
          <w:szCs w:val="24"/>
        </w:rPr>
        <w:lastRenderedPageBreak/>
        <w:t>14</w:t>
      </w:r>
      <w:r w:rsidR="00250660" w:rsidRPr="004F0ED6">
        <w:rPr>
          <w:b/>
          <w:sz w:val="24"/>
          <w:szCs w:val="24"/>
        </w:rPr>
        <w:t>.</w:t>
      </w:r>
      <w:r w:rsidRPr="004F0ED6">
        <w:rPr>
          <w:b/>
          <w:sz w:val="24"/>
          <w:szCs w:val="24"/>
        </w:rPr>
        <w:t xml:space="preserve"> DO RECURSO</w:t>
      </w:r>
    </w:p>
    <w:p w:rsidR="00346CE1" w:rsidRPr="004F0ED6" w:rsidRDefault="003A57F7" w:rsidP="00FD5066">
      <w:pPr>
        <w:shd w:val="clear" w:color="auto" w:fill="FFFFFF"/>
        <w:tabs>
          <w:tab w:val="center" w:pos="4252"/>
          <w:tab w:val="right" w:pos="8504"/>
        </w:tabs>
        <w:spacing w:line="240" w:lineRule="auto"/>
        <w:ind w:left="-567"/>
        <w:jc w:val="both"/>
        <w:rPr>
          <w:sz w:val="24"/>
          <w:szCs w:val="24"/>
          <w:u w:val="single"/>
        </w:rPr>
      </w:pPr>
      <w:r w:rsidRPr="004F0ED6">
        <w:rPr>
          <w:sz w:val="24"/>
          <w:szCs w:val="24"/>
          <w:u w:val="single"/>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14.1 Habilitada a proponente, o pregoeiro solicitará aos demais credenciados se desejam manifestar interesse em interpor recurso.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14.2.1 A intenção motivada de recorrer é aquela que identifica, objetivamente, os fatos e o direito que a proponente pretende que sejam revistos pelo pregoeiro.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4F0ED6">
        <w:rPr>
          <w:sz w:val="24"/>
          <w:szCs w:val="24"/>
        </w:rPr>
        <w:t>encaminhado</w:t>
      </w:r>
      <w:r w:rsidRPr="004F0ED6">
        <w:rPr>
          <w:sz w:val="24"/>
          <w:szCs w:val="24"/>
        </w:rPr>
        <w:t xml:space="preserve"> </w:t>
      </w:r>
      <w:r w:rsidR="00324FD9" w:rsidRPr="004F0ED6">
        <w:rPr>
          <w:sz w:val="24"/>
          <w:szCs w:val="24"/>
        </w:rPr>
        <w:t>a</w:t>
      </w:r>
      <w:r w:rsidRPr="004F0ED6">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14.4 Encerrado o prazo para manifestação de recurso, o pregoeiro declarará encerrada a Sessão Pública do Pregão. </w:t>
      </w:r>
    </w:p>
    <w:p w:rsidR="00324FD9" w:rsidRPr="004F0ED6" w:rsidRDefault="00324FD9"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14.5. </w:t>
      </w:r>
      <w:r w:rsidRPr="004F0ED6">
        <w:rPr>
          <w:color w:val="000000"/>
          <w:sz w:val="24"/>
          <w:szCs w:val="24"/>
        </w:rPr>
        <w:t xml:space="preserve">As impugnações ao ato convocatório, bem como a apresentação de recurso poderão ser formalizadas via sistema informatizado 1Doc, com acesso ao link: </w:t>
      </w:r>
      <w:hyperlink r:id="rId11" w:history="1">
        <w:r w:rsidRPr="004F0ED6">
          <w:rPr>
            <w:rStyle w:val="Hyperlink"/>
            <w:sz w:val="24"/>
            <w:szCs w:val="24"/>
          </w:rPr>
          <w:t>https://laguna.1doc.com.br/atendimento</w:t>
        </w:r>
      </w:hyperlink>
      <w:r w:rsidRPr="004F0ED6">
        <w:rPr>
          <w:color w:val="000000"/>
          <w:sz w:val="24"/>
          <w:szCs w:val="24"/>
        </w:rPr>
        <w:t xml:space="preserve"> devendo ser juntados todos os documentos que fundamentam tais impugnações.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15</w:t>
      </w:r>
      <w:r w:rsidR="00250660" w:rsidRPr="004F0ED6">
        <w:rPr>
          <w:b/>
          <w:sz w:val="24"/>
          <w:szCs w:val="24"/>
        </w:rPr>
        <w:t>.</w:t>
      </w:r>
      <w:r w:rsidRPr="004F0ED6">
        <w:rPr>
          <w:b/>
          <w:sz w:val="24"/>
          <w:szCs w:val="24"/>
        </w:rPr>
        <w:t xml:space="preserve"> DA ADJUDICAÇÃO, HOMOLOGAÇÃO E ASSINATURA DA ATA DE REGISTRO DE PREÇOS</w:t>
      </w:r>
    </w:p>
    <w:p w:rsidR="00B146A2" w:rsidRPr="004F0ED6" w:rsidRDefault="00B146A2" w:rsidP="00FD5066">
      <w:pPr>
        <w:shd w:val="clear" w:color="auto" w:fill="FFFFFF"/>
        <w:tabs>
          <w:tab w:val="center" w:pos="4252"/>
          <w:tab w:val="right" w:pos="8504"/>
        </w:tabs>
        <w:spacing w:line="240" w:lineRule="auto"/>
        <w:ind w:left="-567"/>
        <w:jc w:val="both"/>
        <w:rPr>
          <w:b/>
          <w:sz w:val="24"/>
          <w:szCs w:val="24"/>
        </w:rPr>
      </w:pPr>
    </w:p>
    <w:p w:rsidR="00B146A2" w:rsidRPr="004F0ED6" w:rsidRDefault="00B146A2" w:rsidP="00B146A2">
      <w:pPr>
        <w:ind w:left="-567"/>
        <w:jc w:val="both"/>
        <w:rPr>
          <w:color w:val="000000"/>
          <w:sz w:val="24"/>
          <w:szCs w:val="24"/>
        </w:rPr>
      </w:pPr>
      <w:r w:rsidRPr="004F0ED6">
        <w:rPr>
          <w:color w:val="000000"/>
          <w:sz w:val="24"/>
          <w:szCs w:val="24"/>
        </w:rPr>
        <w:t>15.1 – No julgamento das propostas, será considerada vencedora, a de menor</w:t>
      </w:r>
      <w:r w:rsidRPr="004F0ED6">
        <w:rPr>
          <w:b/>
          <w:color w:val="000000"/>
          <w:sz w:val="24"/>
          <w:szCs w:val="24"/>
        </w:rPr>
        <w:t xml:space="preserve"> </w:t>
      </w:r>
      <w:r w:rsidR="00250660" w:rsidRPr="004F0ED6">
        <w:rPr>
          <w:b/>
          <w:color w:val="000000"/>
          <w:sz w:val="24"/>
          <w:szCs w:val="24"/>
        </w:rPr>
        <w:t>PREÇO</w:t>
      </w:r>
      <w:r w:rsidRPr="004F0ED6">
        <w:rPr>
          <w:b/>
          <w:color w:val="000000"/>
          <w:sz w:val="24"/>
          <w:szCs w:val="24"/>
        </w:rPr>
        <w:t xml:space="preserve"> </w:t>
      </w:r>
      <w:r w:rsidR="00E90572" w:rsidRPr="004F0ED6">
        <w:rPr>
          <w:b/>
          <w:color w:val="000000"/>
          <w:sz w:val="24"/>
          <w:szCs w:val="24"/>
        </w:rPr>
        <w:t>POR ITEM</w:t>
      </w:r>
      <w:r w:rsidRPr="004F0ED6">
        <w:rPr>
          <w:b/>
          <w:color w:val="000000"/>
          <w:sz w:val="24"/>
          <w:szCs w:val="24"/>
        </w:rPr>
        <w:t xml:space="preserve">, </w:t>
      </w:r>
      <w:r w:rsidRPr="004F0ED6">
        <w:rPr>
          <w:color w:val="000000"/>
          <w:sz w:val="24"/>
          <w:szCs w:val="24"/>
        </w:rPr>
        <w:t xml:space="preserve">desde que atendidas as de habilitação e especificações constantes deste Edital. </w:t>
      </w:r>
    </w:p>
    <w:p w:rsidR="00B146A2" w:rsidRPr="004F0ED6" w:rsidRDefault="00B146A2" w:rsidP="00B146A2">
      <w:pPr>
        <w:ind w:left="-567"/>
        <w:jc w:val="both"/>
        <w:rPr>
          <w:color w:val="000000"/>
          <w:sz w:val="24"/>
          <w:szCs w:val="24"/>
        </w:rPr>
      </w:pPr>
      <w:r w:rsidRPr="004F0ED6">
        <w:rPr>
          <w:color w:val="000000"/>
          <w:sz w:val="24"/>
          <w:szCs w:val="24"/>
        </w:rPr>
        <w:t>15.</w:t>
      </w:r>
      <w:r w:rsidR="009310C4" w:rsidRPr="004F0ED6">
        <w:rPr>
          <w:color w:val="000000"/>
          <w:sz w:val="24"/>
          <w:szCs w:val="24"/>
        </w:rPr>
        <w:t>1.</w:t>
      </w:r>
      <w:r w:rsidRPr="004F0ED6">
        <w:rPr>
          <w:color w:val="000000"/>
          <w:sz w:val="24"/>
          <w:szCs w:val="24"/>
        </w:rPr>
        <w:t xml:space="preserve">2 </w:t>
      </w:r>
      <w:r w:rsidRPr="004F0ED6">
        <w:rPr>
          <w:b/>
          <w:color w:val="000000"/>
          <w:sz w:val="24"/>
          <w:szCs w:val="24"/>
        </w:rPr>
        <w:t>–</w:t>
      </w:r>
      <w:r w:rsidRPr="004F0ED6">
        <w:rPr>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4F0ED6" w:rsidRDefault="00B146A2" w:rsidP="00B146A2">
      <w:pPr>
        <w:ind w:left="-567"/>
        <w:jc w:val="both"/>
        <w:rPr>
          <w:color w:val="000000"/>
          <w:sz w:val="24"/>
          <w:szCs w:val="24"/>
        </w:rPr>
      </w:pPr>
      <w:r w:rsidRPr="004F0ED6">
        <w:rPr>
          <w:color w:val="000000"/>
          <w:sz w:val="24"/>
          <w:szCs w:val="24"/>
        </w:rPr>
        <w:t>15.</w:t>
      </w:r>
      <w:r w:rsidR="009310C4" w:rsidRPr="004F0ED6">
        <w:rPr>
          <w:color w:val="000000"/>
          <w:sz w:val="24"/>
          <w:szCs w:val="24"/>
        </w:rPr>
        <w:t>1.</w:t>
      </w:r>
      <w:r w:rsidRPr="004F0ED6">
        <w:rPr>
          <w:color w:val="000000"/>
          <w:sz w:val="24"/>
          <w:szCs w:val="24"/>
        </w:rPr>
        <w:t xml:space="preserve">3 </w:t>
      </w:r>
      <w:r w:rsidRPr="004F0ED6">
        <w:rPr>
          <w:b/>
          <w:color w:val="000000"/>
          <w:sz w:val="24"/>
          <w:szCs w:val="24"/>
        </w:rPr>
        <w:t>–</w:t>
      </w:r>
      <w:r w:rsidRPr="004F0ED6">
        <w:rPr>
          <w:color w:val="000000"/>
          <w:sz w:val="24"/>
          <w:szCs w:val="24"/>
        </w:rPr>
        <w:t xml:space="preserve"> No caso de interposição de recursos, proceder-se-á como adiante.</w:t>
      </w:r>
    </w:p>
    <w:p w:rsidR="00B146A2" w:rsidRPr="004F0ED6" w:rsidRDefault="00B146A2" w:rsidP="00B146A2">
      <w:pPr>
        <w:shd w:val="clear" w:color="auto" w:fill="FFFFFF"/>
        <w:tabs>
          <w:tab w:val="center" w:pos="4252"/>
          <w:tab w:val="right" w:pos="8504"/>
        </w:tabs>
        <w:spacing w:line="240" w:lineRule="auto"/>
        <w:ind w:left="-567"/>
        <w:jc w:val="both"/>
        <w:rPr>
          <w:b/>
          <w:sz w:val="24"/>
          <w:szCs w:val="24"/>
        </w:rPr>
      </w:pPr>
    </w:p>
    <w:p w:rsidR="00346CE1" w:rsidRPr="004F0ED6" w:rsidRDefault="003A57F7" w:rsidP="0029633F">
      <w:pPr>
        <w:ind w:left="-567"/>
        <w:jc w:val="both"/>
        <w:rPr>
          <w:b/>
          <w:sz w:val="24"/>
          <w:szCs w:val="24"/>
        </w:rPr>
      </w:pPr>
      <w:r w:rsidRPr="004F0ED6">
        <w:rPr>
          <w:sz w:val="24"/>
          <w:szCs w:val="24"/>
        </w:rPr>
        <w:t xml:space="preserve"> </w:t>
      </w:r>
      <w:r w:rsidRPr="004F0ED6">
        <w:rPr>
          <w:b/>
          <w:sz w:val="24"/>
          <w:szCs w:val="24"/>
        </w:rPr>
        <w:t>16 DA FORMALIZAÇÃO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16.1 As obrigações decorrentes deste Pregão consubstanciar-se-ão em Ata de Registro de Preços (Anexo VI), que terá validade pelo período de 12 (doze) meses.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16.2 Homologado o resultado da licitação, </w:t>
      </w:r>
      <w:proofErr w:type="gramStart"/>
      <w:r w:rsidRPr="004F0ED6">
        <w:rPr>
          <w:sz w:val="24"/>
          <w:szCs w:val="24"/>
        </w:rPr>
        <w:t>será(</w:t>
      </w:r>
      <w:proofErr w:type="spellStart"/>
      <w:proofErr w:type="gramEnd"/>
      <w:r w:rsidRPr="004F0ED6">
        <w:rPr>
          <w:sz w:val="24"/>
          <w:szCs w:val="24"/>
        </w:rPr>
        <w:t>ão</w:t>
      </w:r>
      <w:proofErr w:type="spellEnd"/>
      <w:r w:rsidRPr="004F0ED6">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16.4 A critério da Administração Pública Municipal, o prazo para assinatura da Ata de Registro de Preços poderá ser prorrogado uma vez, desde que haja tempestiva e formal solicitação da adjudicatária.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250660" w:rsidRPr="004F0ED6" w:rsidRDefault="003A57F7" w:rsidP="00250660">
      <w:pPr>
        <w:shd w:val="clear" w:color="auto" w:fill="FFFFFF"/>
        <w:tabs>
          <w:tab w:val="center" w:pos="4252"/>
          <w:tab w:val="right" w:pos="8504"/>
        </w:tabs>
        <w:spacing w:line="240" w:lineRule="auto"/>
        <w:ind w:left="-567"/>
        <w:jc w:val="both"/>
        <w:rPr>
          <w:b/>
          <w:color w:val="000000"/>
          <w:sz w:val="24"/>
          <w:szCs w:val="24"/>
        </w:rPr>
      </w:pPr>
      <w:r w:rsidRPr="004F0ED6">
        <w:rPr>
          <w:b/>
          <w:sz w:val="24"/>
          <w:szCs w:val="24"/>
        </w:rPr>
        <w:t>1</w:t>
      </w:r>
      <w:r w:rsidR="00250660" w:rsidRPr="004F0ED6">
        <w:rPr>
          <w:b/>
          <w:sz w:val="24"/>
          <w:szCs w:val="24"/>
        </w:rPr>
        <w:t>6</w:t>
      </w:r>
      <w:r w:rsidRPr="004F0ED6">
        <w:rPr>
          <w:b/>
          <w:sz w:val="24"/>
          <w:szCs w:val="24"/>
        </w:rPr>
        <w:t xml:space="preserve"> </w:t>
      </w:r>
      <w:r w:rsidR="0045422C" w:rsidRPr="004F0ED6">
        <w:rPr>
          <w:b/>
          <w:sz w:val="24"/>
          <w:szCs w:val="24"/>
        </w:rPr>
        <w:t xml:space="preserve">- </w:t>
      </w:r>
      <w:r w:rsidR="00250660" w:rsidRPr="004F0ED6">
        <w:rPr>
          <w:b/>
          <w:color w:val="000000"/>
          <w:sz w:val="24"/>
          <w:szCs w:val="24"/>
        </w:rPr>
        <w:t>DO PRAZO, PAGAMENTO E LOCAL DE ENTREGA</w:t>
      </w:r>
    </w:p>
    <w:p w:rsidR="00250660" w:rsidRPr="004F0ED6" w:rsidRDefault="00250660" w:rsidP="00250660">
      <w:pPr>
        <w:pStyle w:val="A161175"/>
        <w:widowControl/>
        <w:ind w:left="0" w:right="0" w:firstLine="0"/>
        <w:rPr>
          <w:rFonts w:ascii="Arial" w:hAnsi="Arial" w:cs="Arial"/>
          <w:bCs/>
          <w:sz w:val="24"/>
        </w:rPr>
      </w:pPr>
    </w:p>
    <w:p w:rsidR="00250660" w:rsidRPr="004F0ED6" w:rsidRDefault="00250660" w:rsidP="00250660">
      <w:pPr>
        <w:pStyle w:val="A102075"/>
        <w:ind w:left="-567" w:firstLine="0"/>
        <w:rPr>
          <w:rFonts w:ascii="Arial" w:hAnsi="Arial" w:cs="Arial"/>
          <w:sz w:val="24"/>
        </w:rPr>
      </w:pPr>
      <w:r w:rsidRPr="004F0ED6">
        <w:rPr>
          <w:rFonts w:ascii="Arial" w:hAnsi="Arial" w:cs="Arial"/>
          <w:bCs/>
          <w:sz w:val="24"/>
        </w:rPr>
        <w:t xml:space="preserve">16.1 – Para o item 1: </w:t>
      </w:r>
      <w:r w:rsidRPr="004F0ED6">
        <w:rPr>
          <w:rFonts w:ascii="Arial" w:hAnsi="Arial" w:cs="Arial"/>
          <w:sz w:val="24"/>
        </w:rPr>
        <w:t xml:space="preserve">Os produtos serão </w:t>
      </w:r>
      <w:r w:rsidR="00B02A27" w:rsidRPr="004F0ED6">
        <w:rPr>
          <w:rFonts w:ascii="Arial" w:hAnsi="Arial" w:cs="Arial"/>
          <w:sz w:val="24"/>
        </w:rPr>
        <w:t>realizados/</w:t>
      </w:r>
      <w:r w:rsidRPr="004F0ED6">
        <w:rPr>
          <w:rFonts w:ascii="Arial" w:hAnsi="Arial" w:cs="Arial"/>
          <w:sz w:val="24"/>
        </w:rPr>
        <w:t>retirados pela contratante todos os dias da semana no horário compreendido entre 11:00h e 14:00 h, para o almoço e entre 18:00h e 20:45h, para a janta.</w:t>
      </w:r>
    </w:p>
    <w:p w:rsidR="00250660" w:rsidRPr="004F0ED6" w:rsidRDefault="00250660" w:rsidP="00250660">
      <w:pPr>
        <w:pStyle w:val="A102075"/>
        <w:ind w:left="-567" w:firstLine="0"/>
        <w:rPr>
          <w:rFonts w:ascii="Arial" w:hAnsi="Arial" w:cs="Arial"/>
          <w:sz w:val="24"/>
        </w:rPr>
      </w:pPr>
      <w:r w:rsidRPr="004F0ED6">
        <w:rPr>
          <w:rFonts w:ascii="Arial" w:hAnsi="Arial" w:cs="Arial"/>
          <w:sz w:val="24"/>
        </w:rPr>
        <w:t>16</w:t>
      </w:r>
      <w:r w:rsidRPr="004F0ED6">
        <w:rPr>
          <w:rFonts w:ascii="Arial" w:hAnsi="Arial" w:cs="Arial"/>
          <w:bCs/>
          <w:sz w:val="24"/>
        </w:rPr>
        <w:t xml:space="preserve">.2 – Para o item 2: </w:t>
      </w:r>
      <w:r w:rsidRPr="004F0ED6">
        <w:rPr>
          <w:rFonts w:ascii="Arial" w:hAnsi="Arial" w:cs="Arial"/>
          <w:sz w:val="24"/>
        </w:rPr>
        <w:t xml:space="preserve">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250660" w:rsidRPr="004F0ED6" w:rsidRDefault="00250660" w:rsidP="00250660">
      <w:pPr>
        <w:ind w:left="-567"/>
        <w:jc w:val="both"/>
        <w:rPr>
          <w:sz w:val="24"/>
          <w:szCs w:val="24"/>
        </w:rPr>
      </w:pPr>
      <w:r w:rsidRPr="004F0ED6">
        <w:rPr>
          <w:bCs/>
          <w:sz w:val="24"/>
          <w:szCs w:val="24"/>
        </w:rPr>
        <w:t xml:space="preserve">16.3 – </w:t>
      </w:r>
      <w:r w:rsidRPr="004F0ED6">
        <w:rPr>
          <w:sz w:val="24"/>
          <w:szCs w:val="24"/>
        </w:rPr>
        <w:t>O pagamento será realizado, 30 dias após o recebimento da Nota Fiscal, após a apresentação pela CONTRATADA dos seguintes documentos:</w:t>
      </w:r>
    </w:p>
    <w:p w:rsidR="00250660" w:rsidRPr="004F0ED6" w:rsidRDefault="00250660" w:rsidP="00250660">
      <w:pPr>
        <w:ind w:left="-567"/>
        <w:jc w:val="both"/>
        <w:rPr>
          <w:sz w:val="24"/>
          <w:szCs w:val="24"/>
        </w:rPr>
      </w:pPr>
      <w:r w:rsidRPr="004F0ED6">
        <w:rPr>
          <w:sz w:val="24"/>
          <w:szCs w:val="24"/>
        </w:rPr>
        <w:t>16.3.1 Nota fiscal devidamente certificada pelo gestor do contrato</w:t>
      </w:r>
      <w:r w:rsidR="004F0ED6">
        <w:rPr>
          <w:sz w:val="24"/>
          <w:szCs w:val="24"/>
        </w:rPr>
        <w:t>.</w:t>
      </w:r>
    </w:p>
    <w:p w:rsidR="00250660" w:rsidRPr="004F0ED6" w:rsidRDefault="00250660" w:rsidP="00250660">
      <w:pPr>
        <w:pStyle w:val="A102075"/>
        <w:ind w:left="-567" w:firstLine="0"/>
        <w:rPr>
          <w:rFonts w:ascii="Arial" w:hAnsi="Arial" w:cs="Arial"/>
          <w:bCs/>
          <w:sz w:val="24"/>
        </w:rPr>
      </w:pPr>
      <w:r w:rsidRPr="004F0ED6">
        <w:rPr>
          <w:rFonts w:ascii="Arial" w:hAnsi="Arial" w:cs="Arial"/>
          <w:sz w:val="24"/>
        </w:rPr>
        <w:t>16.3.2 Planilha diária de conferência</w:t>
      </w:r>
      <w:r w:rsidR="004F0ED6">
        <w:rPr>
          <w:rFonts w:ascii="Arial" w:hAnsi="Arial" w:cs="Arial"/>
          <w:sz w:val="24"/>
        </w:rPr>
        <w:t>.</w:t>
      </w:r>
    </w:p>
    <w:p w:rsidR="0029633F" w:rsidRPr="004F0ED6" w:rsidRDefault="0029633F" w:rsidP="0029633F">
      <w:pPr>
        <w:shd w:val="clear" w:color="auto" w:fill="FFFFFF"/>
        <w:tabs>
          <w:tab w:val="center" w:pos="4252"/>
          <w:tab w:val="right" w:pos="8504"/>
        </w:tabs>
        <w:spacing w:line="240" w:lineRule="auto"/>
        <w:jc w:val="both"/>
        <w:rPr>
          <w:sz w:val="24"/>
          <w:szCs w:val="24"/>
        </w:rPr>
      </w:pPr>
    </w:p>
    <w:p w:rsidR="0045422C" w:rsidRPr="004F0ED6" w:rsidRDefault="0045422C" w:rsidP="00FD5066">
      <w:pPr>
        <w:shd w:val="clear" w:color="auto" w:fill="FFFFFF"/>
        <w:tabs>
          <w:tab w:val="center" w:pos="4252"/>
          <w:tab w:val="right" w:pos="8504"/>
        </w:tabs>
        <w:spacing w:line="240" w:lineRule="auto"/>
        <w:ind w:left="-567" w:right="-280"/>
        <w:jc w:val="both"/>
        <w:rPr>
          <w:b/>
          <w:sz w:val="24"/>
          <w:szCs w:val="24"/>
        </w:rPr>
      </w:pPr>
      <w:r w:rsidRPr="004F0ED6">
        <w:rPr>
          <w:b/>
          <w:sz w:val="24"/>
          <w:szCs w:val="24"/>
        </w:rPr>
        <w:t>19 DAS OBRIGAÇÕES CONTRATUAIS</w:t>
      </w:r>
    </w:p>
    <w:p w:rsidR="0045422C" w:rsidRPr="004F0ED6" w:rsidRDefault="0045422C" w:rsidP="00FD5066">
      <w:pPr>
        <w:shd w:val="clear" w:color="auto" w:fill="FFFFFF"/>
        <w:tabs>
          <w:tab w:val="center" w:pos="4252"/>
          <w:tab w:val="right" w:pos="8504"/>
        </w:tabs>
        <w:spacing w:line="240" w:lineRule="auto"/>
        <w:ind w:left="-567" w:right="-280"/>
        <w:jc w:val="both"/>
        <w:rPr>
          <w:sz w:val="24"/>
          <w:szCs w:val="24"/>
        </w:rPr>
      </w:pPr>
    </w:p>
    <w:p w:rsidR="0045422C" w:rsidRPr="004F0ED6" w:rsidRDefault="0045422C" w:rsidP="00FD5066">
      <w:pPr>
        <w:shd w:val="clear" w:color="auto" w:fill="FFFFFF"/>
        <w:tabs>
          <w:tab w:val="center" w:pos="4252"/>
          <w:tab w:val="right" w:pos="8504"/>
        </w:tabs>
        <w:spacing w:line="240" w:lineRule="auto"/>
        <w:ind w:left="-567" w:right="-7"/>
        <w:jc w:val="both"/>
        <w:rPr>
          <w:b/>
          <w:sz w:val="24"/>
          <w:szCs w:val="24"/>
        </w:rPr>
      </w:pPr>
      <w:r w:rsidRPr="004F0ED6">
        <w:rPr>
          <w:sz w:val="24"/>
          <w:szCs w:val="24"/>
        </w:rPr>
        <w:t xml:space="preserve">19.1 </w:t>
      </w:r>
      <w:r w:rsidRPr="004F0ED6">
        <w:rPr>
          <w:b/>
          <w:sz w:val="24"/>
          <w:szCs w:val="24"/>
        </w:rPr>
        <w:t>São obrigações da CONTRATANTE:</w:t>
      </w:r>
    </w:p>
    <w:p w:rsidR="00534DC4" w:rsidRPr="004F0ED6" w:rsidRDefault="00534DC4" w:rsidP="00534DC4">
      <w:pPr>
        <w:ind w:left="-567"/>
        <w:rPr>
          <w:sz w:val="24"/>
          <w:szCs w:val="24"/>
        </w:rPr>
      </w:pPr>
      <w:r w:rsidRPr="004F0ED6">
        <w:rPr>
          <w:sz w:val="24"/>
          <w:szCs w:val="24"/>
        </w:rPr>
        <w:t>19.1.1 -  Fornecer à CONTRATADA todos os elementos que se fizerem necessários à compreensão das condições contratuais, colaborando com a mesma, quando solicitada, no seu estudo e interpretação;</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19.1.2. Acompanhar e fiscalizar o fornecimento dos materiais;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19.1.3. Comunicar à CONTRATADA, por escrito, sobre imperfeições, falhas ou irregularidades verificadas na execução dos serviços contratados, para que sejam corrigidos;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lastRenderedPageBreak/>
        <w:t xml:space="preserve">19.1.4. Efetuar o pagamento à CONTRATADA no valor correspondente à prestação de serviço, no prazo e forma estabelecidos no Edital de Pregão n° </w:t>
      </w:r>
      <w:r w:rsidR="0029633F" w:rsidRPr="004F0ED6">
        <w:rPr>
          <w:sz w:val="24"/>
          <w:szCs w:val="24"/>
        </w:rPr>
        <w:t>2</w:t>
      </w:r>
      <w:r w:rsidR="00032AD6" w:rsidRPr="004F0ED6">
        <w:rPr>
          <w:sz w:val="24"/>
          <w:szCs w:val="24"/>
        </w:rPr>
        <w:t>5</w:t>
      </w:r>
      <w:r w:rsidRPr="004F0ED6">
        <w:rPr>
          <w:sz w:val="24"/>
          <w:szCs w:val="24"/>
        </w:rPr>
        <w:t>/2022 e seus anexos;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19.1.5. Informar à CONTRATADA sobre as normas e procedimentos de acesso às suas instalações para a entrega dos materiais e as eventuais alterações efetuadas em tais preceitos;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4F0ED6" w:rsidRDefault="00534DC4" w:rsidP="00534DC4">
      <w:pPr>
        <w:shd w:val="clear" w:color="auto" w:fill="FFFFFF"/>
        <w:tabs>
          <w:tab w:val="center" w:pos="4252"/>
          <w:tab w:val="right" w:pos="8504"/>
        </w:tabs>
        <w:spacing w:line="240" w:lineRule="auto"/>
        <w:ind w:left="-567" w:right="-280"/>
        <w:jc w:val="both"/>
        <w:rPr>
          <w:sz w:val="24"/>
          <w:szCs w:val="24"/>
        </w:rPr>
      </w:pPr>
      <w:r w:rsidRPr="004F0ED6">
        <w:rPr>
          <w:sz w:val="24"/>
          <w:szCs w:val="24"/>
        </w:rPr>
        <w:t>19.1.7. Aplicar à CONTRATADA as penalidades contratuais e regulamentares cabíveis;</w:t>
      </w:r>
    </w:p>
    <w:p w:rsidR="00534DC4" w:rsidRPr="004F0ED6" w:rsidRDefault="00534DC4" w:rsidP="00534DC4">
      <w:pPr>
        <w:shd w:val="clear" w:color="auto" w:fill="FFFFFF"/>
        <w:tabs>
          <w:tab w:val="center" w:pos="4252"/>
          <w:tab w:val="right" w:pos="8504"/>
        </w:tabs>
        <w:spacing w:line="240" w:lineRule="auto"/>
        <w:ind w:left="-567" w:right="-280"/>
        <w:jc w:val="both"/>
        <w:rPr>
          <w:sz w:val="24"/>
          <w:szCs w:val="24"/>
        </w:rPr>
      </w:pPr>
      <w:r w:rsidRPr="004F0ED6">
        <w:rPr>
          <w:sz w:val="24"/>
          <w:szCs w:val="24"/>
        </w:rPr>
        <w:t>19.1.8. Fazer cumprir as obrigações previstas no Edital de Licitação e em seus anexos.</w:t>
      </w:r>
    </w:p>
    <w:p w:rsidR="0045422C" w:rsidRPr="004F0ED6" w:rsidRDefault="0045422C" w:rsidP="00FD5066">
      <w:pPr>
        <w:shd w:val="clear" w:color="auto" w:fill="FFFFFF"/>
        <w:tabs>
          <w:tab w:val="center" w:pos="4252"/>
          <w:tab w:val="right" w:pos="8504"/>
        </w:tabs>
        <w:spacing w:line="240" w:lineRule="auto"/>
        <w:ind w:left="-567" w:right="-280"/>
        <w:jc w:val="both"/>
        <w:rPr>
          <w:b/>
          <w:sz w:val="24"/>
          <w:szCs w:val="24"/>
        </w:rPr>
      </w:pPr>
    </w:p>
    <w:p w:rsidR="0045422C" w:rsidRPr="004F0ED6" w:rsidRDefault="0045422C" w:rsidP="00FD5066">
      <w:pPr>
        <w:shd w:val="clear" w:color="auto" w:fill="FFFFFF"/>
        <w:tabs>
          <w:tab w:val="center" w:pos="4252"/>
          <w:tab w:val="right" w:pos="8504"/>
        </w:tabs>
        <w:spacing w:line="240" w:lineRule="auto"/>
        <w:ind w:left="-567" w:right="-280"/>
        <w:jc w:val="both"/>
        <w:rPr>
          <w:b/>
          <w:sz w:val="24"/>
          <w:szCs w:val="24"/>
        </w:rPr>
      </w:pPr>
      <w:r w:rsidRPr="004F0ED6">
        <w:rPr>
          <w:b/>
          <w:sz w:val="24"/>
          <w:szCs w:val="24"/>
        </w:rPr>
        <w:t>19.2 São obrigações da CONTRATADA:</w:t>
      </w:r>
    </w:p>
    <w:p w:rsidR="004B43A9" w:rsidRPr="004F0ED6" w:rsidRDefault="004B43A9" w:rsidP="00FD5066">
      <w:pPr>
        <w:shd w:val="clear" w:color="auto" w:fill="FFFFFF"/>
        <w:tabs>
          <w:tab w:val="center" w:pos="4252"/>
          <w:tab w:val="right" w:pos="8504"/>
        </w:tabs>
        <w:spacing w:line="240" w:lineRule="auto"/>
        <w:ind w:left="-567" w:right="-280"/>
        <w:jc w:val="both"/>
        <w:rPr>
          <w:b/>
          <w:sz w:val="24"/>
          <w:szCs w:val="24"/>
        </w:rPr>
      </w:pPr>
    </w:p>
    <w:p w:rsidR="007F736B" w:rsidRPr="004F0ED6" w:rsidRDefault="00250660" w:rsidP="007F736B">
      <w:pPr>
        <w:pStyle w:val="PargrafodaLista"/>
        <w:spacing w:after="218" w:line="259" w:lineRule="auto"/>
        <w:ind w:left="-567"/>
        <w:rPr>
          <w:rStyle w:val="fontstyle01"/>
          <w:rFonts w:ascii="Arial" w:hAnsi="Arial"/>
          <w:sz w:val="24"/>
          <w:szCs w:val="24"/>
        </w:rPr>
      </w:pPr>
      <w:proofErr w:type="gramStart"/>
      <w:r w:rsidRPr="004F0ED6">
        <w:rPr>
          <w:color w:val="000000"/>
          <w:sz w:val="24"/>
          <w:szCs w:val="24"/>
        </w:rPr>
        <w:t xml:space="preserve">19.2.1 </w:t>
      </w:r>
      <w:r w:rsidR="007F736B" w:rsidRPr="004F0ED6">
        <w:rPr>
          <w:rStyle w:val="fontstyle01"/>
          <w:rFonts w:ascii="Arial" w:hAnsi="Arial"/>
          <w:sz w:val="24"/>
          <w:szCs w:val="24"/>
        </w:rPr>
        <w:t xml:space="preserve"> Fornecer</w:t>
      </w:r>
      <w:proofErr w:type="gramEnd"/>
      <w:r w:rsidR="007F736B" w:rsidRPr="004F0ED6">
        <w:rPr>
          <w:rStyle w:val="fontstyle01"/>
          <w:rFonts w:ascii="Arial" w:hAnsi="Arial"/>
          <w:sz w:val="24"/>
          <w:szCs w:val="24"/>
        </w:rPr>
        <w:t xml:space="preserve"> as refeições de acordo com as exigências contidas nesse Termo de Referência.</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19.2.2 – Não transferir a outrem, no todo ou em parte, o objeto deste edital, sem prévia e expressa anuência da Administração.</w:t>
      </w:r>
      <w:r w:rsidRPr="004F0ED6">
        <w:rPr>
          <w:sz w:val="24"/>
          <w:szCs w:val="24"/>
        </w:rPr>
        <w:br/>
      </w:r>
      <w:r w:rsidRPr="004F0ED6">
        <w:rPr>
          <w:rStyle w:val="fontstyle01"/>
          <w:rFonts w:ascii="Arial" w:hAnsi="Arial"/>
          <w:sz w:val="24"/>
          <w:szCs w:val="24"/>
        </w:rPr>
        <w:t>19.2.3 – Assumir inteira responsabilidade pela prestação dos serviços, bem como pela qualidade das refeições.</w:t>
      </w:r>
      <w:r w:rsidRPr="004F0ED6">
        <w:rPr>
          <w:sz w:val="24"/>
          <w:szCs w:val="24"/>
        </w:rPr>
        <w:br/>
      </w:r>
      <w:r w:rsidRPr="004F0ED6">
        <w:rPr>
          <w:rStyle w:val="fontstyle01"/>
          <w:rFonts w:ascii="Arial" w:hAnsi="Arial"/>
          <w:sz w:val="24"/>
          <w:szCs w:val="24"/>
        </w:rPr>
        <w:t xml:space="preserve">19.2.4 – Reparar corrigir, remover, reconstruir e substituir, às </w:t>
      </w:r>
      <w:proofErr w:type="spellStart"/>
      <w:r w:rsidRPr="004F0ED6">
        <w:rPr>
          <w:rStyle w:val="fontstyle01"/>
          <w:rFonts w:ascii="Arial" w:hAnsi="Arial"/>
          <w:sz w:val="24"/>
          <w:szCs w:val="24"/>
        </w:rPr>
        <w:t>sua</w:t>
      </w:r>
      <w:proofErr w:type="spellEnd"/>
      <w:r w:rsidRPr="004F0ED6">
        <w:rPr>
          <w:rStyle w:val="fontstyle01"/>
          <w:rFonts w:ascii="Arial" w:hAnsi="Arial"/>
          <w:sz w:val="24"/>
          <w:szCs w:val="24"/>
        </w:rPr>
        <w:t xml:space="preserve"> exclusivas expensas e</w:t>
      </w:r>
      <w:r w:rsidRPr="004F0ED6">
        <w:rPr>
          <w:sz w:val="24"/>
          <w:szCs w:val="24"/>
        </w:rPr>
        <w:br/>
      </w:r>
      <w:r w:rsidRPr="004F0ED6">
        <w:rPr>
          <w:rStyle w:val="fontstyle01"/>
          <w:rFonts w:ascii="Arial" w:hAnsi="Arial"/>
          <w:sz w:val="24"/>
          <w:szCs w:val="24"/>
        </w:rPr>
        <w:t>responsabilidade, no todo ou em parte, o objeto contratado, se forem verificados vícios,</w:t>
      </w:r>
      <w:r w:rsidRPr="004F0ED6">
        <w:rPr>
          <w:sz w:val="24"/>
          <w:szCs w:val="24"/>
        </w:rPr>
        <w:br/>
      </w:r>
      <w:r w:rsidRPr="004F0ED6">
        <w:rPr>
          <w:rStyle w:val="fontstyle01"/>
          <w:rFonts w:ascii="Arial" w:hAnsi="Arial"/>
          <w:sz w:val="24"/>
          <w:szCs w:val="24"/>
        </w:rPr>
        <w:t>defeitos ou incorreções, resultantes da execução dos mesmos ou resultantes da qualidade dos materiais empregados.</w:t>
      </w:r>
      <w:r w:rsidRPr="004F0ED6">
        <w:rPr>
          <w:sz w:val="24"/>
          <w:szCs w:val="24"/>
        </w:rPr>
        <w:br/>
      </w:r>
      <w:r w:rsidRPr="004F0ED6">
        <w:rPr>
          <w:rStyle w:val="fontstyle01"/>
          <w:rFonts w:ascii="Arial" w:hAnsi="Arial"/>
          <w:sz w:val="24"/>
          <w:szCs w:val="24"/>
        </w:rPr>
        <w:t>19.2.5 – Repor no prazo máximo de 48 (quarenta e oito) horas qualquer objeto da Administração e/ou de terceiros que tenha sido danificado ou extraviado por seus empregados ou prepostos.</w:t>
      </w:r>
      <w:r w:rsidRPr="004F0ED6">
        <w:rPr>
          <w:sz w:val="24"/>
          <w:szCs w:val="24"/>
        </w:rPr>
        <w:br/>
      </w:r>
      <w:r w:rsidRPr="004F0ED6">
        <w:rPr>
          <w:rStyle w:val="fontstyle01"/>
          <w:rFonts w:ascii="Arial" w:hAnsi="Arial"/>
          <w:sz w:val="24"/>
          <w:szCs w:val="24"/>
        </w:rPr>
        <w:t>19.2.6 – Assumir integral e exclusiva responsabilidade pelos danos que causar à Administração Pública, por si, seus sucessores, representantes 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19.2.6.1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 xml:space="preserve">19.2.7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w:t>
      </w:r>
      <w:r w:rsidRPr="004F0ED6">
        <w:rPr>
          <w:rStyle w:val="fontstyle01"/>
          <w:rFonts w:ascii="Arial" w:hAnsi="Arial"/>
          <w:sz w:val="24"/>
          <w:szCs w:val="24"/>
        </w:rPr>
        <w:lastRenderedPageBreak/>
        <w:t>mais especiais que sejam e mesmo que aqui não mencionadas, para com as quais ficará única e exclusivamente responsabilizada, nos termos do art. 71 da Lei nº. 8.666/93 e alterações posteriores.</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19.2.8 –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r w:rsidRPr="004F0ED6">
        <w:rPr>
          <w:sz w:val="24"/>
          <w:szCs w:val="24"/>
        </w:rPr>
        <w:br/>
      </w:r>
      <w:r w:rsidRPr="004F0ED6">
        <w:rPr>
          <w:rStyle w:val="fontstyle01"/>
          <w:rFonts w:ascii="Arial" w:hAnsi="Arial"/>
          <w:sz w:val="24"/>
          <w:szCs w:val="24"/>
        </w:rPr>
        <w:t>19.2.9 – Executar os fornecimentos contratados, somente com prévia e expressa autorização formal da Prefeitura Municipal de Laguna através da Solicitação de Fornecimento emitida e assinada pelo gestor da Pasta solicitante.</w:t>
      </w:r>
      <w:r w:rsidRPr="004F0ED6">
        <w:rPr>
          <w:sz w:val="24"/>
          <w:szCs w:val="24"/>
        </w:rPr>
        <w:br/>
      </w:r>
      <w:r w:rsidRPr="004F0ED6">
        <w:rPr>
          <w:rStyle w:val="fontstyle01"/>
          <w:rFonts w:ascii="Arial" w:hAnsi="Arial"/>
          <w:sz w:val="24"/>
          <w:szCs w:val="24"/>
        </w:rPr>
        <w:t>19.2.10 – Responsabilizar pelos prejuízos causados ao Município de Laguna – SC ou a</w:t>
      </w:r>
      <w:r w:rsidRPr="004F0ED6">
        <w:rPr>
          <w:sz w:val="24"/>
          <w:szCs w:val="24"/>
        </w:rPr>
        <w:br/>
      </w:r>
      <w:r w:rsidRPr="004F0ED6">
        <w:rPr>
          <w:rStyle w:val="fontstyle01"/>
          <w:rFonts w:ascii="Arial" w:hAnsi="Arial"/>
          <w:sz w:val="24"/>
          <w:szCs w:val="24"/>
        </w:rPr>
        <w:t>terceiros, por atos de seus empregados ou prepostos;</w:t>
      </w:r>
      <w:r w:rsidRPr="004F0ED6">
        <w:rPr>
          <w:sz w:val="24"/>
          <w:szCs w:val="24"/>
        </w:rPr>
        <w:br/>
      </w:r>
      <w:r w:rsidRPr="004F0ED6">
        <w:rPr>
          <w:rStyle w:val="fontstyle01"/>
          <w:rFonts w:ascii="Arial" w:hAnsi="Arial"/>
          <w:sz w:val="24"/>
          <w:szCs w:val="24"/>
        </w:rPr>
        <w:t>19.2.11 - Manter, durante toda a vigência da Ata de Registro de Preços, em compatibilidade com as obrigações assumidas, todas as condições de habilitação e qualificação exigidas na licitação.</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19.2.12 </w:t>
      </w:r>
      <w:r w:rsidRPr="004F0ED6">
        <w:rPr>
          <w:sz w:val="24"/>
          <w:szCs w:val="24"/>
        </w:rPr>
        <w:t xml:space="preserve">A contratada deverá proporcionar local de estacionamento de viaturas (ABTR – caminhão de combate </w:t>
      </w:r>
      <w:proofErr w:type="spellStart"/>
      <w:proofErr w:type="gramStart"/>
      <w:r w:rsidRPr="004F0ED6">
        <w:rPr>
          <w:sz w:val="24"/>
          <w:szCs w:val="24"/>
        </w:rPr>
        <w:t>à</w:t>
      </w:r>
      <w:proofErr w:type="spellEnd"/>
      <w:r w:rsidRPr="004F0ED6">
        <w:rPr>
          <w:sz w:val="24"/>
          <w:szCs w:val="24"/>
        </w:rPr>
        <w:t xml:space="preserve"> incêndio</w:t>
      </w:r>
      <w:proofErr w:type="gramEnd"/>
      <w:r w:rsidRPr="004F0ED6">
        <w:rPr>
          <w:sz w:val="24"/>
          <w:szCs w:val="24"/>
        </w:rPr>
        <w:t>, ASU – Ambulância e viaturas administrativas), próprio ou de terceiros.</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19.2.13 Permitir o retorno dos Bombeiros para finalizar/reiniciar a refeição em caso de serem acionados para atendimento de emergência enquanto estiverem no horário de almoço/janta.</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19.2.14. </w:t>
      </w:r>
      <w:r w:rsidRPr="004F0ED6">
        <w:rPr>
          <w:b/>
          <w:sz w:val="24"/>
          <w:szCs w:val="24"/>
        </w:rPr>
        <w:t xml:space="preserve"> </w:t>
      </w:r>
      <w:r w:rsidRPr="004F0ED6">
        <w:rPr>
          <w:sz w:val="24"/>
          <w:szCs w:val="24"/>
        </w:rPr>
        <w:t>É vedada, sob qualquer condição, a subcontratação de qualquer serviço ou produto constante do presente edital.</w:t>
      </w:r>
    </w:p>
    <w:p w:rsidR="00934CB4" w:rsidRPr="004F0ED6" w:rsidRDefault="00934CB4" w:rsidP="00934CB4">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20. DO PREÇO </w:t>
      </w:r>
    </w:p>
    <w:p w:rsidR="00934CB4" w:rsidRPr="004F0ED6" w:rsidRDefault="00934CB4" w:rsidP="00934CB4">
      <w:pPr>
        <w:shd w:val="clear" w:color="auto" w:fill="FFFFFF"/>
        <w:tabs>
          <w:tab w:val="center" w:pos="4252"/>
          <w:tab w:val="right" w:pos="8504"/>
        </w:tabs>
        <w:spacing w:line="240" w:lineRule="auto"/>
        <w:ind w:left="-567"/>
        <w:jc w:val="both"/>
        <w:rPr>
          <w:b/>
          <w:sz w:val="24"/>
          <w:szCs w:val="24"/>
        </w:rPr>
      </w:pP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p>
    <w:p w:rsidR="00934CB4" w:rsidRPr="004F0ED6" w:rsidRDefault="00934CB4" w:rsidP="00934CB4">
      <w:pPr>
        <w:shd w:val="clear" w:color="auto" w:fill="FFFFFF"/>
        <w:tabs>
          <w:tab w:val="center" w:pos="4252"/>
          <w:tab w:val="right" w:pos="8504"/>
        </w:tabs>
        <w:spacing w:line="240" w:lineRule="auto"/>
        <w:ind w:left="-567"/>
        <w:jc w:val="both"/>
        <w:rPr>
          <w:b/>
          <w:sz w:val="24"/>
          <w:szCs w:val="24"/>
        </w:rPr>
      </w:pPr>
      <w:r w:rsidRPr="004F0ED6">
        <w:rPr>
          <w:b/>
          <w:sz w:val="24"/>
          <w:szCs w:val="24"/>
        </w:rPr>
        <w:t>21.  DO ACOMPANHAMENTO E DA FISCALIZAÇÃO</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 xml:space="preserve">21.1 A fiscalização do objeto da presente contratação será exercida por </w:t>
      </w:r>
      <w:proofErr w:type="gramStart"/>
      <w:r w:rsidRPr="004F0ED6">
        <w:rPr>
          <w:sz w:val="24"/>
          <w:szCs w:val="24"/>
        </w:rPr>
        <w:t>profissional(</w:t>
      </w:r>
      <w:proofErr w:type="spellStart"/>
      <w:proofErr w:type="gramEnd"/>
      <w:r w:rsidRPr="004F0ED6">
        <w:rPr>
          <w:sz w:val="24"/>
          <w:szCs w:val="24"/>
        </w:rPr>
        <w:t>is</w:t>
      </w:r>
      <w:proofErr w:type="spellEnd"/>
      <w:r w:rsidRPr="004F0ED6">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21.</w:t>
      </w:r>
      <w:r w:rsidR="00250660" w:rsidRPr="004F0ED6">
        <w:rPr>
          <w:sz w:val="24"/>
          <w:szCs w:val="24"/>
        </w:rPr>
        <w:t>3</w:t>
      </w:r>
      <w:r w:rsidRPr="004F0ED6">
        <w:rPr>
          <w:sz w:val="24"/>
          <w:szCs w:val="24"/>
        </w:rPr>
        <w:t xml:space="preserve"> A CONTRATADA ficará sujeita a mais ampla e irrestrita fiscalização, obrigando-se a prestar todos os esclarecimentos porventura requeridos pela Administração Pública Municipal.</w:t>
      </w:r>
    </w:p>
    <w:p w:rsidR="00934CB4" w:rsidRPr="004F0ED6" w:rsidRDefault="00032AD6" w:rsidP="00934CB4">
      <w:pPr>
        <w:shd w:val="clear" w:color="auto" w:fill="FFFFFF"/>
        <w:tabs>
          <w:tab w:val="center" w:pos="4252"/>
          <w:tab w:val="right" w:pos="8504"/>
        </w:tabs>
        <w:spacing w:line="240" w:lineRule="auto"/>
        <w:ind w:left="-567"/>
        <w:jc w:val="both"/>
        <w:rPr>
          <w:sz w:val="24"/>
          <w:szCs w:val="24"/>
        </w:rPr>
      </w:pPr>
      <w:r w:rsidRPr="004F0ED6">
        <w:rPr>
          <w:sz w:val="24"/>
          <w:szCs w:val="24"/>
        </w:rPr>
        <w:t>21.</w:t>
      </w:r>
      <w:r w:rsidR="00250660" w:rsidRPr="004F0ED6">
        <w:rPr>
          <w:sz w:val="24"/>
          <w:szCs w:val="24"/>
        </w:rPr>
        <w:t>4</w:t>
      </w:r>
      <w:r w:rsidR="00934CB4" w:rsidRPr="004F0ED6">
        <w:rPr>
          <w:sz w:val="24"/>
          <w:szCs w:val="24"/>
        </w:rPr>
        <w:t xml:space="preserve"> A fiscalização não aceitará, sob nenhum pretexto, a transferência de qualquer responsabilidade da CONTRATADA para outras entidades, sejam fabricantes, técnicos, dentre outros. </w:t>
      </w:r>
    </w:p>
    <w:p w:rsidR="00934CB4" w:rsidRPr="004F0ED6" w:rsidRDefault="00934CB4" w:rsidP="00FD5066">
      <w:pPr>
        <w:shd w:val="clear" w:color="auto" w:fill="FFFFFF"/>
        <w:tabs>
          <w:tab w:val="center" w:pos="4252"/>
          <w:tab w:val="right" w:pos="8504"/>
        </w:tabs>
        <w:spacing w:line="240" w:lineRule="auto"/>
        <w:ind w:left="-567"/>
        <w:jc w:val="both"/>
        <w:rPr>
          <w:b/>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w:t>
      </w:r>
      <w:r w:rsidR="00943C1D" w:rsidRPr="004F0ED6">
        <w:rPr>
          <w:b/>
          <w:sz w:val="24"/>
          <w:szCs w:val="24"/>
        </w:rPr>
        <w:t>2</w:t>
      </w:r>
      <w:r w:rsidRPr="004F0ED6">
        <w:rPr>
          <w:b/>
          <w:sz w:val="24"/>
          <w:szCs w:val="24"/>
        </w:rPr>
        <w:t xml:space="preserve"> DO CANCELAMENTO DO REGISTRO DE PREÇOS DA PROPONENTE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.1 A proponente terá o seu Registro de Preços cancelado por intermédio de processo administrativo específico, assegurado o contraditório e ampla defesa.</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.1.1 A pedido, quando: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comprovar estar impossibilitado de cumprir as exigências da Ata de Registro de Preços, por ocorrência de casos fortuitos ou de força maior;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o seu preço registrado se tornar, comprovadamente, inexequível em função da elevação dos preços de mercado dos insumos que compõem o custo do serviço.</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.1.2 Por iniciativa da Administração Pública Municipal, quando: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não aceitar reduzir o preço registrado, na hipótese deste se tornar superior àqueles praticados no mercado;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perder qualquer condição de habilitação ou qualificação técnica exigida no processo licitatório;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por razões de interesse público, devidamente motivadas e justificadas;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d) não cumprir as obrigações decorrentes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e) não comparecer ou se recusar a retirar, no prazo estabelecido, os pedidos decorrentes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f) caracterizada qualquer hipótese de inexecução total ou parcial das condições estabelecidas na Ata de Registro de Preços ou nos pedidos dela decorrentes.</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 xml:space="preserve">.2 Em qualquer das hipóteses acima, concluído o processo, a Administração Pública Municipal fará o devido </w:t>
      </w:r>
      <w:proofErr w:type="spellStart"/>
      <w:r w:rsidR="003A57F7" w:rsidRPr="004F0ED6">
        <w:rPr>
          <w:sz w:val="24"/>
          <w:szCs w:val="24"/>
        </w:rPr>
        <w:t>apostilamento</w:t>
      </w:r>
      <w:proofErr w:type="spellEnd"/>
      <w:r w:rsidR="003A57F7" w:rsidRPr="004F0ED6">
        <w:rPr>
          <w:sz w:val="24"/>
          <w:szCs w:val="24"/>
        </w:rPr>
        <w:t xml:space="preserve"> na Ata de Registro de Preços e informará aos proponentes a nova ordem de registro.</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23</w:t>
      </w:r>
      <w:r w:rsidR="003A57F7" w:rsidRPr="004F0ED6">
        <w:rPr>
          <w:b/>
          <w:sz w:val="24"/>
          <w:szCs w:val="24"/>
        </w:rPr>
        <w:t xml:space="preserve"> DAS PENALIDADES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rescisão/cancelamento unilateral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b) impedimento de participar de licitações com o Município de Laguna/SC, no prazo de até 05 (cinco) anos;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c) </w:t>
      </w:r>
      <w:proofErr w:type="spellStart"/>
      <w:r w:rsidRPr="004F0ED6">
        <w:rPr>
          <w:sz w:val="24"/>
          <w:szCs w:val="24"/>
        </w:rPr>
        <w:t>descadastramento</w:t>
      </w:r>
      <w:proofErr w:type="spellEnd"/>
      <w:r w:rsidRPr="004F0ED6">
        <w:rPr>
          <w:sz w:val="24"/>
          <w:szCs w:val="24"/>
        </w:rPr>
        <w:t xml:space="preserve"> do sistema de cadastro a que se refere o inciso XIV do artigo 4º da Lei nº 10.520/02, no prazo de até 05 (cinco) anos;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d) multa de 0,50% (cinquenta centésimos por cento) do valor do Contrato, por dia útil de atraso injustificado na execução do mesmo, observado o prazo máximo de 10 (dez) dias úteis;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f) declaração de inidoneidade para licitar ou contratar com a Administração Pública Municipal.</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.2 Os valores das multas aplicadas previstas nas alíneas do item anterior poderão ser descontados dos pagamentos devidos pela Administração Pública Municipal.</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.3 Da aplicação das penas caberá recurso no prazo de 05 (cinco) dias úteis, contados da intimação, o qual deverá ser apresentado no mesmo local.</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24</w:t>
      </w:r>
      <w:r w:rsidR="003A57F7" w:rsidRPr="004F0ED6">
        <w:rPr>
          <w:b/>
          <w:sz w:val="24"/>
          <w:szCs w:val="24"/>
        </w:rPr>
        <w:t xml:space="preserve"> DAS DISPOSIÇÕES FINAIS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7D5EC5" w:rsidRPr="004F0ED6" w:rsidRDefault="003A57F7" w:rsidP="00336E18">
      <w:pPr>
        <w:ind w:left="-567"/>
        <w:jc w:val="both"/>
        <w:rPr>
          <w:color w:val="000000"/>
          <w:sz w:val="24"/>
          <w:szCs w:val="24"/>
        </w:rPr>
      </w:pPr>
      <w:r w:rsidRPr="004F0ED6">
        <w:rPr>
          <w:sz w:val="24"/>
          <w:szCs w:val="24"/>
        </w:rPr>
        <w:t>2</w:t>
      </w:r>
      <w:r w:rsidR="00943C1D" w:rsidRPr="004F0ED6">
        <w:rPr>
          <w:sz w:val="24"/>
          <w:szCs w:val="24"/>
        </w:rPr>
        <w:t>4</w:t>
      </w:r>
      <w:r w:rsidRPr="004F0ED6">
        <w:rPr>
          <w:sz w:val="24"/>
          <w:szCs w:val="24"/>
        </w:rPr>
        <w:t xml:space="preserve">.1 </w:t>
      </w:r>
      <w:r w:rsidR="007D5EC5" w:rsidRPr="004F0ED6">
        <w:rPr>
          <w:color w:val="000000"/>
          <w:sz w:val="24"/>
          <w:szCs w:val="24"/>
        </w:rPr>
        <w:t xml:space="preserve">Nenhuma indenização será devida aos licitantes por apresentarem documentação e/ou elaborarem proposta relativa ao presente </w:t>
      </w:r>
      <w:r w:rsidR="007D5EC5" w:rsidRPr="004F0ED6">
        <w:rPr>
          <w:b/>
          <w:color w:val="000000"/>
          <w:sz w:val="24"/>
          <w:szCs w:val="24"/>
        </w:rPr>
        <w:t>PREGÃO</w:t>
      </w:r>
      <w:r w:rsidR="007D5EC5" w:rsidRPr="004F0ED6">
        <w:rPr>
          <w:color w:val="000000"/>
          <w:sz w:val="24"/>
          <w:szCs w:val="24"/>
        </w:rPr>
        <w:t>.</w:t>
      </w:r>
    </w:p>
    <w:p w:rsidR="007D5EC5" w:rsidRPr="004F0ED6" w:rsidRDefault="007D5EC5" w:rsidP="00336E18">
      <w:pPr>
        <w:pStyle w:val="Estilo1"/>
        <w:spacing w:after="0" w:line="240" w:lineRule="auto"/>
        <w:ind w:left="-567"/>
        <w:rPr>
          <w:rFonts w:ascii="Arial" w:hAnsi="Arial" w:cs="Arial"/>
          <w:color w:val="000000"/>
          <w:sz w:val="24"/>
          <w:szCs w:val="24"/>
        </w:rPr>
      </w:pPr>
      <w:r w:rsidRPr="004F0ED6">
        <w:rPr>
          <w:rFonts w:ascii="Arial" w:hAnsi="Arial" w:cs="Arial"/>
          <w:color w:val="000000"/>
          <w:sz w:val="24"/>
          <w:szCs w:val="24"/>
        </w:rPr>
        <w:t xml:space="preserve">24.2 </w:t>
      </w:r>
      <w:r w:rsidRPr="004F0ED6">
        <w:rPr>
          <w:rFonts w:ascii="Arial" w:hAnsi="Arial" w:cs="Arial"/>
          <w:b/>
          <w:color w:val="000000"/>
          <w:sz w:val="24"/>
          <w:szCs w:val="24"/>
        </w:rPr>
        <w:t>–</w:t>
      </w:r>
      <w:r w:rsidRPr="004F0ED6">
        <w:rPr>
          <w:rFonts w:ascii="Arial" w:hAnsi="Arial" w:cs="Arial"/>
          <w:color w:val="000000"/>
          <w:sz w:val="24"/>
          <w:szCs w:val="24"/>
        </w:rPr>
        <w:t xml:space="preserve"> O objeto deste </w:t>
      </w:r>
      <w:r w:rsidRPr="004F0ED6">
        <w:rPr>
          <w:rFonts w:ascii="Arial" w:hAnsi="Arial" w:cs="Arial"/>
          <w:b/>
          <w:color w:val="000000"/>
          <w:sz w:val="24"/>
          <w:szCs w:val="24"/>
        </w:rPr>
        <w:t>PREGÃO</w:t>
      </w:r>
      <w:r w:rsidRPr="004F0ED6">
        <w:rPr>
          <w:rFonts w:ascii="Arial" w:hAnsi="Arial" w:cs="Arial"/>
          <w:color w:val="000000"/>
          <w:sz w:val="24"/>
          <w:szCs w:val="24"/>
        </w:rPr>
        <w:t xml:space="preserve"> poderá sofrer acréscimos ou supressões, em conformidade com o art. 65 da Lei n. 8.666/1993.</w:t>
      </w:r>
    </w:p>
    <w:p w:rsidR="007D5EC5" w:rsidRPr="004F0ED6" w:rsidRDefault="007D5EC5" w:rsidP="00336E18">
      <w:pPr>
        <w:pStyle w:val="A101675"/>
        <w:ind w:left="-567" w:firstLine="0"/>
        <w:rPr>
          <w:rFonts w:ascii="Arial" w:hAnsi="Arial" w:cs="Arial"/>
          <w:color w:val="000000"/>
          <w:sz w:val="24"/>
        </w:rPr>
      </w:pPr>
      <w:r w:rsidRPr="004F0ED6">
        <w:rPr>
          <w:rFonts w:ascii="Arial" w:hAnsi="Arial" w:cs="Arial"/>
          <w:color w:val="000000"/>
          <w:sz w:val="24"/>
        </w:rPr>
        <w:t>24.3 – É fundamental a presença do licitante ou de seu representante, para o exercício dos direitos de ofertar lances e manifestar intenção de recorrer.</w:t>
      </w:r>
    </w:p>
    <w:p w:rsidR="007D5EC5" w:rsidRPr="004F0ED6" w:rsidRDefault="007D5EC5" w:rsidP="00336E18">
      <w:pPr>
        <w:pStyle w:val="A101675"/>
        <w:ind w:left="-567" w:firstLine="0"/>
        <w:rPr>
          <w:rFonts w:ascii="Arial" w:hAnsi="Arial" w:cs="Arial"/>
          <w:color w:val="000000"/>
          <w:sz w:val="24"/>
        </w:rPr>
      </w:pPr>
      <w:r w:rsidRPr="004F0ED6">
        <w:rPr>
          <w:rFonts w:ascii="Arial" w:hAnsi="Arial" w:cs="Arial"/>
          <w:color w:val="000000"/>
          <w:sz w:val="24"/>
        </w:rPr>
        <w:t>24.4 – A Administração reserva-se o direito de filmar e/ou gravar as Sessões e utilizar este meio como prova.</w:t>
      </w:r>
    </w:p>
    <w:p w:rsidR="007D5EC5" w:rsidRPr="004F0ED6" w:rsidRDefault="007D5EC5" w:rsidP="00336E18">
      <w:pPr>
        <w:pStyle w:val="A101675"/>
        <w:ind w:left="-567" w:firstLine="0"/>
        <w:rPr>
          <w:rFonts w:ascii="Arial" w:hAnsi="Arial" w:cs="Arial"/>
          <w:color w:val="000000"/>
          <w:sz w:val="24"/>
        </w:rPr>
      </w:pPr>
      <w:r w:rsidRPr="004F0ED6">
        <w:rPr>
          <w:rFonts w:ascii="Arial" w:hAnsi="Arial" w:cs="Arial"/>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4F0ED6" w:rsidRDefault="007D5EC5" w:rsidP="00336E18">
      <w:pPr>
        <w:tabs>
          <w:tab w:val="center" w:pos="5400"/>
          <w:tab w:val="right" w:pos="11188"/>
        </w:tabs>
        <w:ind w:left="-567"/>
        <w:jc w:val="both"/>
        <w:rPr>
          <w:color w:val="000000"/>
          <w:sz w:val="24"/>
          <w:szCs w:val="24"/>
        </w:rPr>
      </w:pPr>
      <w:r w:rsidRPr="004F0ED6">
        <w:rPr>
          <w:color w:val="000000"/>
          <w:sz w:val="24"/>
          <w:szCs w:val="24"/>
        </w:rPr>
        <w:t>24.6 – Só se iniciam e vencem os prazos referidos em dia de expediente normal na Administração Municipal.</w:t>
      </w:r>
    </w:p>
    <w:p w:rsidR="007D5EC5" w:rsidRPr="004F0ED6" w:rsidRDefault="007D5EC5" w:rsidP="00336E18">
      <w:pPr>
        <w:autoSpaceDE w:val="0"/>
        <w:ind w:left="-567"/>
        <w:jc w:val="both"/>
        <w:rPr>
          <w:bCs/>
          <w:color w:val="000000"/>
          <w:sz w:val="24"/>
          <w:szCs w:val="24"/>
        </w:rPr>
      </w:pPr>
      <w:r w:rsidRPr="004F0ED6">
        <w:rPr>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4F0ED6" w:rsidRDefault="007D5EC5" w:rsidP="00336E18">
      <w:pPr>
        <w:autoSpaceDE w:val="0"/>
        <w:ind w:left="-567"/>
        <w:jc w:val="both"/>
        <w:rPr>
          <w:bCs/>
          <w:color w:val="000000"/>
          <w:sz w:val="24"/>
          <w:szCs w:val="24"/>
        </w:rPr>
      </w:pPr>
      <w:r w:rsidRPr="004F0ED6">
        <w:rPr>
          <w:bCs/>
          <w:color w:val="000000"/>
          <w:sz w:val="24"/>
          <w:szCs w:val="24"/>
        </w:rPr>
        <w:lastRenderedPageBreak/>
        <w:t xml:space="preserve">24.8- </w:t>
      </w:r>
      <w:r w:rsidRPr="004F0ED6">
        <w:rPr>
          <w:color w:val="000000"/>
          <w:sz w:val="24"/>
          <w:szCs w:val="24"/>
        </w:rPr>
        <w:t xml:space="preserve">Os encargos de natureza tributária, social e </w:t>
      </w:r>
      <w:proofErr w:type="spellStart"/>
      <w:r w:rsidRPr="004F0ED6">
        <w:rPr>
          <w:color w:val="000000"/>
          <w:sz w:val="24"/>
          <w:szCs w:val="24"/>
        </w:rPr>
        <w:t>parafiscal</w:t>
      </w:r>
      <w:proofErr w:type="spellEnd"/>
      <w:r w:rsidRPr="004F0ED6">
        <w:rPr>
          <w:color w:val="000000"/>
          <w:sz w:val="24"/>
          <w:szCs w:val="24"/>
        </w:rPr>
        <w:t xml:space="preserve"> são da exclusiva responsabilidade da empresa a ser contratada.</w:t>
      </w:r>
    </w:p>
    <w:p w:rsidR="007D5EC5" w:rsidRPr="004F0ED6" w:rsidRDefault="007D5EC5" w:rsidP="00336E18">
      <w:pPr>
        <w:autoSpaceDE w:val="0"/>
        <w:ind w:left="-567"/>
        <w:jc w:val="both"/>
        <w:rPr>
          <w:bCs/>
          <w:color w:val="000000"/>
          <w:sz w:val="24"/>
          <w:szCs w:val="24"/>
        </w:rPr>
      </w:pPr>
      <w:r w:rsidRPr="004F0ED6">
        <w:rPr>
          <w:bCs/>
          <w:color w:val="000000"/>
          <w:sz w:val="24"/>
          <w:szCs w:val="24"/>
        </w:rPr>
        <w:t xml:space="preserve">24.9- </w:t>
      </w:r>
      <w:r w:rsidRPr="004F0ED6">
        <w:rPr>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4F0ED6" w:rsidRDefault="007D5EC5" w:rsidP="00336E18">
      <w:pPr>
        <w:autoSpaceDE w:val="0"/>
        <w:ind w:left="-567"/>
        <w:jc w:val="both"/>
        <w:rPr>
          <w:bCs/>
          <w:color w:val="000000"/>
          <w:sz w:val="24"/>
          <w:szCs w:val="24"/>
        </w:rPr>
      </w:pPr>
      <w:r w:rsidRPr="004F0ED6">
        <w:rPr>
          <w:bCs/>
          <w:color w:val="000000"/>
          <w:sz w:val="24"/>
          <w:szCs w:val="24"/>
        </w:rPr>
        <w:t>24.10- O</w:t>
      </w:r>
      <w:r w:rsidRPr="004F0ED6">
        <w:rPr>
          <w:color w:val="000000"/>
          <w:sz w:val="24"/>
          <w:szCs w:val="24"/>
        </w:rPr>
        <w:t xml:space="preserve"> Pregoeiro poderá, em qualquer fase da licitação, suspender os trabalhos, devendo promover o registro da suspensão e a convocação para a continuidade dos trabalhos.</w:t>
      </w:r>
    </w:p>
    <w:p w:rsidR="007D5EC5" w:rsidRPr="004F0ED6" w:rsidRDefault="007D5EC5" w:rsidP="00336E18">
      <w:pPr>
        <w:autoSpaceDE w:val="0"/>
        <w:ind w:left="-567"/>
        <w:jc w:val="both"/>
        <w:rPr>
          <w:bCs/>
          <w:color w:val="000000"/>
          <w:sz w:val="24"/>
          <w:szCs w:val="24"/>
        </w:rPr>
      </w:pPr>
      <w:r w:rsidRPr="004F0ED6">
        <w:rPr>
          <w:bCs/>
          <w:color w:val="000000"/>
          <w:sz w:val="24"/>
          <w:szCs w:val="24"/>
        </w:rPr>
        <w:t>24.11- O</w:t>
      </w:r>
      <w:r w:rsidRPr="004F0ED6">
        <w:rPr>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4F0ED6" w:rsidRDefault="007D5EC5" w:rsidP="007D5EC5">
      <w:pPr>
        <w:shd w:val="clear" w:color="auto" w:fill="FFFFFF"/>
        <w:tabs>
          <w:tab w:val="center" w:pos="4252"/>
          <w:tab w:val="right" w:pos="8504"/>
        </w:tabs>
        <w:spacing w:line="240" w:lineRule="auto"/>
        <w:ind w:left="-567"/>
        <w:jc w:val="both"/>
        <w:rPr>
          <w:sz w:val="24"/>
          <w:szCs w:val="24"/>
        </w:rPr>
      </w:pPr>
      <w:r w:rsidRPr="004F0ED6">
        <w:rPr>
          <w:bCs/>
          <w:color w:val="000000"/>
          <w:sz w:val="24"/>
          <w:szCs w:val="24"/>
        </w:rPr>
        <w:t xml:space="preserve">24.12- </w:t>
      </w:r>
      <w:r w:rsidRPr="004F0ED6">
        <w:rPr>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4F0ED6">
        <w:rPr>
          <w:color w:val="000000"/>
          <w:sz w:val="24"/>
          <w:szCs w:val="24"/>
        </w:rPr>
        <w:t>pelos telefone</w:t>
      </w:r>
      <w:proofErr w:type="gramEnd"/>
      <w:r w:rsidRPr="004F0ED6">
        <w:rPr>
          <w:color w:val="000000"/>
          <w:sz w:val="24"/>
          <w:szCs w:val="24"/>
        </w:rPr>
        <w:t xml:space="preserve"> (48) 3644-0832, e-mail</w:t>
      </w:r>
      <w:r w:rsidR="003A57F7" w:rsidRPr="004F0ED6">
        <w:rPr>
          <w:sz w:val="24"/>
          <w:szCs w:val="24"/>
        </w:rPr>
        <w:t xml:space="preserve"> </w:t>
      </w:r>
      <w:hyperlink r:id="rId12" w:history="1">
        <w:r w:rsidR="007F736B" w:rsidRPr="004F0ED6">
          <w:rPr>
            <w:rStyle w:val="Hyperlink"/>
            <w:sz w:val="24"/>
            <w:szCs w:val="24"/>
          </w:rPr>
          <w:t>licitacao@laguna.sc.gov.br</w:t>
        </w:r>
      </w:hyperlink>
      <w:r w:rsidR="00336E18" w:rsidRPr="004F0ED6">
        <w:rPr>
          <w:sz w:val="24"/>
          <w:szCs w:val="24"/>
        </w:rPr>
        <w:t>.</w:t>
      </w:r>
    </w:p>
    <w:p w:rsidR="00346CE1" w:rsidRPr="004F0ED6" w:rsidRDefault="007D5EC5" w:rsidP="00FD5066">
      <w:pPr>
        <w:shd w:val="clear" w:color="auto" w:fill="FFFFFF"/>
        <w:tabs>
          <w:tab w:val="center" w:pos="4252"/>
          <w:tab w:val="right" w:pos="8504"/>
        </w:tabs>
        <w:spacing w:line="240" w:lineRule="auto"/>
        <w:ind w:left="-567"/>
        <w:jc w:val="both"/>
        <w:rPr>
          <w:sz w:val="24"/>
          <w:szCs w:val="24"/>
        </w:rPr>
      </w:pPr>
      <w:r w:rsidRPr="004F0ED6">
        <w:rPr>
          <w:sz w:val="24"/>
          <w:szCs w:val="24"/>
        </w:rPr>
        <w:t>24</w:t>
      </w:r>
      <w:r w:rsidR="003A57F7" w:rsidRPr="004F0ED6">
        <w:rPr>
          <w:sz w:val="24"/>
          <w:szCs w:val="24"/>
        </w:rPr>
        <w:t>.</w:t>
      </w:r>
      <w:r w:rsidR="00336E18" w:rsidRPr="004F0ED6">
        <w:rPr>
          <w:sz w:val="24"/>
          <w:szCs w:val="24"/>
        </w:rPr>
        <w:t>13</w:t>
      </w:r>
      <w:r w:rsidR="003A57F7" w:rsidRPr="004F0ED6">
        <w:rPr>
          <w:sz w:val="24"/>
          <w:szCs w:val="24"/>
        </w:rPr>
        <w:t xml:space="preserve"> Todos os requerimentos a serem formulados acerca da presente licitação (pedidos de esclarecimentos, impugnações, recursos,</w:t>
      </w:r>
      <w:r w:rsidR="00250660" w:rsidRPr="004F0ED6">
        <w:rPr>
          <w:sz w:val="24"/>
          <w:szCs w:val="24"/>
        </w:rPr>
        <w:t xml:space="preserve"> </w:t>
      </w:r>
      <w:proofErr w:type="gramStart"/>
      <w:r w:rsidR="00250660" w:rsidRPr="004F0ED6">
        <w:rPr>
          <w:sz w:val="24"/>
          <w:szCs w:val="24"/>
        </w:rPr>
        <w:t>etc...</w:t>
      </w:r>
      <w:proofErr w:type="gramEnd"/>
      <w:r w:rsidR="003A57F7" w:rsidRPr="004F0ED6">
        <w:rPr>
          <w:sz w:val="24"/>
          <w:szCs w:val="24"/>
        </w:rPr>
        <w:t xml:space="preserve">) </w:t>
      </w:r>
      <w:proofErr w:type="gramStart"/>
      <w:r w:rsidR="003A57F7" w:rsidRPr="004F0ED6">
        <w:rPr>
          <w:sz w:val="24"/>
          <w:szCs w:val="24"/>
        </w:rPr>
        <w:t>poderão</w:t>
      </w:r>
      <w:proofErr w:type="gramEnd"/>
      <w:r w:rsidR="003A57F7" w:rsidRPr="004F0ED6">
        <w:rPr>
          <w:sz w:val="24"/>
          <w:szCs w:val="24"/>
        </w:rPr>
        <w:t xml:space="preserve"> ser protocolados no Setor de Protocolo no endereço </w:t>
      </w:r>
      <w:r w:rsidR="003A57F7" w:rsidRPr="004F0ED6">
        <w:rPr>
          <w:b/>
          <w:sz w:val="24"/>
          <w:szCs w:val="24"/>
        </w:rPr>
        <w:t>Avenida Colombo Machado Salles, nº 145, Centro, Laguna/SC - Centro Administrativo Tordesilhas</w:t>
      </w:r>
      <w:r w:rsidR="003A57F7" w:rsidRPr="004F0ED6">
        <w:rPr>
          <w:sz w:val="24"/>
          <w:szCs w:val="24"/>
        </w:rPr>
        <w:t xml:space="preserve"> (</w:t>
      </w:r>
      <w:r w:rsidR="00FB0C06" w:rsidRPr="004F0ED6">
        <w:rPr>
          <w:sz w:val="24"/>
          <w:szCs w:val="24"/>
        </w:rPr>
        <w:t>Térreo</w:t>
      </w:r>
      <w:r w:rsidRPr="004F0ED6">
        <w:rPr>
          <w:sz w:val="24"/>
          <w:szCs w:val="24"/>
        </w:rPr>
        <w:t>) ou</w:t>
      </w:r>
      <w:r w:rsidR="001F3CA4" w:rsidRPr="004F0ED6">
        <w:rPr>
          <w:sz w:val="24"/>
          <w:szCs w:val="24"/>
        </w:rPr>
        <w:t xml:space="preserve"> via</w:t>
      </w:r>
      <w:r w:rsidRPr="004F0ED6">
        <w:rPr>
          <w:sz w:val="24"/>
          <w:szCs w:val="24"/>
        </w:rPr>
        <w:t xml:space="preserve"> Protocolo On-line no site da Prefeitura de Laguna pelo</w:t>
      </w:r>
      <w:r w:rsidR="001F3CA4" w:rsidRPr="004F0ED6">
        <w:rPr>
          <w:sz w:val="24"/>
          <w:szCs w:val="24"/>
        </w:rPr>
        <w:t xml:space="preserve"> Sistema 1DOC no link</w:t>
      </w:r>
      <w:r w:rsidR="001F3CA4" w:rsidRPr="004F0ED6">
        <w:rPr>
          <w:color w:val="000000"/>
          <w:sz w:val="24"/>
          <w:szCs w:val="24"/>
        </w:rPr>
        <w:t xml:space="preserve"> </w:t>
      </w:r>
      <w:hyperlink r:id="rId13" w:history="1">
        <w:r w:rsidR="001F3CA4" w:rsidRPr="004F0ED6">
          <w:rPr>
            <w:rStyle w:val="Hyperlink"/>
            <w:sz w:val="24"/>
            <w:szCs w:val="24"/>
          </w:rPr>
          <w:t>https://laguna.1doc.com.br/atendimento</w:t>
        </w:r>
      </w:hyperlink>
      <w:r w:rsidR="001F3CA4" w:rsidRPr="004F0ED6">
        <w:rPr>
          <w:rStyle w:val="Hyperlink"/>
          <w:sz w:val="24"/>
          <w:szCs w:val="24"/>
        </w:rPr>
        <w:t xml:space="preserve"> </w:t>
      </w:r>
      <w:r w:rsidRPr="004F0ED6">
        <w:rPr>
          <w:sz w:val="24"/>
          <w:szCs w:val="24"/>
        </w:rPr>
        <w:t>.</w:t>
      </w:r>
    </w:p>
    <w:p w:rsidR="00346CE1" w:rsidRPr="004F0ED6" w:rsidRDefault="00336E18" w:rsidP="00FD5066">
      <w:pPr>
        <w:shd w:val="clear" w:color="auto" w:fill="FFFFFF"/>
        <w:tabs>
          <w:tab w:val="center" w:pos="4252"/>
          <w:tab w:val="right" w:pos="8504"/>
        </w:tabs>
        <w:spacing w:line="240" w:lineRule="auto"/>
        <w:ind w:left="-567"/>
        <w:jc w:val="both"/>
        <w:rPr>
          <w:sz w:val="24"/>
          <w:szCs w:val="24"/>
        </w:rPr>
      </w:pPr>
      <w:r w:rsidRPr="004F0ED6">
        <w:rPr>
          <w:sz w:val="24"/>
          <w:szCs w:val="24"/>
        </w:rPr>
        <w:t>24</w:t>
      </w:r>
      <w:r w:rsidR="003A57F7" w:rsidRPr="004F0ED6">
        <w:rPr>
          <w:sz w:val="24"/>
          <w:szCs w:val="24"/>
        </w:rPr>
        <w:t>.</w:t>
      </w:r>
      <w:r w:rsidRPr="004F0ED6">
        <w:rPr>
          <w:sz w:val="24"/>
          <w:szCs w:val="24"/>
        </w:rPr>
        <w:t>14</w:t>
      </w:r>
      <w:r w:rsidR="003A57F7" w:rsidRPr="004F0ED6">
        <w:rPr>
          <w:sz w:val="24"/>
          <w:szCs w:val="24"/>
        </w:rPr>
        <w:t xml:space="preserve"> Fazem parte deste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Anexo I – Termo de Referência;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Anexo II – Termo de Credenciamento;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c) Anexo III – </w:t>
      </w:r>
      <w:r w:rsidR="0078020E" w:rsidRPr="004F0ED6">
        <w:rPr>
          <w:sz w:val="24"/>
          <w:szCs w:val="24"/>
        </w:rPr>
        <w:t xml:space="preserve">Modelo de Declaração de Regularidade Fiscal e demais obrigações </w:t>
      </w:r>
      <w:proofErr w:type="spellStart"/>
      <w:r w:rsidR="0078020E" w:rsidRPr="004F0ED6">
        <w:rPr>
          <w:sz w:val="24"/>
          <w:szCs w:val="24"/>
        </w:rPr>
        <w:t>habilitatórias</w:t>
      </w:r>
      <w:proofErr w:type="spellEnd"/>
      <w:r w:rsidR="0078020E"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d) Anexo IV – </w:t>
      </w:r>
      <w:r w:rsidR="00943155" w:rsidRPr="004F0ED6">
        <w:rPr>
          <w:sz w:val="24"/>
          <w:szCs w:val="24"/>
        </w:rPr>
        <w:t>Modelo de Proposta</w:t>
      </w:r>
    </w:p>
    <w:p w:rsidR="003F3DCB" w:rsidRPr="004F0ED6" w:rsidRDefault="00ED4A41" w:rsidP="00FD5066">
      <w:pPr>
        <w:shd w:val="clear" w:color="auto" w:fill="FFFFFF"/>
        <w:tabs>
          <w:tab w:val="center" w:pos="4252"/>
          <w:tab w:val="right" w:pos="8504"/>
        </w:tabs>
        <w:spacing w:line="240" w:lineRule="auto"/>
        <w:ind w:left="-567"/>
        <w:jc w:val="both"/>
        <w:rPr>
          <w:sz w:val="24"/>
          <w:szCs w:val="24"/>
        </w:rPr>
      </w:pPr>
      <w:r w:rsidRPr="004F0ED6">
        <w:rPr>
          <w:sz w:val="24"/>
          <w:szCs w:val="24"/>
        </w:rPr>
        <w:t>e</w:t>
      </w:r>
      <w:r w:rsidR="003A57F7" w:rsidRPr="004F0ED6">
        <w:rPr>
          <w:sz w:val="24"/>
          <w:szCs w:val="24"/>
        </w:rPr>
        <w:t>) Anexo VI – Ata de Registro de Preços</w:t>
      </w:r>
      <w:r w:rsidRPr="004F0ED6">
        <w:rPr>
          <w:sz w:val="24"/>
          <w:szCs w:val="24"/>
        </w:rPr>
        <w:t xml:space="preserve"> - Modelo Minuta Contratual</w:t>
      </w:r>
    </w:p>
    <w:p w:rsidR="00346CE1" w:rsidRPr="004F0ED6" w:rsidRDefault="0029633F" w:rsidP="00FD5066">
      <w:pPr>
        <w:shd w:val="clear" w:color="auto" w:fill="FFFFFF"/>
        <w:tabs>
          <w:tab w:val="center" w:pos="4252"/>
          <w:tab w:val="right" w:pos="8504"/>
        </w:tabs>
        <w:spacing w:line="240" w:lineRule="auto"/>
        <w:ind w:left="-567"/>
        <w:jc w:val="both"/>
        <w:rPr>
          <w:sz w:val="24"/>
          <w:szCs w:val="24"/>
        </w:rPr>
      </w:pPr>
      <w:r w:rsidRPr="004F0ED6">
        <w:rPr>
          <w:sz w:val="24"/>
          <w:szCs w:val="24"/>
        </w:rPr>
        <w:t>24</w:t>
      </w:r>
      <w:r w:rsidR="003A57F7" w:rsidRPr="004F0ED6">
        <w:rPr>
          <w:sz w:val="24"/>
          <w:szCs w:val="24"/>
        </w:rPr>
        <w:t>.</w:t>
      </w:r>
      <w:r w:rsidRPr="004F0ED6">
        <w:rPr>
          <w:sz w:val="24"/>
          <w:szCs w:val="24"/>
        </w:rPr>
        <w:t>15</w:t>
      </w:r>
      <w:r w:rsidR="003A57F7" w:rsidRPr="004F0ED6">
        <w:rPr>
          <w:sz w:val="24"/>
          <w:szCs w:val="24"/>
        </w:rPr>
        <w:t xml:space="preserve"> O presente Edital e seus Anexos, bem como a proposta da licitante vencedora, farão parte integrante da Ata de Registro de Preços, independentemente de transcrição.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2</w:t>
      </w:r>
      <w:r w:rsidR="0029633F" w:rsidRPr="004F0ED6">
        <w:rPr>
          <w:sz w:val="24"/>
          <w:szCs w:val="24"/>
        </w:rPr>
        <w:t>4.16</w:t>
      </w:r>
      <w:r w:rsidRPr="004F0ED6">
        <w:rPr>
          <w:sz w:val="24"/>
          <w:szCs w:val="24"/>
        </w:rPr>
        <w:t xml:space="preserve"> A participação da proponente nesta licitação implica a aceitação de todos os termos deste Edital, independente de declaração expressa.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Laguna/SC, </w:t>
      </w:r>
      <w:r w:rsidR="004B7593">
        <w:rPr>
          <w:sz w:val="24"/>
          <w:szCs w:val="24"/>
        </w:rPr>
        <w:t>04</w:t>
      </w:r>
      <w:r w:rsidR="006141B9" w:rsidRPr="004F0ED6">
        <w:rPr>
          <w:sz w:val="24"/>
          <w:szCs w:val="24"/>
        </w:rPr>
        <w:t xml:space="preserve"> de </w:t>
      </w:r>
      <w:r w:rsidR="004B7593">
        <w:rPr>
          <w:sz w:val="24"/>
          <w:szCs w:val="24"/>
        </w:rPr>
        <w:t>Agost</w:t>
      </w:r>
      <w:r w:rsidR="00250660" w:rsidRPr="004F0ED6">
        <w:rPr>
          <w:sz w:val="24"/>
          <w:szCs w:val="24"/>
        </w:rPr>
        <w:t>o</w:t>
      </w:r>
      <w:r w:rsidRPr="004F0ED6">
        <w:rPr>
          <w:sz w:val="24"/>
          <w:szCs w:val="24"/>
        </w:rPr>
        <w:t xml:space="preserve"> de 202</w:t>
      </w:r>
      <w:r w:rsidR="007F736B" w:rsidRPr="004F0ED6">
        <w:rPr>
          <w:sz w:val="24"/>
          <w:szCs w:val="24"/>
        </w:rPr>
        <w:t>3</w:t>
      </w:r>
      <w:r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rFonts w:eastAsia="Times New Roman"/>
          <w:sz w:val="24"/>
          <w:szCs w:val="24"/>
        </w:rPr>
      </w:pPr>
      <w:r w:rsidRPr="004F0ED6">
        <w:rPr>
          <w:rFonts w:eastAsia="Times New Roman"/>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center"/>
        <w:rPr>
          <w:sz w:val="24"/>
          <w:szCs w:val="24"/>
        </w:rPr>
      </w:pPr>
      <w:r w:rsidRPr="004F0ED6">
        <w:rPr>
          <w:sz w:val="24"/>
          <w:szCs w:val="24"/>
        </w:rPr>
        <w:t>_____________________________________</w:t>
      </w:r>
    </w:p>
    <w:p w:rsidR="00346CE1" w:rsidRPr="004F0ED6" w:rsidRDefault="003A57F7" w:rsidP="00FD5066">
      <w:pPr>
        <w:shd w:val="clear" w:color="auto" w:fill="FFFFFF"/>
        <w:tabs>
          <w:tab w:val="center" w:pos="4252"/>
          <w:tab w:val="right" w:pos="8504"/>
        </w:tabs>
        <w:spacing w:line="240" w:lineRule="auto"/>
        <w:ind w:left="-567"/>
        <w:jc w:val="center"/>
        <w:rPr>
          <w:sz w:val="24"/>
          <w:szCs w:val="24"/>
        </w:rPr>
      </w:pPr>
      <w:r w:rsidRPr="004F0ED6">
        <w:rPr>
          <w:sz w:val="24"/>
          <w:szCs w:val="24"/>
        </w:rPr>
        <w:t>Samir Ahmad</w:t>
      </w:r>
    </w:p>
    <w:p w:rsidR="00346CE1" w:rsidRPr="004F0ED6" w:rsidRDefault="0078020E" w:rsidP="00336E18">
      <w:pPr>
        <w:shd w:val="clear" w:color="auto" w:fill="FFFFFF"/>
        <w:tabs>
          <w:tab w:val="center" w:pos="4252"/>
          <w:tab w:val="right" w:pos="8504"/>
        </w:tabs>
        <w:spacing w:line="240" w:lineRule="auto"/>
        <w:ind w:left="-567"/>
        <w:jc w:val="center"/>
        <w:rPr>
          <w:sz w:val="24"/>
          <w:szCs w:val="24"/>
        </w:rPr>
      </w:pPr>
      <w:r w:rsidRPr="004F0ED6">
        <w:rPr>
          <w:sz w:val="24"/>
          <w:szCs w:val="24"/>
        </w:rPr>
        <w:t>Prefeito Municipal</w:t>
      </w:r>
      <w:r w:rsidR="003A57F7" w:rsidRPr="004F0ED6">
        <w:rPr>
          <w:sz w:val="24"/>
          <w:szCs w:val="24"/>
        </w:rPr>
        <w:br w:type="page"/>
      </w:r>
    </w:p>
    <w:p w:rsidR="007F736B" w:rsidRPr="004F0ED6" w:rsidRDefault="007F736B" w:rsidP="007F736B">
      <w:pPr>
        <w:spacing w:line="240" w:lineRule="auto"/>
        <w:ind w:left="-567"/>
        <w:jc w:val="center"/>
        <w:rPr>
          <w:sz w:val="24"/>
          <w:szCs w:val="24"/>
        </w:rPr>
      </w:pPr>
      <w:r w:rsidRPr="004F0ED6">
        <w:rPr>
          <w:sz w:val="24"/>
          <w:szCs w:val="24"/>
        </w:rPr>
        <w:lastRenderedPageBreak/>
        <w:t>TERMO DE REFERÊNCIA</w:t>
      </w:r>
    </w:p>
    <w:p w:rsidR="007F736B" w:rsidRPr="004F0ED6" w:rsidRDefault="007F736B" w:rsidP="007F736B">
      <w:pPr>
        <w:spacing w:line="240" w:lineRule="auto"/>
        <w:ind w:left="-567"/>
        <w:jc w:val="center"/>
        <w:rPr>
          <w:sz w:val="24"/>
          <w:szCs w:val="24"/>
        </w:rPr>
      </w:pPr>
    </w:p>
    <w:p w:rsidR="007F736B" w:rsidRPr="004F0ED6" w:rsidRDefault="007F736B" w:rsidP="007F736B">
      <w:pPr>
        <w:numPr>
          <w:ilvl w:val="0"/>
          <w:numId w:val="34"/>
        </w:numPr>
        <w:spacing w:line="267" w:lineRule="auto"/>
        <w:ind w:right="-8" w:hanging="10"/>
        <w:jc w:val="both"/>
        <w:rPr>
          <w:sz w:val="24"/>
          <w:szCs w:val="24"/>
        </w:rPr>
      </w:pPr>
      <w:r w:rsidRPr="004F0ED6">
        <w:rPr>
          <w:rFonts w:eastAsia="Times New Roman"/>
          <w:b/>
          <w:sz w:val="24"/>
          <w:szCs w:val="24"/>
        </w:rPr>
        <w:t>DO OBJETO:</w:t>
      </w:r>
      <w:r w:rsidRPr="004F0ED6">
        <w:rPr>
          <w:rFonts w:eastAsia="Times New Roman"/>
          <w:sz w:val="24"/>
          <w:szCs w:val="24"/>
        </w:rPr>
        <w:t xml:space="preserve"> Constitui objeto desta licitação o REGISTRO DE PREÇOS para eventual contratação de empresa para prestação de serviço em fornecimento de alimentação pronta (tipo buffet livre) e marmitas para uso dos Programas da Secretaria de Assistência Social, servidores da Prefeitura, demais secretarias, fundações e órgãos conveniados, conforme condições, quantidades e exigências estabelecidas nesse Termo de Referência.</w:t>
      </w:r>
      <w:r w:rsidRPr="004F0ED6">
        <w:rPr>
          <w:sz w:val="24"/>
          <w:szCs w:val="24"/>
        </w:rPr>
        <w:t xml:space="preserve"> </w:t>
      </w:r>
    </w:p>
    <w:p w:rsidR="007F736B" w:rsidRPr="004F0ED6" w:rsidRDefault="007F736B" w:rsidP="007F736B">
      <w:pPr>
        <w:spacing w:line="267" w:lineRule="auto"/>
        <w:ind w:right="-8"/>
        <w:rPr>
          <w:sz w:val="24"/>
          <w:szCs w:val="24"/>
        </w:rPr>
      </w:pPr>
    </w:p>
    <w:p w:rsidR="007F736B" w:rsidRPr="004F0ED6" w:rsidRDefault="007F736B" w:rsidP="007F736B">
      <w:pPr>
        <w:numPr>
          <w:ilvl w:val="0"/>
          <w:numId w:val="34"/>
        </w:numPr>
        <w:spacing w:line="267" w:lineRule="auto"/>
        <w:ind w:right="-8" w:hanging="10"/>
        <w:jc w:val="both"/>
        <w:rPr>
          <w:sz w:val="24"/>
          <w:szCs w:val="24"/>
        </w:rPr>
      </w:pPr>
      <w:r w:rsidRPr="004F0ED6">
        <w:rPr>
          <w:rFonts w:eastAsia="Times New Roman"/>
          <w:b/>
          <w:sz w:val="24"/>
          <w:szCs w:val="24"/>
        </w:rPr>
        <w:t>DA JUSTIFICATIVA</w:t>
      </w:r>
    </w:p>
    <w:p w:rsidR="007F736B" w:rsidRPr="004F0ED6" w:rsidRDefault="007F736B" w:rsidP="007F736B">
      <w:pPr>
        <w:spacing w:line="267" w:lineRule="auto"/>
        <w:ind w:right="-8"/>
        <w:rPr>
          <w:sz w:val="24"/>
          <w:szCs w:val="24"/>
        </w:rPr>
      </w:pPr>
      <w:r w:rsidRPr="004F0ED6">
        <w:rPr>
          <w:sz w:val="24"/>
          <w:szCs w:val="24"/>
        </w:rPr>
        <w:t xml:space="preserve">2.1. </w:t>
      </w:r>
      <w:r w:rsidRPr="004F0ED6">
        <w:rPr>
          <w:rStyle w:val="fontstyle01"/>
          <w:rFonts w:ascii="Arial" w:hAnsi="Arial"/>
          <w:sz w:val="24"/>
          <w:szCs w:val="24"/>
        </w:rPr>
        <w:t xml:space="preserve">A presente licitação tem por objetivo o registro de preços para </w:t>
      </w:r>
      <w:r w:rsidRPr="004F0ED6">
        <w:rPr>
          <w:rFonts w:eastAsia="Times New Roman"/>
          <w:sz w:val="24"/>
          <w:szCs w:val="24"/>
        </w:rPr>
        <w:t>eventual contratação de empresa para prestação de serviço em fornecimento de alimentação pronta (tipo buffet livre) e marmitas</w:t>
      </w:r>
      <w:r w:rsidRPr="004F0ED6">
        <w:rPr>
          <w:rStyle w:val="fontstyle01"/>
          <w:rFonts w:ascii="Arial" w:hAnsi="Arial"/>
          <w:sz w:val="24"/>
          <w:szCs w:val="24"/>
        </w:rPr>
        <w:t xml:space="preserve"> para os servidores da Prefeitura, secretarias, fundações e </w:t>
      </w:r>
      <w:r w:rsidRPr="004F0ED6">
        <w:rPr>
          <w:sz w:val="24"/>
          <w:szCs w:val="24"/>
        </w:rPr>
        <w:t xml:space="preserve">efetivo </w:t>
      </w:r>
      <w:r w:rsidRPr="004F0ED6">
        <w:rPr>
          <w:rStyle w:val="fontstyle01"/>
          <w:rFonts w:ascii="Arial" w:hAnsi="Arial"/>
          <w:sz w:val="24"/>
          <w:szCs w:val="24"/>
        </w:rPr>
        <w:t xml:space="preserve">de órgãos conveniados, tendo em vista que, nas atividades diversas como atendimento emergenciais, plantão, melhorias de ruas nos perímetros urbanos e interior, bem como atividades de fiscalização e realização de obras, sejam na sede do município como em localidades com distância considerável da sede, nos quais os serviços prestados excedam o horário de almoço/jantar, faz-se necessário ofertar refeição para os mesmos, vez que impossibilita o deslocamento dos mesmos até sua residência, bem como, para os Bombeiros que </w:t>
      </w:r>
      <w:r w:rsidRPr="004F0ED6">
        <w:rPr>
          <w:sz w:val="24"/>
          <w:szCs w:val="24"/>
        </w:rPr>
        <w:t>exercem funções de salvaguarda da vida e do patrimônio, em turnos de serviço de 24 (vinte e quatro) horas</w:t>
      </w:r>
      <w:r w:rsidRPr="004F0ED6">
        <w:rPr>
          <w:rStyle w:val="fontstyle01"/>
          <w:rFonts w:ascii="Arial" w:hAnsi="Arial"/>
          <w:sz w:val="24"/>
          <w:szCs w:val="24"/>
        </w:rPr>
        <w:t xml:space="preserve"> e </w:t>
      </w:r>
      <w:r w:rsidRPr="004F0ED6">
        <w:rPr>
          <w:sz w:val="24"/>
          <w:szCs w:val="24"/>
        </w:rPr>
        <w:t>permanecem a disposição para atendimento das chamadas emergenciais, realizando suas refeições no aquartelamento</w:t>
      </w:r>
    </w:p>
    <w:p w:rsidR="007F736B" w:rsidRPr="004F0ED6" w:rsidRDefault="007F736B" w:rsidP="007F736B">
      <w:pPr>
        <w:spacing w:after="219" w:line="259" w:lineRule="auto"/>
        <w:ind w:left="1287"/>
        <w:rPr>
          <w:sz w:val="24"/>
          <w:szCs w:val="24"/>
        </w:rPr>
      </w:pPr>
      <w:r w:rsidRPr="004F0ED6">
        <w:rPr>
          <w:rFonts w:eastAsia="Times New Roman"/>
          <w:sz w:val="24"/>
          <w:szCs w:val="24"/>
        </w:rPr>
        <w:t xml:space="preserve"> </w:t>
      </w:r>
    </w:p>
    <w:p w:rsidR="007F736B" w:rsidRPr="004F0ED6" w:rsidRDefault="007F736B" w:rsidP="007F736B">
      <w:pPr>
        <w:numPr>
          <w:ilvl w:val="0"/>
          <w:numId w:val="34"/>
        </w:numPr>
        <w:spacing w:line="267" w:lineRule="auto"/>
        <w:ind w:right="-8" w:hanging="10"/>
        <w:jc w:val="both"/>
        <w:rPr>
          <w:sz w:val="24"/>
          <w:szCs w:val="24"/>
        </w:rPr>
      </w:pPr>
      <w:r w:rsidRPr="004F0ED6">
        <w:rPr>
          <w:rFonts w:eastAsia="Times New Roman"/>
          <w:b/>
          <w:sz w:val="24"/>
          <w:szCs w:val="24"/>
        </w:rPr>
        <w:t xml:space="preserve">ESPECIFICAÇÃO DO OBJETO: </w:t>
      </w:r>
      <w:r w:rsidRPr="004F0ED6">
        <w:rPr>
          <w:rFonts w:eastAsia="Times New Roman"/>
          <w:sz w:val="24"/>
          <w:szCs w:val="24"/>
        </w:rPr>
        <w:t>As especificações dos itens e quantitativos, conforme expectativa de consumo, são:</w:t>
      </w:r>
      <w:r w:rsidRPr="004F0ED6">
        <w:rPr>
          <w:sz w:val="24"/>
          <w:szCs w:val="24"/>
        </w:rPr>
        <w:t xml:space="preserve"> </w:t>
      </w:r>
    </w:p>
    <w:tbl>
      <w:tblPr>
        <w:tblStyle w:val="TableGrid"/>
        <w:tblW w:w="9075" w:type="dxa"/>
        <w:tblInd w:w="-110" w:type="dxa"/>
        <w:tblCellMar>
          <w:top w:w="55" w:type="dxa"/>
          <w:left w:w="14" w:type="dxa"/>
          <w:right w:w="56" w:type="dxa"/>
        </w:tblCellMar>
        <w:tblLook w:val="04A0" w:firstRow="1" w:lastRow="0" w:firstColumn="1" w:lastColumn="0" w:noHBand="0" w:noVBand="1"/>
      </w:tblPr>
      <w:tblGrid>
        <w:gridCol w:w="564"/>
        <w:gridCol w:w="4551"/>
        <w:gridCol w:w="1978"/>
        <w:gridCol w:w="1982"/>
      </w:tblGrid>
      <w:tr w:rsidR="007F736B" w:rsidRPr="004F0ED6" w:rsidTr="00B02A27">
        <w:trPr>
          <w:trHeight w:val="533"/>
        </w:trPr>
        <w:tc>
          <w:tcPr>
            <w:tcW w:w="542"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b/>
                <w:sz w:val="24"/>
                <w:szCs w:val="24"/>
              </w:rPr>
              <w:t>Item</w:t>
            </w:r>
            <w:r w:rsidRPr="004F0ED6">
              <w:rPr>
                <w:rFonts w:ascii="Arial" w:hAnsi="Arial" w:cs="Arial"/>
                <w:sz w:val="24"/>
                <w:szCs w:val="24"/>
              </w:rPr>
              <w:t xml:space="preserve"> </w:t>
            </w:r>
          </w:p>
        </w:tc>
        <w:tc>
          <w:tcPr>
            <w:tcW w:w="4567"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b/>
                <w:sz w:val="24"/>
                <w:szCs w:val="24"/>
              </w:rPr>
              <w:t>Especificação</w:t>
            </w:r>
            <w:r w:rsidRPr="004F0ED6">
              <w:rPr>
                <w:rFonts w:ascii="Arial" w:hAnsi="Arial" w:cs="Arial"/>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125"/>
              <w:rPr>
                <w:rFonts w:ascii="Arial" w:hAnsi="Arial" w:cs="Arial"/>
                <w:sz w:val="24"/>
                <w:szCs w:val="24"/>
              </w:rPr>
            </w:pPr>
            <w:proofErr w:type="spellStart"/>
            <w:r w:rsidRPr="004F0ED6">
              <w:rPr>
                <w:rFonts w:ascii="Arial" w:hAnsi="Arial" w:cs="Arial"/>
                <w:b/>
                <w:sz w:val="24"/>
                <w:szCs w:val="24"/>
              </w:rPr>
              <w:t>Und</w:t>
            </w:r>
            <w:proofErr w:type="spellEnd"/>
            <w:r w:rsidRPr="004F0ED6">
              <w:rPr>
                <w:rFonts w:ascii="Arial" w:hAnsi="Arial" w:cs="Arial"/>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96"/>
              <w:rPr>
                <w:rFonts w:ascii="Arial" w:hAnsi="Arial" w:cs="Arial"/>
                <w:sz w:val="24"/>
                <w:szCs w:val="24"/>
              </w:rPr>
            </w:pPr>
            <w:proofErr w:type="spellStart"/>
            <w:r w:rsidRPr="004F0ED6">
              <w:rPr>
                <w:rFonts w:ascii="Arial" w:hAnsi="Arial" w:cs="Arial"/>
                <w:b/>
                <w:sz w:val="24"/>
                <w:szCs w:val="24"/>
              </w:rPr>
              <w:t>Qtd</w:t>
            </w:r>
            <w:proofErr w:type="spellEnd"/>
            <w:r w:rsidRPr="004F0ED6">
              <w:rPr>
                <w:rFonts w:ascii="Arial" w:hAnsi="Arial" w:cs="Arial"/>
                <w:b/>
                <w:sz w:val="24"/>
                <w:szCs w:val="24"/>
              </w:rPr>
              <w:t xml:space="preserve"> Total</w:t>
            </w:r>
            <w:r w:rsidRPr="004F0ED6">
              <w:rPr>
                <w:rFonts w:ascii="Arial" w:hAnsi="Arial" w:cs="Arial"/>
                <w:sz w:val="24"/>
                <w:szCs w:val="24"/>
              </w:rPr>
              <w:t xml:space="preserve"> </w:t>
            </w:r>
          </w:p>
        </w:tc>
      </w:tr>
      <w:tr w:rsidR="007F736B" w:rsidRPr="004F0ED6" w:rsidTr="00B02A27">
        <w:trPr>
          <w:trHeight w:val="524"/>
        </w:trPr>
        <w:tc>
          <w:tcPr>
            <w:tcW w:w="542"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5"/>
              <w:rPr>
                <w:rFonts w:ascii="Arial" w:hAnsi="Arial" w:cs="Arial"/>
                <w:sz w:val="24"/>
                <w:szCs w:val="24"/>
              </w:rPr>
            </w:pPr>
            <w:r w:rsidRPr="004F0ED6">
              <w:rPr>
                <w:rFonts w:ascii="Arial" w:hAnsi="Arial" w:cs="Arial"/>
                <w:sz w:val="24"/>
                <w:szCs w:val="24"/>
              </w:rPr>
              <w:t xml:space="preserve">01 </w:t>
            </w:r>
          </w:p>
        </w:tc>
        <w:tc>
          <w:tcPr>
            <w:tcW w:w="4567"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Fornecimento de almoço e janta (buffet livre)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Refeição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right="227"/>
              <w:jc w:val="right"/>
              <w:rPr>
                <w:rFonts w:ascii="Arial" w:hAnsi="Arial" w:cs="Arial"/>
                <w:sz w:val="24"/>
                <w:szCs w:val="24"/>
              </w:rPr>
            </w:pPr>
            <w:r w:rsidRPr="004F0ED6">
              <w:rPr>
                <w:rFonts w:ascii="Arial" w:hAnsi="Arial" w:cs="Arial"/>
                <w:b/>
                <w:sz w:val="24"/>
                <w:szCs w:val="24"/>
              </w:rPr>
              <w:t>6.000</w:t>
            </w:r>
            <w:r w:rsidRPr="004F0ED6">
              <w:rPr>
                <w:rFonts w:ascii="Arial" w:hAnsi="Arial" w:cs="Arial"/>
                <w:sz w:val="24"/>
                <w:szCs w:val="24"/>
              </w:rPr>
              <w:t xml:space="preserve"> </w:t>
            </w:r>
          </w:p>
        </w:tc>
      </w:tr>
      <w:tr w:rsidR="007F736B" w:rsidRPr="004F0ED6" w:rsidTr="00B02A27">
        <w:trPr>
          <w:trHeight w:val="538"/>
        </w:trPr>
        <w:tc>
          <w:tcPr>
            <w:tcW w:w="542"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5"/>
              <w:rPr>
                <w:rFonts w:ascii="Arial" w:hAnsi="Arial" w:cs="Arial"/>
                <w:sz w:val="24"/>
                <w:szCs w:val="24"/>
              </w:rPr>
            </w:pPr>
            <w:r w:rsidRPr="004F0ED6">
              <w:rPr>
                <w:rFonts w:ascii="Arial" w:hAnsi="Arial" w:cs="Arial"/>
                <w:sz w:val="24"/>
                <w:szCs w:val="24"/>
              </w:rPr>
              <w:t xml:space="preserve">02 </w:t>
            </w:r>
          </w:p>
        </w:tc>
        <w:tc>
          <w:tcPr>
            <w:tcW w:w="4567"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Fornecimento de marmitas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Marmitas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1076"/>
              <w:rPr>
                <w:rFonts w:ascii="Arial" w:hAnsi="Arial" w:cs="Arial"/>
                <w:sz w:val="24"/>
                <w:szCs w:val="24"/>
              </w:rPr>
            </w:pPr>
            <w:r w:rsidRPr="004F0ED6">
              <w:rPr>
                <w:rFonts w:ascii="Arial" w:hAnsi="Arial" w:cs="Arial"/>
                <w:b/>
                <w:sz w:val="24"/>
                <w:szCs w:val="24"/>
              </w:rPr>
              <w:t>12.500</w:t>
            </w:r>
          </w:p>
        </w:tc>
      </w:tr>
    </w:tbl>
    <w:p w:rsidR="007F736B" w:rsidRPr="004F0ED6" w:rsidRDefault="007F736B" w:rsidP="007F736B">
      <w:pPr>
        <w:spacing w:after="251" w:line="259" w:lineRule="auto"/>
        <w:ind w:left="566"/>
        <w:rPr>
          <w:sz w:val="24"/>
          <w:szCs w:val="24"/>
        </w:rPr>
      </w:pPr>
      <w:r w:rsidRPr="004F0ED6">
        <w:rPr>
          <w:b/>
          <w:sz w:val="24"/>
          <w:szCs w:val="24"/>
        </w:rPr>
        <w:t xml:space="preserve"> </w:t>
      </w:r>
    </w:p>
    <w:p w:rsidR="007F736B" w:rsidRPr="004F0ED6" w:rsidRDefault="007F736B" w:rsidP="007F736B">
      <w:pPr>
        <w:pStyle w:val="Ttulo2"/>
        <w:tabs>
          <w:tab w:val="center" w:pos="2653"/>
        </w:tabs>
        <w:ind w:left="-15"/>
        <w:rPr>
          <w:b/>
          <w:sz w:val="24"/>
          <w:szCs w:val="24"/>
        </w:rPr>
      </w:pPr>
      <w:r w:rsidRPr="004F0ED6">
        <w:rPr>
          <w:b/>
          <w:sz w:val="24"/>
          <w:szCs w:val="24"/>
        </w:rPr>
        <w:lastRenderedPageBreak/>
        <w:t xml:space="preserve">3.1 CONSIDERAÇÕES GERAIS ACERCA DO ITEM 01 </w:t>
      </w:r>
    </w:p>
    <w:p w:rsidR="007F736B" w:rsidRPr="004F0ED6" w:rsidRDefault="007F736B" w:rsidP="007F736B">
      <w:pPr>
        <w:ind w:left="-5" w:right="8"/>
        <w:rPr>
          <w:sz w:val="24"/>
          <w:szCs w:val="24"/>
        </w:rPr>
      </w:pPr>
      <w:r w:rsidRPr="004F0ED6">
        <w:rPr>
          <w:sz w:val="24"/>
          <w:szCs w:val="24"/>
        </w:rPr>
        <w:t xml:space="preserve">3.1.1 - Especificações mínimas dos cardápios a serem servidos nas refeições (almoço e janta) na cidade de LAGUNA, se constituirão seguindo os seguintes critérios:  </w:t>
      </w:r>
    </w:p>
    <w:p w:rsidR="007F736B" w:rsidRPr="004F0ED6" w:rsidRDefault="007F736B" w:rsidP="007F736B">
      <w:pPr>
        <w:ind w:left="-5" w:right="8"/>
        <w:rPr>
          <w:sz w:val="24"/>
          <w:szCs w:val="24"/>
        </w:rPr>
      </w:pPr>
      <w:r w:rsidRPr="004F0ED6">
        <w:rPr>
          <w:sz w:val="24"/>
          <w:szCs w:val="24"/>
        </w:rPr>
        <w:t xml:space="preserve">3.1.1.1 - Preparação proteica servida diariamente a cada comensal em buffet livre para cada refeição, na seguinte proporção: </w:t>
      </w:r>
    </w:p>
    <w:p w:rsidR="007F736B" w:rsidRPr="004F0ED6" w:rsidRDefault="007F736B" w:rsidP="007F736B">
      <w:pPr>
        <w:ind w:left="-5" w:right="8"/>
        <w:rPr>
          <w:sz w:val="24"/>
          <w:szCs w:val="24"/>
        </w:rPr>
      </w:pPr>
      <w:r w:rsidRPr="004F0ED6">
        <w:rPr>
          <w:sz w:val="24"/>
          <w:szCs w:val="24"/>
        </w:rPr>
        <w:t xml:space="preserve">3.1.1.1.1 - Carne bovina (40) quarenta vezes – mês; </w:t>
      </w:r>
    </w:p>
    <w:p w:rsidR="007F736B" w:rsidRPr="004F0ED6" w:rsidRDefault="007F736B" w:rsidP="007F736B">
      <w:pPr>
        <w:ind w:left="-5" w:right="8"/>
        <w:rPr>
          <w:sz w:val="24"/>
          <w:szCs w:val="24"/>
        </w:rPr>
      </w:pPr>
      <w:r w:rsidRPr="004F0ED6">
        <w:rPr>
          <w:sz w:val="24"/>
          <w:szCs w:val="24"/>
        </w:rPr>
        <w:t xml:space="preserve">3.1.1.1.2 - Carne de ave (40) quarenta vezes – mês;  </w:t>
      </w:r>
    </w:p>
    <w:p w:rsidR="007F736B" w:rsidRPr="004F0ED6" w:rsidRDefault="007F736B" w:rsidP="007F736B">
      <w:pPr>
        <w:ind w:left="-5" w:right="8"/>
        <w:rPr>
          <w:sz w:val="24"/>
          <w:szCs w:val="24"/>
        </w:rPr>
      </w:pPr>
      <w:r w:rsidRPr="004F0ED6">
        <w:rPr>
          <w:sz w:val="24"/>
          <w:szCs w:val="24"/>
        </w:rPr>
        <w:t xml:space="preserve">3.1.1.1.3 - Frutos do mar (20) vinte vezes – mês;  </w:t>
      </w:r>
    </w:p>
    <w:p w:rsidR="007F736B" w:rsidRPr="004F0ED6" w:rsidRDefault="007F736B" w:rsidP="007F736B">
      <w:pPr>
        <w:ind w:left="-5" w:right="8"/>
        <w:rPr>
          <w:sz w:val="24"/>
          <w:szCs w:val="24"/>
        </w:rPr>
      </w:pPr>
      <w:r w:rsidRPr="004F0ED6">
        <w:rPr>
          <w:sz w:val="24"/>
          <w:szCs w:val="24"/>
        </w:rPr>
        <w:t xml:space="preserve">3.1.1.1.4 - Carne suína (20) vinte vezes – mês;  </w:t>
      </w:r>
    </w:p>
    <w:p w:rsidR="007F736B" w:rsidRPr="004F0ED6" w:rsidRDefault="007F736B" w:rsidP="007F736B">
      <w:pPr>
        <w:ind w:left="-5" w:right="8"/>
        <w:rPr>
          <w:sz w:val="24"/>
          <w:szCs w:val="24"/>
        </w:rPr>
      </w:pPr>
      <w:r w:rsidRPr="004F0ED6">
        <w:rPr>
          <w:sz w:val="24"/>
          <w:szCs w:val="24"/>
        </w:rPr>
        <w:t xml:space="preserve">3.1.1.2 – Porções mínimas exigidas nas preparações proteicas a serem servidas:  </w:t>
      </w:r>
    </w:p>
    <w:p w:rsidR="007F736B" w:rsidRPr="004F0ED6" w:rsidRDefault="007F736B" w:rsidP="007F736B">
      <w:pPr>
        <w:ind w:left="-5" w:right="8"/>
        <w:rPr>
          <w:sz w:val="24"/>
          <w:szCs w:val="24"/>
        </w:rPr>
      </w:pPr>
      <w:r w:rsidRPr="004F0ED6">
        <w:rPr>
          <w:sz w:val="24"/>
          <w:szCs w:val="24"/>
        </w:rPr>
        <w:t xml:space="preserve">3.1.1.2.1 - Carnes sem osso (todos os tipos): 80g de produto (in natura);  </w:t>
      </w:r>
    </w:p>
    <w:p w:rsidR="007F736B" w:rsidRPr="004F0ED6" w:rsidRDefault="007F736B" w:rsidP="007F736B">
      <w:pPr>
        <w:ind w:left="-5" w:right="8"/>
        <w:rPr>
          <w:sz w:val="24"/>
          <w:szCs w:val="24"/>
        </w:rPr>
      </w:pPr>
      <w:r w:rsidRPr="004F0ED6">
        <w:rPr>
          <w:sz w:val="24"/>
          <w:szCs w:val="24"/>
        </w:rPr>
        <w:t xml:space="preserve">3.1.1.2.1 - Carnes c/ osso (todos os tipos): 110g de produto (in natura);  </w:t>
      </w:r>
    </w:p>
    <w:p w:rsidR="007F736B" w:rsidRPr="004F0ED6" w:rsidRDefault="007F736B" w:rsidP="007F736B">
      <w:pPr>
        <w:ind w:left="-5" w:right="8"/>
        <w:rPr>
          <w:sz w:val="24"/>
          <w:szCs w:val="24"/>
        </w:rPr>
      </w:pPr>
      <w:r w:rsidRPr="004F0ED6">
        <w:rPr>
          <w:sz w:val="24"/>
          <w:szCs w:val="24"/>
        </w:rPr>
        <w:t xml:space="preserve">3.1.1.3 - Somente poderão ser utilizadas alternadamente pela fornecedora as seguintes carnes:  </w:t>
      </w:r>
    </w:p>
    <w:p w:rsidR="007F736B" w:rsidRPr="004F0ED6" w:rsidRDefault="007F736B" w:rsidP="007F736B">
      <w:pPr>
        <w:ind w:left="-5" w:right="8"/>
        <w:rPr>
          <w:sz w:val="24"/>
          <w:szCs w:val="24"/>
        </w:rPr>
      </w:pPr>
      <w:r w:rsidRPr="004F0ED6">
        <w:rPr>
          <w:sz w:val="24"/>
          <w:szCs w:val="24"/>
        </w:rPr>
        <w:t xml:space="preserve">3.1.1.3.1 - Bovina: contra file, alcatra, coxão mole, tatu ou patinho;  </w:t>
      </w:r>
    </w:p>
    <w:p w:rsidR="007F736B" w:rsidRPr="004F0ED6" w:rsidRDefault="007F736B" w:rsidP="007F736B">
      <w:pPr>
        <w:ind w:left="-5" w:right="8"/>
        <w:rPr>
          <w:sz w:val="24"/>
          <w:szCs w:val="24"/>
        </w:rPr>
      </w:pPr>
      <w:r w:rsidRPr="004F0ED6">
        <w:rPr>
          <w:sz w:val="24"/>
          <w:szCs w:val="24"/>
        </w:rPr>
        <w:t xml:space="preserve">3.1.1.3.2 - Aves: peito, coxa ou sobrecoxa;  </w:t>
      </w:r>
    </w:p>
    <w:p w:rsidR="007F736B" w:rsidRPr="004F0ED6" w:rsidRDefault="007F736B" w:rsidP="007F736B">
      <w:pPr>
        <w:ind w:left="-5" w:right="8"/>
        <w:rPr>
          <w:sz w:val="24"/>
          <w:szCs w:val="24"/>
        </w:rPr>
      </w:pPr>
      <w:r w:rsidRPr="004F0ED6">
        <w:rPr>
          <w:sz w:val="24"/>
          <w:szCs w:val="24"/>
        </w:rPr>
        <w:t xml:space="preserve">3.1.1.3.3 - Frutos do mar: anchova, pescadinha, merluza ou tainha, que deverão ser preparados e servidos somente em filé;  </w:t>
      </w:r>
    </w:p>
    <w:p w:rsidR="007F736B" w:rsidRPr="004F0ED6" w:rsidRDefault="007F736B" w:rsidP="007F736B">
      <w:pPr>
        <w:ind w:left="-5" w:right="8"/>
        <w:rPr>
          <w:sz w:val="24"/>
          <w:szCs w:val="24"/>
        </w:rPr>
      </w:pPr>
      <w:r w:rsidRPr="004F0ED6">
        <w:rPr>
          <w:sz w:val="24"/>
          <w:szCs w:val="24"/>
        </w:rPr>
        <w:t xml:space="preserve">3.1.1.3.4 - Carne suína: pernil ou lombo;  </w:t>
      </w:r>
    </w:p>
    <w:p w:rsidR="007F736B" w:rsidRPr="004F0ED6" w:rsidRDefault="007F736B" w:rsidP="007F736B">
      <w:pPr>
        <w:ind w:left="-5" w:right="8"/>
        <w:rPr>
          <w:sz w:val="24"/>
          <w:szCs w:val="24"/>
        </w:rPr>
      </w:pPr>
      <w:r w:rsidRPr="004F0ED6">
        <w:rPr>
          <w:sz w:val="24"/>
          <w:szCs w:val="24"/>
        </w:rPr>
        <w:t xml:space="preserve">3.1.1.4 - No máximo 25 % (vinte e cinco por cento) das preparações proteicas, poderão ser oferecidas na forma de fritura;  </w:t>
      </w:r>
    </w:p>
    <w:p w:rsidR="007F736B" w:rsidRPr="004F0ED6" w:rsidRDefault="007F736B" w:rsidP="007F736B">
      <w:pPr>
        <w:ind w:left="-5" w:right="8"/>
        <w:rPr>
          <w:sz w:val="24"/>
          <w:szCs w:val="24"/>
        </w:rPr>
      </w:pPr>
      <w:r w:rsidRPr="004F0ED6">
        <w:rPr>
          <w:sz w:val="24"/>
          <w:szCs w:val="24"/>
        </w:rPr>
        <w:t xml:space="preserve">3.1.1.5 - Para o fornecimento de preparações proteica diferentes das citadas, as mesmas deverão ser previamente aprovadas pela Administração;  </w:t>
      </w:r>
    </w:p>
    <w:p w:rsidR="007F736B" w:rsidRPr="004F0ED6" w:rsidRDefault="007F736B" w:rsidP="007F736B">
      <w:pPr>
        <w:ind w:left="-5" w:right="8"/>
        <w:rPr>
          <w:sz w:val="24"/>
          <w:szCs w:val="24"/>
        </w:rPr>
      </w:pPr>
      <w:r w:rsidRPr="004F0ED6">
        <w:rPr>
          <w:sz w:val="24"/>
          <w:szCs w:val="24"/>
        </w:rPr>
        <w:t xml:space="preserve">3.1.1.6 - Arroz parabolizado servido na quantidade de 200g (já preparado) por refeição por pessoa, preparado cozido ou cozido com complemento;  </w:t>
      </w:r>
    </w:p>
    <w:p w:rsidR="007F736B" w:rsidRPr="004F0ED6" w:rsidRDefault="007F736B" w:rsidP="007F736B">
      <w:pPr>
        <w:ind w:left="-5" w:right="8"/>
        <w:rPr>
          <w:sz w:val="24"/>
          <w:szCs w:val="24"/>
        </w:rPr>
      </w:pPr>
      <w:r w:rsidRPr="004F0ED6">
        <w:rPr>
          <w:sz w:val="24"/>
          <w:szCs w:val="24"/>
        </w:rPr>
        <w:t xml:space="preserve">3.1.1.7 - Feijão preto ou vermelho servido na quantidade de 120g (já preparado) por refeição por pessoa, preparado com carne seca ou linguiça defumada (na quantidade de 10% do peso da preparação) e alternando a oferta de feijão preto e vermelho, mantendo igual proporção entre eles;  </w:t>
      </w:r>
    </w:p>
    <w:p w:rsidR="007F736B" w:rsidRPr="004F0ED6" w:rsidRDefault="007F736B" w:rsidP="007F736B">
      <w:pPr>
        <w:ind w:left="-5" w:right="8"/>
        <w:rPr>
          <w:sz w:val="24"/>
          <w:szCs w:val="24"/>
        </w:rPr>
      </w:pPr>
      <w:r w:rsidRPr="004F0ED6">
        <w:rPr>
          <w:sz w:val="24"/>
          <w:szCs w:val="24"/>
        </w:rPr>
        <w:t xml:space="preserve">3.1.1.8 - Macarrão servido na quantidade de 120g (já preparado) por refeição por pessoa, preparado das seguintes maneiras: ao sugo, com manteiga, alho e óleo, com ervas, com bacon, com queijo, com molho branco, com presunto, entre outros.  </w:t>
      </w:r>
    </w:p>
    <w:p w:rsidR="007F736B" w:rsidRPr="004F0ED6" w:rsidRDefault="007F736B" w:rsidP="007F736B">
      <w:pPr>
        <w:ind w:left="-5" w:right="8"/>
        <w:rPr>
          <w:sz w:val="24"/>
          <w:szCs w:val="24"/>
        </w:rPr>
      </w:pPr>
      <w:r w:rsidRPr="004F0ED6">
        <w:rPr>
          <w:sz w:val="24"/>
          <w:szCs w:val="24"/>
        </w:rPr>
        <w:t xml:space="preserve">3.1.1.9 - Deve ser oferecido em cada refeição um tipo de preparação abaixo:  </w:t>
      </w:r>
    </w:p>
    <w:p w:rsidR="007F736B" w:rsidRPr="004F0ED6" w:rsidRDefault="007F736B" w:rsidP="007F736B">
      <w:pPr>
        <w:ind w:left="-5" w:right="8"/>
        <w:rPr>
          <w:sz w:val="24"/>
          <w:szCs w:val="24"/>
        </w:rPr>
      </w:pPr>
      <w:r w:rsidRPr="004F0ED6">
        <w:rPr>
          <w:sz w:val="24"/>
          <w:szCs w:val="24"/>
        </w:rPr>
        <w:t xml:space="preserve">3.1.1.9.1 - Polenta (frita ou cremosa), na quantidade de 120g (já preparada) por refeição por pessoa;  </w:t>
      </w:r>
    </w:p>
    <w:p w:rsidR="007F736B" w:rsidRPr="004F0ED6" w:rsidRDefault="007F736B" w:rsidP="007F736B">
      <w:pPr>
        <w:ind w:left="-5" w:right="8"/>
        <w:rPr>
          <w:sz w:val="24"/>
          <w:szCs w:val="24"/>
        </w:rPr>
      </w:pPr>
      <w:r w:rsidRPr="004F0ED6">
        <w:rPr>
          <w:sz w:val="24"/>
          <w:szCs w:val="24"/>
        </w:rPr>
        <w:lastRenderedPageBreak/>
        <w:t xml:space="preserve">3.1.1.9.2 - Tubérculos (cozido, frito, assado, ensopado, </w:t>
      </w:r>
      <w:proofErr w:type="spellStart"/>
      <w:r w:rsidRPr="004F0ED6">
        <w:rPr>
          <w:sz w:val="24"/>
          <w:szCs w:val="24"/>
        </w:rPr>
        <w:t>sautê</w:t>
      </w:r>
      <w:proofErr w:type="spellEnd"/>
      <w:r w:rsidRPr="004F0ED6">
        <w:rPr>
          <w:sz w:val="24"/>
          <w:szCs w:val="24"/>
        </w:rPr>
        <w:t xml:space="preserve">, purê, empanado ou com molho branco),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3.1.1.9.3 - Cremes (de milho, espinafre, ervilha, legumes com queijo, legumes), na quantidade de 120g (já preparada) por refeição por pessoa;  </w:t>
      </w:r>
    </w:p>
    <w:p w:rsidR="007F736B" w:rsidRPr="004F0ED6" w:rsidRDefault="007F736B" w:rsidP="007F736B">
      <w:pPr>
        <w:ind w:left="-5" w:right="8"/>
        <w:rPr>
          <w:sz w:val="24"/>
          <w:szCs w:val="24"/>
        </w:rPr>
      </w:pPr>
      <w:r w:rsidRPr="004F0ED6">
        <w:rPr>
          <w:sz w:val="24"/>
          <w:szCs w:val="24"/>
        </w:rPr>
        <w:t xml:space="preserve">3.1.1.9.4 - Legumes /verduras (refogados, gratinados, empanados, </w:t>
      </w:r>
      <w:proofErr w:type="spellStart"/>
      <w:r w:rsidRPr="004F0ED6">
        <w:rPr>
          <w:sz w:val="24"/>
          <w:szCs w:val="24"/>
        </w:rPr>
        <w:t>sautê</w:t>
      </w:r>
      <w:proofErr w:type="spellEnd"/>
      <w:r w:rsidRPr="004F0ED6">
        <w:rPr>
          <w:sz w:val="24"/>
          <w:szCs w:val="24"/>
        </w:rPr>
        <w:t xml:space="preserve">, com molho branco),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3.1.1.9.5 - Tortas/empadões (de legumes, de ricota, de frango, de carne, de queijo),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3.1.1.9.6 - Bolinhos (de arroz, aipim, abóbora, batata, polenta, legumes),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3.1.1.9.7 - Para o fornecimento de preparações diferentes das citadas, as mesmas deverão ser previamente aprovadas pelo Gestor do Contrato;  </w:t>
      </w:r>
    </w:p>
    <w:p w:rsidR="007F736B" w:rsidRPr="004F0ED6" w:rsidRDefault="007F736B" w:rsidP="007F736B">
      <w:pPr>
        <w:ind w:left="-5" w:right="8"/>
        <w:rPr>
          <w:sz w:val="24"/>
          <w:szCs w:val="24"/>
        </w:rPr>
      </w:pPr>
      <w:r w:rsidRPr="004F0ED6">
        <w:rPr>
          <w:sz w:val="24"/>
          <w:szCs w:val="24"/>
        </w:rPr>
        <w:t xml:space="preserve">3.1.1.10 - Saladas deverão ser fornecidas em cada refeição, no mínimo 04 (quatro) variedades de salada, observando:  </w:t>
      </w:r>
    </w:p>
    <w:p w:rsidR="007F736B" w:rsidRPr="004F0ED6" w:rsidRDefault="007F736B" w:rsidP="007F736B">
      <w:pPr>
        <w:ind w:left="-5" w:right="8"/>
        <w:rPr>
          <w:sz w:val="24"/>
          <w:szCs w:val="24"/>
        </w:rPr>
      </w:pPr>
      <w:r w:rsidRPr="004F0ED6">
        <w:rPr>
          <w:sz w:val="24"/>
          <w:szCs w:val="24"/>
        </w:rPr>
        <w:t xml:space="preserve">3.1.1.10.1 - Dentre as saladas oferecidas, uma deverá ser cozida, na quantidade de 50g por pessoa por refeição;  </w:t>
      </w:r>
    </w:p>
    <w:p w:rsidR="007F736B" w:rsidRPr="004F0ED6" w:rsidRDefault="007F736B" w:rsidP="007F736B">
      <w:pPr>
        <w:ind w:left="-5" w:right="8"/>
        <w:rPr>
          <w:sz w:val="24"/>
          <w:szCs w:val="24"/>
        </w:rPr>
      </w:pPr>
      <w:r w:rsidRPr="004F0ED6">
        <w:rPr>
          <w:sz w:val="24"/>
          <w:szCs w:val="24"/>
        </w:rPr>
        <w:t xml:space="preserve">1.1.11.10.2 - Dentre as saladas oferecidas, uma deverá ser do tipo folhosa, na quantidade de 30g por pessoa por refeição;  </w:t>
      </w:r>
    </w:p>
    <w:p w:rsidR="007F736B" w:rsidRPr="004F0ED6" w:rsidRDefault="007F736B" w:rsidP="007F736B">
      <w:pPr>
        <w:ind w:left="-5" w:right="8"/>
        <w:rPr>
          <w:sz w:val="24"/>
          <w:szCs w:val="24"/>
        </w:rPr>
      </w:pPr>
      <w:r w:rsidRPr="004F0ED6">
        <w:rPr>
          <w:sz w:val="24"/>
          <w:szCs w:val="24"/>
        </w:rPr>
        <w:t xml:space="preserve">3.1.1.10.3 - Os demais tipos de salada devem ser oferecidos na quantidade de 50g por pessoa por refeição.  </w:t>
      </w:r>
    </w:p>
    <w:p w:rsidR="007F736B" w:rsidRPr="004F0ED6" w:rsidRDefault="007F736B" w:rsidP="007F736B">
      <w:pPr>
        <w:ind w:left="-5" w:right="8"/>
        <w:rPr>
          <w:sz w:val="24"/>
          <w:szCs w:val="24"/>
        </w:rPr>
      </w:pPr>
      <w:r w:rsidRPr="004F0ED6">
        <w:rPr>
          <w:sz w:val="24"/>
          <w:szCs w:val="24"/>
        </w:rPr>
        <w:t xml:space="preserve">3.1.10.4 - Deverá ser oferecido na quantidade de duas vezes por semana, salada com molho à base de maionese (industrializada), na quantidade de 100g por pessoa por refeição.  </w:t>
      </w:r>
    </w:p>
    <w:p w:rsidR="007F736B" w:rsidRPr="004F0ED6" w:rsidRDefault="007F736B" w:rsidP="007F736B">
      <w:pPr>
        <w:ind w:left="-5" w:right="8"/>
        <w:rPr>
          <w:sz w:val="24"/>
          <w:szCs w:val="24"/>
        </w:rPr>
      </w:pPr>
      <w:r w:rsidRPr="004F0ED6">
        <w:rPr>
          <w:sz w:val="24"/>
          <w:szCs w:val="24"/>
        </w:rPr>
        <w:t xml:space="preserve">3.1.1.11 - Sobremesa deverá ser oferecida diariamente sobremesa em cada refeição, podendo ser na forma de fruta in natura, sobremesa processada ou doce pronto (tipo rapadura, pé de moleque e outros de no mínimo 20 gramas), alternadamente devendo ser as sobremesas processadas dos seguintes tipos: gelatina, sagu, cremes, pudins ou saladas de frutas, na quantidade de no mínimo 80 gramas por pessoa a cada refeição.  </w:t>
      </w:r>
    </w:p>
    <w:p w:rsidR="007F736B" w:rsidRPr="004F0ED6" w:rsidRDefault="007F736B" w:rsidP="007F736B">
      <w:pPr>
        <w:ind w:left="-5" w:right="8"/>
        <w:rPr>
          <w:sz w:val="24"/>
          <w:szCs w:val="24"/>
        </w:rPr>
      </w:pPr>
      <w:r w:rsidRPr="004F0ED6">
        <w:rPr>
          <w:sz w:val="24"/>
          <w:szCs w:val="24"/>
        </w:rPr>
        <w:t xml:space="preserve">3.1.1.12 – A empresa deve oferecer suco natural ou industrializado:  </w:t>
      </w:r>
    </w:p>
    <w:p w:rsidR="007F736B" w:rsidRPr="004F0ED6" w:rsidRDefault="007F736B" w:rsidP="007F736B">
      <w:pPr>
        <w:ind w:left="-5" w:right="8"/>
        <w:rPr>
          <w:sz w:val="24"/>
          <w:szCs w:val="24"/>
        </w:rPr>
      </w:pPr>
      <w:r w:rsidRPr="004F0ED6">
        <w:rPr>
          <w:sz w:val="24"/>
          <w:szCs w:val="24"/>
        </w:rPr>
        <w:t xml:space="preserve">3.1.1.12.1 - Preparado com água mineral sem gás (mínimo de 300 ml por pessoa);  </w:t>
      </w:r>
    </w:p>
    <w:p w:rsidR="007F736B" w:rsidRPr="004F0ED6" w:rsidRDefault="007F736B" w:rsidP="007F736B">
      <w:pPr>
        <w:ind w:left="-5" w:right="8"/>
        <w:rPr>
          <w:sz w:val="24"/>
          <w:szCs w:val="24"/>
        </w:rPr>
      </w:pPr>
      <w:r w:rsidRPr="004F0ED6">
        <w:rPr>
          <w:sz w:val="24"/>
          <w:szCs w:val="24"/>
        </w:rPr>
        <w:t xml:space="preserve">3.1.1.12.2 - Variação dos sabores diariamente;  </w:t>
      </w:r>
    </w:p>
    <w:p w:rsidR="007F736B" w:rsidRPr="004F0ED6" w:rsidRDefault="007F736B" w:rsidP="007F736B">
      <w:pPr>
        <w:ind w:left="-5" w:right="8"/>
        <w:rPr>
          <w:sz w:val="24"/>
          <w:szCs w:val="24"/>
        </w:rPr>
      </w:pPr>
      <w:r w:rsidRPr="004F0ED6">
        <w:rPr>
          <w:sz w:val="24"/>
          <w:szCs w:val="24"/>
        </w:rPr>
        <w:t xml:space="preserve">3.1.1.13 - Acompanhamentos:  </w:t>
      </w:r>
    </w:p>
    <w:p w:rsidR="007F736B" w:rsidRPr="004F0ED6" w:rsidRDefault="007F736B" w:rsidP="007F736B">
      <w:pPr>
        <w:ind w:left="-5" w:right="8"/>
        <w:rPr>
          <w:sz w:val="24"/>
          <w:szCs w:val="24"/>
        </w:rPr>
      </w:pPr>
      <w:r w:rsidRPr="004F0ED6">
        <w:rPr>
          <w:sz w:val="24"/>
          <w:szCs w:val="24"/>
        </w:rPr>
        <w:t xml:space="preserve">3.1.1.13.1 - Devem ser fornecidas em todas as refeições: farofa (na quantidade de 30 gramas por pessoa), sal, azeite de oliva, vinagre, pimenta, palito de dente e guardanapo de papel;  </w:t>
      </w:r>
    </w:p>
    <w:p w:rsidR="007F736B" w:rsidRPr="004F0ED6" w:rsidRDefault="007F736B" w:rsidP="007F736B">
      <w:pPr>
        <w:ind w:left="-5" w:right="8"/>
        <w:rPr>
          <w:sz w:val="24"/>
          <w:szCs w:val="24"/>
        </w:rPr>
      </w:pPr>
      <w:r w:rsidRPr="004F0ED6">
        <w:rPr>
          <w:sz w:val="24"/>
          <w:szCs w:val="24"/>
        </w:rPr>
        <w:lastRenderedPageBreak/>
        <w:t xml:space="preserve">3.1.1.14 As jantas poderão também ser servidas em marmitas, além da opção de alimentação no local, conforme necessidade da Administração, em conformidade com o cardápio acima mencionado, com peso total não inferior a 800 (oitocentos) gramas por unidade, excluindo-se salada, nesse caso as marmitas serão retiradas na empresa contratada. Demais Regras: </w:t>
      </w:r>
    </w:p>
    <w:p w:rsidR="007F736B" w:rsidRPr="004F0ED6" w:rsidRDefault="007F736B" w:rsidP="007F736B">
      <w:pPr>
        <w:ind w:left="-5" w:right="8"/>
        <w:rPr>
          <w:sz w:val="24"/>
          <w:szCs w:val="24"/>
        </w:rPr>
      </w:pPr>
      <w:r w:rsidRPr="004F0ED6">
        <w:rPr>
          <w:sz w:val="24"/>
          <w:szCs w:val="24"/>
        </w:rPr>
        <w:t xml:space="preserve">3.1.1.14.1 </w:t>
      </w:r>
      <w:r w:rsidRPr="004F0ED6">
        <w:rPr>
          <w:b/>
          <w:sz w:val="24"/>
          <w:szCs w:val="24"/>
        </w:rPr>
        <w:t>As saladas devem ser recepcionadas em recipiente diferente que o restante dos alimentos</w:t>
      </w:r>
      <w:r w:rsidRPr="004F0ED6">
        <w:rPr>
          <w:sz w:val="24"/>
          <w:szCs w:val="24"/>
        </w:rPr>
        <w:t xml:space="preserve">; </w:t>
      </w:r>
    </w:p>
    <w:p w:rsidR="007F736B" w:rsidRPr="004F0ED6" w:rsidRDefault="007F736B" w:rsidP="007F736B">
      <w:pPr>
        <w:ind w:left="-5" w:right="8"/>
        <w:rPr>
          <w:sz w:val="24"/>
          <w:szCs w:val="24"/>
        </w:rPr>
      </w:pPr>
      <w:r w:rsidRPr="004F0ED6">
        <w:rPr>
          <w:sz w:val="24"/>
          <w:szCs w:val="24"/>
        </w:rPr>
        <w:t>3.1.1.14.</w:t>
      </w:r>
      <w:proofErr w:type="gramStart"/>
      <w:r w:rsidRPr="004F0ED6">
        <w:rPr>
          <w:sz w:val="24"/>
          <w:szCs w:val="24"/>
        </w:rPr>
        <w:t xml:space="preserve">2 </w:t>
      </w:r>
      <w:r w:rsidRPr="004F0ED6">
        <w:rPr>
          <w:b/>
          <w:sz w:val="24"/>
          <w:szCs w:val="24"/>
        </w:rPr>
        <w:t>Farofa</w:t>
      </w:r>
      <w:proofErr w:type="gramEnd"/>
      <w:r w:rsidRPr="004F0ED6">
        <w:rPr>
          <w:b/>
          <w:sz w:val="24"/>
          <w:szCs w:val="24"/>
        </w:rPr>
        <w:t xml:space="preserve"> deverá ser servido em saquinho (ambiente diferenciado do restante dos alimentos</w:t>
      </w:r>
      <w:r w:rsidRPr="004F0ED6">
        <w:rPr>
          <w:sz w:val="24"/>
          <w:szCs w:val="24"/>
        </w:rPr>
        <w:t xml:space="preserve">); </w:t>
      </w:r>
    </w:p>
    <w:p w:rsidR="007F736B" w:rsidRPr="004F0ED6" w:rsidRDefault="007F736B" w:rsidP="007F736B">
      <w:pPr>
        <w:ind w:left="-5" w:right="8"/>
        <w:rPr>
          <w:sz w:val="24"/>
          <w:szCs w:val="24"/>
        </w:rPr>
      </w:pPr>
      <w:r w:rsidRPr="004F0ED6">
        <w:rPr>
          <w:sz w:val="24"/>
          <w:szCs w:val="24"/>
        </w:rPr>
        <w:t xml:space="preserve">3.1.1.14.3 </w:t>
      </w:r>
      <w:r w:rsidRPr="004F0ED6">
        <w:rPr>
          <w:b/>
          <w:sz w:val="24"/>
          <w:szCs w:val="24"/>
        </w:rPr>
        <w:t xml:space="preserve">Deverá ser fornecido suco (natural/industrializado) ou água mineral </w:t>
      </w:r>
      <w:proofErr w:type="gramStart"/>
      <w:r w:rsidRPr="004F0ED6">
        <w:rPr>
          <w:b/>
          <w:sz w:val="24"/>
          <w:szCs w:val="24"/>
        </w:rPr>
        <w:t>à critério</w:t>
      </w:r>
      <w:proofErr w:type="gramEnd"/>
      <w:r w:rsidRPr="004F0ED6">
        <w:rPr>
          <w:b/>
          <w:sz w:val="24"/>
          <w:szCs w:val="24"/>
        </w:rPr>
        <w:t xml:space="preserve"> da Administração</w:t>
      </w:r>
      <w:r w:rsidRPr="004F0ED6">
        <w:rPr>
          <w:sz w:val="24"/>
          <w:szCs w:val="24"/>
        </w:rPr>
        <w:t>;</w:t>
      </w:r>
    </w:p>
    <w:p w:rsidR="007F736B" w:rsidRPr="004F0ED6" w:rsidRDefault="007F736B" w:rsidP="007F736B">
      <w:pPr>
        <w:ind w:left="-5" w:right="8"/>
        <w:rPr>
          <w:sz w:val="24"/>
          <w:szCs w:val="24"/>
        </w:rPr>
      </w:pPr>
      <w:r w:rsidRPr="004F0ED6">
        <w:rPr>
          <w:sz w:val="24"/>
          <w:szCs w:val="24"/>
        </w:rPr>
        <w:t xml:space="preserve">3.1.1.14.4. </w:t>
      </w:r>
      <w:r w:rsidRPr="004F0ED6">
        <w:rPr>
          <w:b/>
          <w:sz w:val="24"/>
          <w:szCs w:val="24"/>
        </w:rPr>
        <w:t>Suco preparado com água mineral sem gás (mínimo de 300 ml por pessoa) com variação dos sabores diariamente</w:t>
      </w:r>
      <w:r w:rsidRPr="004F0ED6">
        <w:rPr>
          <w:sz w:val="24"/>
          <w:szCs w:val="24"/>
        </w:rPr>
        <w:t xml:space="preserve">; </w:t>
      </w:r>
    </w:p>
    <w:p w:rsidR="007F736B" w:rsidRPr="004F0ED6" w:rsidRDefault="007F736B" w:rsidP="007F736B">
      <w:pPr>
        <w:ind w:left="-5" w:right="8"/>
        <w:rPr>
          <w:sz w:val="24"/>
          <w:szCs w:val="24"/>
        </w:rPr>
      </w:pPr>
      <w:r w:rsidRPr="004F0ED6">
        <w:rPr>
          <w:sz w:val="24"/>
          <w:szCs w:val="24"/>
        </w:rPr>
        <w:t>3.1.1.14.5. Água mineral sem/com gás, em garrafa descartável e lacrado de no mínimo 500 ml.</w:t>
      </w:r>
    </w:p>
    <w:p w:rsidR="007F736B" w:rsidRPr="004F0ED6" w:rsidRDefault="007F736B" w:rsidP="007F736B">
      <w:pPr>
        <w:ind w:left="-5" w:right="8"/>
        <w:rPr>
          <w:sz w:val="24"/>
          <w:szCs w:val="24"/>
        </w:rPr>
      </w:pPr>
      <w:r w:rsidRPr="004F0ED6">
        <w:rPr>
          <w:sz w:val="24"/>
          <w:szCs w:val="24"/>
        </w:rPr>
        <w:t xml:space="preserve">3.1.1.15 O fornecimento da refeição dar-se-á mediante retirada/servido na empresa contratada, conforme necessidade da Administração, nos 7 (sete) dias da semana, dessa forma, a distância máxima para a localização do estabelecimento é no raio de 8 km do Batalhão de Corpo de Bombeiros de Laguna. </w:t>
      </w:r>
    </w:p>
    <w:p w:rsidR="007F736B" w:rsidRPr="004F0ED6" w:rsidRDefault="007F736B" w:rsidP="007F736B">
      <w:pPr>
        <w:ind w:left="-5" w:right="8"/>
        <w:rPr>
          <w:sz w:val="24"/>
          <w:szCs w:val="24"/>
        </w:rPr>
      </w:pPr>
      <w:r w:rsidRPr="004F0ED6">
        <w:rPr>
          <w:sz w:val="24"/>
          <w:szCs w:val="24"/>
        </w:rPr>
        <w:t xml:space="preserve">3.1.1.16. A contratada deverá proporcionar local de estacionamento de viaturas (ABTR – caminhão de combate ao incêndio, ASU – Ambulância e viaturas administrativas), próprio ou de terceiros. </w:t>
      </w:r>
    </w:p>
    <w:p w:rsidR="007F736B" w:rsidRPr="004F0ED6" w:rsidRDefault="007F736B" w:rsidP="007F736B">
      <w:pPr>
        <w:ind w:left="-5" w:right="8"/>
        <w:rPr>
          <w:b/>
          <w:sz w:val="24"/>
          <w:szCs w:val="24"/>
        </w:rPr>
      </w:pPr>
      <w:r w:rsidRPr="004F0ED6">
        <w:rPr>
          <w:b/>
          <w:sz w:val="24"/>
          <w:szCs w:val="24"/>
        </w:rPr>
        <w:t xml:space="preserve">3.2 CONSIDERAÇÕES GERAIS ACERCA DO ITEM 02 </w:t>
      </w:r>
    </w:p>
    <w:p w:rsidR="007F736B" w:rsidRPr="004F0ED6" w:rsidRDefault="007F736B" w:rsidP="007F736B">
      <w:pPr>
        <w:ind w:left="-5" w:right="8"/>
        <w:rPr>
          <w:sz w:val="24"/>
          <w:szCs w:val="24"/>
        </w:rPr>
      </w:pPr>
      <w:r w:rsidRPr="004F0ED6">
        <w:rPr>
          <w:sz w:val="24"/>
          <w:szCs w:val="24"/>
        </w:rPr>
        <w:t xml:space="preserve">3.2.1 – 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7F736B" w:rsidRPr="004F0ED6" w:rsidRDefault="007F736B" w:rsidP="007F736B">
      <w:pPr>
        <w:ind w:left="-5" w:right="8"/>
        <w:rPr>
          <w:sz w:val="24"/>
          <w:szCs w:val="24"/>
        </w:rPr>
      </w:pPr>
      <w:r w:rsidRPr="004F0ED6">
        <w:rPr>
          <w:sz w:val="24"/>
          <w:szCs w:val="24"/>
        </w:rPr>
        <w:t xml:space="preserve">3.2.2 – Para a Secretaria de Obras a quantidade estimada diária é de </w:t>
      </w:r>
      <w:r w:rsidR="004F0ED6">
        <w:rPr>
          <w:sz w:val="24"/>
          <w:szCs w:val="24"/>
        </w:rPr>
        <w:t xml:space="preserve">aproximadamente </w:t>
      </w:r>
      <w:r w:rsidRPr="004F0ED6">
        <w:rPr>
          <w:sz w:val="24"/>
          <w:szCs w:val="24"/>
        </w:rPr>
        <w:t xml:space="preserve">45 marmitas que deverão ser entregues diretamente na secretaria de Obras. A Secretaria de Assistência Social e demais entidades solicitarão a contratada com no mínimo 2 horas de antecedência e informarão os endereços para entrega. </w:t>
      </w:r>
    </w:p>
    <w:p w:rsidR="007F736B" w:rsidRPr="004F0ED6" w:rsidRDefault="007F736B" w:rsidP="007F736B">
      <w:pPr>
        <w:ind w:left="-5" w:right="8"/>
        <w:rPr>
          <w:b/>
          <w:sz w:val="24"/>
          <w:szCs w:val="24"/>
        </w:rPr>
      </w:pPr>
      <w:r w:rsidRPr="004F0ED6">
        <w:rPr>
          <w:sz w:val="24"/>
          <w:szCs w:val="24"/>
        </w:rPr>
        <w:t xml:space="preserve">3.2.3 - </w:t>
      </w:r>
      <w:r w:rsidRPr="004F0ED6">
        <w:rPr>
          <w:b/>
          <w:sz w:val="24"/>
          <w:szCs w:val="24"/>
        </w:rPr>
        <w:t xml:space="preserve">Deverá ser fornecido suco (natural/industrializado) ou água mineral </w:t>
      </w:r>
      <w:proofErr w:type="gramStart"/>
      <w:r w:rsidRPr="004F0ED6">
        <w:rPr>
          <w:b/>
          <w:sz w:val="24"/>
          <w:szCs w:val="24"/>
        </w:rPr>
        <w:t>à critério</w:t>
      </w:r>
      <w:proofErr w:type="gramEnd"/>
      <w:r w:rsidRPr="004F0ED6">
        <w:rPr>
          <w:b/>
          <w:sz w:val="24"/>
          <w:szCs w:val="24"/>
        </w:rPr>
        <w:t xml:space="preserve"> da Administração;</w:t>
      </w:r>
    </w:p>
    <w:p w:rsidR="007F736B" w:rsidRPr="004F0ED6" w:rsidRDefault="007F736B" w:rsidP="007F736B">
      <w:pPr>
        <w:ind w:left="-5" w:right="8"/>
        <w:rPr>
          <w:b/>
          <w:sz w:val="24"/>
          <w:szCs w:val="24"/>
        </w:rPr>
      </w:pPr>
      <w:r w:rsidRPr="004F0ED6">
        <w:rPr>
          <w:b/>
          <w:sz w:val="24"/>
          <w:szCs w:val="24"/>
        </w:rPr>
        <w:t xml:space="preserve">3.2.3.1. Suco preparado com água mineral sem gás (mínimo de 300 ml por pessoa) com variação dos sabores diariamente; </w:t>
      </w:r>
    </w:p>
    <w:p w:rsidR="007F736B" w:rsidRPr="004F0ED6" w:rsidRDefault="007F736B" w:rsidP="007F736B">
      <w:pPr>
        <w:ind w:left="-5" w:right="8"/>
        <w:rPr>
          <w:b/>
          <w:sz w:val="24"/>
          <w:szCs w:val="24"/>
        </w:rPr>
      </w:pPr>
      <w:r w:rsidRPr="004F0ED6">
        <w:rPr>
          <w:b/>
          <w:sz w:val="24"/>
          <w:szCs w:val="24"/>
        </w:rPr>
        <w:lastRenderedPageBreak/>
        <w:t>3.2.3.2. Água mineral sem/com gás, em garrafa descartável e lacrado de no mínimo 500 ml.</w:t>
      </w:r>
    </w:p>
    <w:p w:rsidR="007F736B" w:rsidRPr="004F0ED6" w:rsidRDefault="007F736B" w:rsidP="007F736B">
      <w:pPr>
        <w:spacing w:after="12"/>
        <w:ind w:left="-5" w:right="8"/>
        <w:rPr>
          <w:sz w:val="24"/>
          <w:szCs w:val="24"/>
        </w:rPr>
      </w:pPr>
      <w:r w:rsidRPr="004F0ED6">
        <w:rPr>
          <w:sz w:val="24"/>
          <w:szCs w:val="24"/>
        </w:rPr>
        <w:t xml:space="preserve">3.2.4 As refeições terão peso total não inferior a 800 (oitocentos) gramas por unidade, excluindo-se salada; </w:t>
      </w:r>
    </w:p>
    <w:p w:rsidR="007F736B" w:rsidRPr="004F0ED6" w:rsidRDefault="007F736B" w:rsidP="007F736B">
      <w:pPr>
        <w:ind w:left="-5" w:right="8"/>
        <w:rPr>
          <w:b/>
          <w:sz w:val="24"/>
          <w:szCs w:val="24"/>
        </w:rPr>
      </w:pPr>
      <w:r w:rsidRPr="004F0ED6">
        <w:rPr>
          <w:sz w:val="24"/>
          <w:szCs w:val="24"/>
        </w:rPr>
        <w:t xml:space="preserve">3.2.5 As refeições deverão estar acondicionadas apropriadamente de forma a conservar a temperatura dos alimentos até o seu consumo e </w:t>
      </w:r>
      <w:r w:rsidRPr="004F0ED6">
        <w:rPr>
          <w:b/>
          <w:sz w:val="24"/>
          <w:szCs w:val="24"/>
        </w:rPr>
        <w:t xml:space="preserve">as saladas devem ser recepcionadas em recipiente diferente que o restante dos alimentos; </w:t>
      </w:r>
    </w:p>
    <w:p w:rsidR="007F736B" w:rsidRPr="004F0ED6" w:rsidRDefault="007F736B" w:rsidP="007F736B">
      <w:pPr>
        <w:ind w:left="-5" w:right="8"/>
        <w:rPr>
          <w:sz w:val="24"/>
          <w:szCs w:val="24"/>
        </w:rPr>
      </w:pPr>
      <w:r w:rsidRPr="004F0ED6">
        <w:rPr>
          <w:sz w:val="24"/>
          <w:szCs w:val="24"/>
        </w:rPr>
        <w:t>3.2.5.1. Farofa deverá ser servido em saquinho (ambiente diferenciado do restante dos alimentos);</w:t>
      </w:r>
    </w:p>
    <w:p w:rsidR="007F736B" w:rsidRPr="004F0ED6" w:rsidRDefault="007F736B" w:rsidP="007F736B">
      <w:pPr>
        <w:ind w:left="-5" w:right="8"/>
        <w:rPr>
          <w:sz w:val="24"/>
          <w:szCs w:val="24"/>
        </w:rPr>
      </w:pPr>
      <w:r w:rsidRPr="004F0ED6">
        <w:rPr>
          <w:sz w:val="24"/>
          <w:szCs w:val="24"/>
        </w:rPr>
        <w:t xml:space="preserve">3.2.6 Segue o cardápio, elaborado por nutricionista, que deverá ser respeitado e diante dos seguintes critérios: </w:t>
      </w:r>
    </w:p>
    <w:p w:rsidR="007F736B" w:rsidRPr="004F0ED6" w:rsidRDefault="007F736B" w:rsidP="007F736B">
      <w:pPr>
        <w:ind w:left="-5" w:right="8"/>
        <w:rPr>
          <w:sz w:val="24"/>
          <w:szCs w:val="24"/>
        </w:rPr>
      </w:pPr>
      <w:proofErr w:type="gramStart"/>
      <w:r w:rsidRPr="004F0ED6">
        <w:rPr>
          <w:sz w:val="24"/>
          <w:szCs w:val="24"/>
        </w:rPr>
        <w:t>3.2.6.1 Arroz</w:t>
      </w:r>
      <w:proofErr w:type="gramEnd"/>
      <w:r w:rsidRPr="004F0ED6">
        <w:rPr>
          <w:sz w:val="24"/>
          <w:szCs w:val="24"/>
        </w:rPr>
        <w:t xml:space="preserve"> parabolizado servido na quantidade de 200g (já preparado) por refeição por marmita, preparado cozido; </w:t>
      </w:r>
    </w:p>
    <w:p w:rsidR="007F736B" w:rsidRPr="004F0ED6" w:rsidRDefault="007F736B" w:rsidP="007F736B">
      <w:pPr>
        <w:ind w:left="-5" w:right="8"/>
        <w:rPr>
          <w:sz w:val="24"/>
          <w:szCs w:val="24"/>
        </w:rPr>
      </w:pPr>
      <w:proofErr w:type="gramStart"/>
      <w:r w:rsidRPr="004F0ED6">
        <w:rPr>
          <w:sz w:val="24"/>
          <w:szCs w:val="24"/>
        </w:rPr>
        <w:t>3.2.6.2 Feijão preto</w:t>
      </w:r>
      <w:proofErr w:type="gramEnd"/>
      <w:r w:rsidRPr="004F0ED6">
        <w:rPr>
          <w:sz w:val="24"/>
          <w:szCs w:val="24"/>
        </w:rPr>
        <w:t xml:space="preserve"> ou vermelho servido na quantidade de 120g (já preparado) por refeição por marmita;  </w:t>
      </w:r>
    </w:p>
    <w:p w:rsidR="007F736B" w:rsidRPr="004F0ED6" w:rsidRDefault="007F736B" w:rsidP="007F736B">
      <w:pPr>
        <w:spacing w:after="249"/>
        <w:ind w:left="-5" w:right="8"/>
        <w:rPr>
          <w:sz w:val="24"/>
          <w:szCs w:val="24"/>
        </w:rPr>
      </w:pPr>
      <w:r w:rsidRPr="004F0ED6">
        <w:rPr>
          <w:sz w:val="24"/>
          <w:szCs w:val="24"/>
        </w:rPr>
        <w:t xml:space="preserve">3.2.6.3- Macarrão quando estiver no cardápio deverá ser servido na quantidade de 120g (já preparado) por marmita; </w:t>
      </w:r>
    </w:p>
    <w:p w:rsidR="007F736B" w:rsidRPr="004F0ED6" w:rsidRDefault="007F736B" w:rsidP="007F736B">
      <w:pPr>
        <w:spacing w:after="250"/>
        <w:ind w:left="-5" w:right="8"/>
        <w:rPr>
          <w:sz w:val="24"/>
          <w:szCs w:val="24"/>
        </w:rPr>
      </w:pPr>
      <w:r w:rsidRPr="004F0ED6">
        <w:rPr>
          <w:sz w:val="24"/>
          <w:szCs w:val="24"/>
        </w:rPr>
        <w:t xml:space="preserve">3.2.6.3- Devem ser fornecidas em todas as refeições: farofa (na quantidade de 30 gramas por pessoa), em saquinho (ambiente diferenciado do restante dos alimentos); </w:t>
      </w:r>
    </w:p>
    <w:p w:rsidR="007F736B" w:rsidRPr="004F0ED6" w:rsidRDefault="007F736B" w:rsidP="007F736B">
      <w:pPr>
        <w:ind w:left="-5" w:right="8"/>
        <w:rPr>
          <w:sz w:val="24"/>
          <w:szCs w:val="24"/>
        </w:rPr>
      </w:pPr>
      <w:r w:rsidRPr="004F0ED6">
        <w:rPr>
          <w:sz w:val="24"/>
          <w:szCs w:val="24"/>
        </w:rPr>
        <w:t xml:space="preserve">3.2.6.4- Quando o peixe assado estiver selecionado no cardápio, a contratada deverá servir anchova, pescadinha, merluza ou tainha e somente em filé; </w:t>
      </w:r>
    </w:p>
    <w:p w:rsidR="007F736B" w:rsidRPr="004F0ED6" w:rsidRDefault="007F736B" w:rsidP="007F736B">
      <w:pPr>
        <w:ind w:left="-5" w:right="8"/>
        <w:rPr>
          <w:sz w:val="24"/>
          <w:szCs w:val="24"/>
        </w:rPr>
      </w:pPr>
      <w:r w:rsidRPr="004F0ED6">
        <w:rPr>
          <w:sz w:val="24"/>
          <w:szCs w:val="24"/>
        </w:rPr>
        <w:t xml:space="preserve">3.2.6.5- Segue o cardápio que deverá ser totalmente respeitado: </w:t>
      </w:r>
    </w:p>
    <w:p w:rsidR="007F736B" w:rsidRPr="004F0ED6" w:rsidRDefault="007F736B" w:rsidP="007F736B">
      <w:pPr>
        <w:spacing w:line="259" w:lineRule="auto"/>
        <w:ind w:right="9"/>
        <w:jc w:val="center"/>
        <w:rPr>
          <w:sz w:val="24"/>
          <w:szCs w:val="24"/>
        </w:rPr>
      </w:pPr>
      <w:r w:rsidRPr="004F0ED6">
        <w:rPr>
          <w:rFonts w:eastAsia="Times New Roman"/>
          <w:b/>
          <w:sz w:val="24"/>
          <w:szCs w:val="24"/>
        </w:rPr>
        <w:t>Cardápio:</w:t>
      </w:r>
      <w:r w:rsidRPr="004F0ED6">
        <w:rPr>
          <w:sz w:val="24"/>
          <w:szCs w:val="24"/>
        </w:rPr>
        <w:t xml:space="preserve"> </w:t>
      </w:r>
    </w:p>
    <w:p w:rsidR="007F736B" w:rsidRPr="004F0ED6" w:rsidRDefault="007F736B" w:rsidP="007F736B">
      <w:pPr>
        <w:spacing w:line="259" w:lineRule="auto"/>
        <w:rPr>
          <w:sz w:val="24"/>
          <w:szCs w:val="24"/>
        </w:rPr>
      </w:pPr>
      <w:r w:rsidRPr="004F0ED6">
        <w:rPr>
          <w:rFonts w:eastAsia="Times New Roman"/>
          <w:sz w:val="24"/>
          <w:szCs w:val="24"/>
        </w:rPr>
        <w:t xml:space="preserve"> </w:t>
      </w:r>
    </w:p>
    <w:tbl>
      <w:tblPr>
        <w:tblStyle w:val="TableGrid"/>
        <w:tblW w:w="8679" w:type="dxa"/>
        <w:tblInd w:w="572" w:type="dxa"/>
        <w:tblCellMar>
          <w:top w:w="49" w:type="dxa"/>
          <w:left w:w="29" w:type="dxa"/>
          <w:right w:w="115" w:type="dxa"/>
        </w:tblCellMar>
        <w:tblLook w:val="04A0" w:firstRow="1" w:lastRow="0" w:firstColumn="1" w:lastColumn="0" w:noHBand="0" w:noVBand="1"/>
      </w:tblPr>
      <w:tblGrid>
        <w:gridCol w:w="1022"/>
        <w:gridCol w:w="3404"/>
        <w:gridCol w:w="4253"/>
      </w:tblGrid>
      <w:tr w:rsidR="007F736B" w:rsidRPr="004F0ED6" w:rsidTr="00B02A27">
        <w:trPr>
          <w:trHeight w:val="1140"/>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70"/>
              <w:rPr>
                <w:rFonts w:ascii="Arial" w:hAnsi="Arial" w:cs="Arial"/>
                <w:sz w:val="24"/>
                <w:szCs w:val="24"/>
              </w:rPr>
            </w:pPr>
            <w:r w:rsidRPr="004F0ED6">
              <w:rPr>
                <w:noProof/>
                <w:sz w:val="24"/>
                <w:szCs w:val="24"/>
              </w:rPr>
              <mc:AlternateContent>
                <mc:Choice Requires="wpg">
                  <w:drawing>
                    <wp:inline distT="0" distB="0" distL="0" distR="0" wp14:anchorId="6E9336D2" wp14:editId="20AB0064">
                      <wp:extent cx="142810" cy="976821"/>
                      <wp:effectExtent l="0" t="0" r="0" b="0"/>
                      <wp:docPr id="9042" name="Group 9042"/>
                      <wp:cNvGraphicFramePr/>
                      <a:graphic xmlns:a="http://schemas.openxmlformats.org/drawingml/2006/main">
                        <a:graphicData uri="http://schemas.microsoft.com/office/word/2010/wordprocessingGroup">
                          <wpg:wgp>
                            <wpg:cNvGrpSpPr/>
                            <wpg:grpSpPr>
                              <a:xfrm>
                                <a:off x="0" y="0"/>
                                <a:ext cx="142810" cy="976821"/>
                                <a:chOff x="0" y="0"/>
                                <a:chExt cx="142810" cy="976821"/>
                              </a:xfrm>
                            </wpg:grpSpPr>
                            <wps:wsp>
                              <wps:cNvPr id="644" name="Rectangle 644"/>
                              <wps:cNvSpPr/>
                              <wps:spPr>
                                <a:xfrm rot="-5399999">
                                  <a:off x="-530566" y="256317"/>
                                  <a:ext cx="1251072" cy="189937"/>
                                </a:xfrm>
                                <a:prstGeom prst="rect">
                                  <a:avLst/>
                                </a:prstGeom>
                                <a:ln>
                                  <a:noFill/>
                                </a:ln>
                              </wps:spPr>
                              <wps:txbx>
                                <w:txbxContent>
                                  <w:p w:rsidR="00B02A27" w:rsidRDefault="00B02A27" w:rsidP="007F736B">
                                    <w:pPr>
                                      <w:spacing w:after="160" w:line="259" w:lineRule="auto"/>
                                    </w:pPr>
                                    <w:r>
                                      <w:rPr>
                                        <w:b/>
                                      </w:rPr>
                                      <w:t>SEGUNDA FEIRA</w:t>
                                    </w:r>
                                  </w:p>
                                </w:txbxContent>
                              </wps:txbx>
                              <wps:bodyPr horzOverflow="overflow" vert="horz" lIns="0" tIns="0" rIns="0" bIns="0" rtlCol="0">
                                <a:noAutofit/>
                              </wps:bodyPr>
                            </wps:wsp>
                            <wps:wsp>
                              <wps:cNvPr id="645" name="Rectangle 645"/>
                              <wps:cNvSpPr/>
                              <wps:spPr>
                                <a:xfrm rot="-5399999">
                                  <a:off x="73897" y="-84352"/>
                                  <a:ext cx="42143"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E9336D2" id="Group 9042" o:spid="_x0000_s1026" style="width:11.25pt;height:76.9pt;mso-position-horizontal-relative:char;mso-position-vertical-relative:line" coordsize="1428,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">
                      <v:rect id="Rectangle 644" o:spid="_x0000_s1027" style="position:absolute;left:-5305;top:2563;width:1251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XcMYA&#10;AADcAAAADwAAAGRycy9kb3ducmV2LnhtbESPT2vCQBTE74V+h+UVvDUbJWhJ3YRSkHhRqLalx9fs&#10;yx+afRuzq8Zv7xYEj8PM/IZZ5qPpxIkG11pWMI1iEMSl1S3XCj73q+cXEM4ja+wsk4ILOcizx4cl&#10;ptqe+YNOO1+LAGGXooLG+z6V0pUNGXSR7YmDV9nBoA9yqKUe8BzgppOzOJ5Lgy2HhQZ7em+o/Nsd&#10;jYKv6f74XbjtL/9Uh0Wy8cW2qgulJk/j2ysIT6O/h2/ttVYwTx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HXcMYAAADcAAAADwAAAAAAAAAAAAAAAACYAgAAZHJz&#10;L2Rvd25yZXYueG1sUEsFBgAAAAAEAAQA9QAAAIsDAAAAAA==&#10;" filled="f" stroked="f">
                        <v:textbox inset="0,0,0,0">
                          <w:txbxContent>
                            <w:p w:rsidR="00B02A27" w:rsidRDefault="00B02A27" w:rsidP="007F736B">
                              <w:pPr>
                                <w:spacing w:after="160" w:line="259" w:lineRule="auto"/>
                              </w:pPr>
                              <w:r>
                                <w:rPr>
                                  <w:b/>
                                </w:rPr>
                                <w:t>SEGUNDA FEIRA</w:t>
                              </w:r>
                            </w:p>
                          </w:txbxContent>
                        </v:textbox>
                      </v:rect>
                      <v:rect id="Rectangle 645" o:spid="_x0000_s102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y68UA&#10;AADcAAAADwAAAGRycy9kb3ducmV2LnhtbESPS2sCQRCE7wH/w9CCtzhrMCqro0ggrJcIPvHY7vQ+&#10;cKdnszPq+u8dIZBjUVVfUbNFaypxo8aVlhUM+hEI4tTqknMF+933+wSE88gaK8uk4EEOFvPO2wxj&#10;be+8odvW5yJA2MWooPC+jqV0aUEGXd/WxMHLbGPQB9nkUjd4D3BTyY8oGkmDJYeFAmv6Kii9bK9G&#10;wWGwux4Ttz7zKfsdD398ss7yRKlet11OQXhq/X/4r73SCkbDT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LrxQAAANwAAAAPAAAAAAAAAAAAAAAAAJgCAABkcnMv&#10;ZG93bnJldi54bWxQSwUGAAAAAAQABAD1AAAAigM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5"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5"/>
              <w:rPr>
                <w:rFonts w:ascii="Arial" w:hAnsi="Arial" w:cs="Arial"/>
                <w:sz w:val="24"/>
                <w:szCs w:val="24"/>
              </w:rPr>
            </w:pPr>
            <w:r w:rsidRPr="004F0ED6">
              <w:rPr>
                <w:rFonts w:ascii="Arial" w:hAnsi="Arial" w:cs="Arial"/>
                <w:b/>
                <w:sz w:val="24"/>
                <w:szCs w:val="24"/>
              </w:rPr>
              <w:t>Alimento</w:t>
            </w:r>
            <w:r w:rsidRPr="004F0ED6">
              <w:rPr>
                <w:rFonts w:ascii="Arial" w:hAnsi="Arial" w:cs="Arial"/>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rPr>
                <w:rFonts w:ascii="Arial" w:hAnsi="Arial" w:cs="Arial"/>
                <w:sz w:val="24"/>
                <w:szCs w:val="24"/>
              </w:rPr>
            </w:pPr>
            <w:r w:rsidRPr="004F0ED6">
              <w:rPr>
                <w:rFonts w:ascii="Arial" w:hAnsi="Arial" w:cs="Arial"/>
                <w:b/>
                <w:sz w:val="24"/>
                <w:szCs w:val="24"/>
              </w:rPr>
              <w:t>Quantidade (medida caseira)</w:t>
            </w:r>
            <w:r w:rsidRPr="004F0ED6">
              <w:rPr>
                <w:rFonts w:ascii="Arial" w:hAnsi="Arial" w:cs="Arial"/>
                <w:sz w:val="24"/>
                <w:szCs w:val="24"/>
              </w:rPr>
              <w:t xml:space="preserve"> </w:t>
            </w:r>
          </w:p>
        </w:tc>
      </w:tr>
      <w:tr w:rsidR="007F736B" w:rsidRPr="004F0ED6" w:rsidTr="00B02A27">
        <w:trPr>
          <w:trHeight w:val="4230"/>
        </w:trPr>
        <w:tc>
          <w:tcPr>
            <w:tcW w:w="0" w:type="auto"/>
            <w:vMerge/>
            <w:tcBorders>
              <w:top w:val="nil"/>
              <w:left w:val="single" w:sz="4" w:space="0" w:color="000000"/>
              <w:bottom w:val="single" w:sz="4" w:space="0" w:color="000000"/>
              <w:right w:val="single" w:sz="4" w:space="0" w:color="000000"/>
            </w:tcBorders>
          </w:tcPr>
          <w:p w:rsidR="007F736B" w:rsidRPr="004F0ED6" w:rsidRDefault="007F736B" w:rsidP="00B02A27">
            <w:pPr>
              <w:spacing w:after="160" w:line="259" w:lineRule="auto"/>
              <w:rPr>
                <w:rFonts w:ascii="Arial" w:hAnsi="Arial" w:cs="Arial"/>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5"/>
              <w:rPr>
                <w:rFonts w:ascii="Arial" w:hAnsi="Arial" w:cs="Arial"/>
                <w:sz w:val="24"/>
                <w:szCs w:val="24"/>
              </w:rPr>
            </w:pPr>
            <w:r w:rsidRPr="004F0ED6">
              <w:rPr>
                <w:rFonts w:ascii="Arial" w:hAnsi="Arial" w:cs="Arial"/>
                <w:sz w:val="24"/>
                <w:szCs w:val="24"/>
              </w:rPr>
              <w:t xml:space="preserve">Feijão preto </w:t>
            </w:r>
          </w:p>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Contra filé grelhado </w:t>
            </w:r>
          </w:p>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Coxa e sobre coxa frita </w:t>
            </w:r>
          </w:p>
          <w:p w:rsidR="007F736B" w:rsidRPr="004F0ED6" w:rsidRDefault="007F736B" w:rsidP="00B02A27">
            <w:pPr>
              <w:spacing w:after="309" w:line="259" w:lineRule="auto"/>
              <w:ind w:left="5"/>
              <w:rPr>
                <w:rFonts w:ascii="Arial" w:hAnsi="Arial" w:cs="Arial"/>
                <w:sz w:val="24"/>
                <w:szCs w:val="24"/>
              </w:rPr>
            </w:pPr>
            <w:r w:rsidRPr="004F0ED6">
              <w:rPr>
                <w:rFonts w:ascii="Arial" w:hAnsi="Arial" w:cs="Arial"/>
                <w:sz w:val="24"/>
                <w:szCs w:val="24"/>
              </w:rPr>
              <w:t xml:space="preserve">Batata </w:t>
            </w:r>
            <w:proofErr w:type="spellStart"/>
            <w:r w:rsidRPr="004F0ED6">
              <w:rPr>
                <w:rFonts w:ascii="Arial" w:hAnsi="Arial" w:cs="Arial"/>
                <w:sz w:val="24"/>
                <w:szCs w:val="24"/>
              </w:rPr>
              <w:t>sauteé</w:t>
            </w:r>
            <w:proofErr w:type="spellEnd"/>
            <w:r w:rsidRPr="004F0ED6">
              <w:rPr>
                <w:rFonts w:ascii="Arial" w:hAnsi="Arial" w:cs="Arial"/>
                <w:sz w:val="24"/>
                <w:szCs w:val="24"/>
              </w:rPr>
              <w:t xml:space="preserve"> </w:t>
            </w:r>
          </w:p>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Salada de tomate + alface </w:t>
            </w:r>
          </w:p>
          <w:p w:rsidR="007F736B" w:rsidRPr="004F0ED6" w:rsidRDefault="007F736B" w:rsidP="00B02A27">
            <w:pPr>
              <w:spacing w:line="259" w:lineRule="auto"/>
              <w:ind w:left="5"/>
              <w:rPr>
                <w:rFonts w:ascii="Arial" w:hAnsi="Arial" w:cs="Arial"/>
                <w:sz w:val="24"/>
                <w:szCs w:val="24"/>
              </w:rPr>
            </w:pPr>
            <w:r w:rsidRPr="004F0ED6">
              <w:rPr>
                <w:rFonts w:ascii="Arial" w:hAnsi="Arial" w:cs="Arial"/>
                <w:sz w:val="24"/>
                <w:szCs w:val="24"/>
              </w:rPr>
              <w:t xml:space="preserve">Salada de cenoura ralada </w:t>
            </w:r>
          </w:p>
        </w:tc>
        <w:tc>
          <w:tcPr>
            <w:tcW w:w="425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rPr>
                <w:rFonts w:ascii="Arial" w:hAnsi="Arial" w:cs="Arial"/>
                <w:sz w:val="24"/>
                <w:szCs w:val="24"/>
              </w:rPr>
            </w:pPr>
            <w:proofErr w:type="gramStart"/>
            <w:r w:rsidRPr="004F0ED6">
              <w:rPr>
                <w:rFonts w:ascii="Arial" w:hAnsi="Arial" w:cs="Arial"/>
                <w:sz w:val="24"/>
                <w:szCs w:val="24"/>
              </w:rPr>
              <w:t>01 unidade</w:t>
            </w:r>
            <w:proofErr w:type="gramEnd"/>
            <w:r w:rsidRPr="004F0ED6">
              <w:rPr>
                <w:rFonts w:ascii="Arial" w:hAnsi="Arial" w:cs="Arial"/>
                <w:sz w:val="24"/>
                <w:szCs w:val="24"/>
              </w:rPr>
              <w:t xml:space="preserve"> média (150g) </w:t>
            </w:r>
          </w:p>
          <w:p w:rsidR="007F736B" w:rsidRPr="004F0ED6" w:rsidRDefault="007F736B" w:rsidP="007F736B">
            <w:pPr>
              <w:numPr>
                <w:ilvl w:val="0"/>
                <w:numId w:val="35"/>
              </w:numPr>
              <w:spacing w:after="314"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(250 g) </w:t>
            </w:r>
          </w:p>
          <w:p w:rsidR="007F736B" w:rsidRPr="004F0ED6" w:rsidRDefault="007F736B" w:rsidP="007F736B">
            <w:pPr>
              <w:numPr>
                <w:ilvl w:val="0"/>
                <w:numId w:val="35"/>
              </w:numPr>
              <w:spacing w:after="309"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B02A27">
            <w:pPr>
              <w:spacing w:line="259" w:lineRule="auto"/>
              <w:ind w:right="2056"/>
              <w:rPr>
                <w:rFonts w:ascii="Arial" w:hAnsi="Arial" w:cs="Arial"/>
                <w:sz w:val="24"/>
                <w:szCs w:val="24"/>
              </w:rPr>
            </w:pPr>
            <w:r w:rsidRPr="004F0ED6">
              <w:rPr>
                <w:rFonts w:ascii="Arial" w:hAnsi="Arial" w:cs="Arial"/>
                <w:sz w:val="24"/>
                <w:szCs w:val="24"/>
              </w:rPr>
              <w:t xml:space="preserve">04 fatias + 03 folhas 02 colheres de sopa </w:t>
            </w:r>
          </w:p>
        </w:tc>
      </w:tr>
    </w:tbl>
    <w:p w:rsidR="007F736B" w:rsidRPr="004F0ED6" w:rsidRDefault="007F736B" w:rsidP="007F736B">
      <w:pPr>
        <w:spacing w:line="259" w:lineRule="auto"/>
        <w:ind w:left="-850" w:right="110"/>
        <w:rPr>
          <w:sz w:val="24"/>
          <w:szCs w:val="24"/>
        </w:rPr>
      </w:pPr>
    </w:p>
    <w:tbl>
      <w:tblPr>
        <w:tblStyle w:val="TableGrid"/>
        <w:tblW w:w="8681" w:type="dxa"/>
        <w:tblInd w:w="572" w:type="dxa"/>
        <w:tblCellMar>
          <w:top w:w="50" w:type="dxa"/>
          <w:left w:w="29" w:type="dxa"/>
          <w:right w:w="115" w:type="dxa"/>
        </w:tblCellMar>
        <w:tblLook w:val="04A0" w:firstRow="1" w:lastRow="0" w:firstColumn="1" w:lastColumn="0" w:noHBand="0" w:noVBand="1"/>
      </w:tblPr>
      <w:tblGrid>
        <w:gridCol w:w="1021"/>
        <w:gridCol w:w="3406"/>
        <w:gridCol w:w="4254"/>
      </w:tblGrid>
      <w:tr w:rsidR="007F736B" w:rsidRPr="004F0ED6" w:rsidTr="00B02A27">
        <w:trPr>
          <w:trHeight w:val="4632"/>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70"/>
              <w:rPr>
                <w:rFonts w:ascii="Arial" w:hAnsi="Arial" w:cs="Arial"/>
                <w:sz w:val="24"/>
                <w:szCs w:val="24"/>
              </w:rPr>
            </w:pPr>
            <w:r w:rsidRPr="004F0ED6">
              <w:rPr>
                <w:noProof/>
                <w:sz w:val="24"/>
                <w:szCs w:val="24"/>
              </w:rPr>
              <mc:AlternateContent>
                <mc:Choice Requires="wpg">
                  <w:drawing>
                    <wp:inline distT="0" distB="0" distL="0" distR="0" wp14:anchorId="5B3AB798" wp14:editId="76A2360E">
                      <wp:extent cx="142810" cy="769303"/>
                      <wp:effectExtent l="0" t="0" r="0" b="0"/>
                      <wp:docPr id="9399" name="Group 9399"/>
                      <wp:cNvGraphicFramePr/>
                      <a:graphic xmlns:a="http://schemas.openxmlformats.org/drawingml/2006/main">
                        <a:graphicData uri="http://schemas.microsoft.com/office/word/2010/wordprocessingGroup">
                          <wpg:wgp>
                            <wpg:cNvGrpSpPr/>
                            <wpg:grpSpPr>
                              <a:xfrm>
                                <a:off x="0" y="0"/>
                                <a:ext cx="142810" cy="769303"/>
                                <a:chOff x="0" y="0"/>
                                <a:chExt cx="142810" cy="769303"/>
                              </a:xfrm>
                            </wpg:grpSpPr>
                            <wps:wsp>
                              <wps:cNvPr id="744" name="Rectangle 744"/>
                              <wps:cNvSpPr/>
                              <wps:spPr>
                                <a:xfrm rot="-5399999">
                                  <a:off x="-394998" y="184368"/>
                                  <a:ext cx="979935" cy="189937"/>
                                </a:xfrm>
                                <a:prstGeom prst="rect">
                                  <a:avLst/>
                                </a:prstGeom>
                                <a:ln>
                                  <a:noFill/>
                                </a:ln>
                              </wps:spPr>
                              <wps:txbx>
                                <w:txbxContent>
                                  <w:p w:rsidR="00B02A27" w:rsidRDefault="00B02A27" w:rsidP="007F736B">
                                    <w:pPr>
                                      <w:spacing w:after="160" w:line="259" w:lineRule="auto"/>
                                    </w:pPr>
                                    <w:r>
                                      <w:rPr>
                                        <w:b/>
                                      </w:rPr>
                                      <w:t>TERÇA FEIRA</w:t>
                                    </w:r>
                                  </w:p>
                                </w:txbxContent>
                              </wps:txbx>
                              <wps:bodyPr horzOverflow="overflow" vert="horz" lIns="0" tIns="0" rIns="0" bIns="0" rtlCol="0">
                                <a:noAutofit/>
                              </wps:bodyPr>
                            </wps:wsp>
                            <wps:wsp>
                              <wps:cNvPr id="745" name="Rectangle 745"/>
                              <wps:cNvSpPr/>
                              <wps:spPr>
                                <a:xfrm rot="-5399999">
                                  <a:off x="73896" y="-84352"/>
                                  <a:ext cx="42144"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B3AB798" id="Group 9399" o:spid="_x0000_s1029" style="width:11.25pt;height:60.6pt;mso-position-horizontal-relative:char;mso-position-vertical-relative:line" coordsize="1428,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">
                      <v:rect id="Rectangle 744" o:spid="_x0000_s1030" style="position:absolute;left:-3950;top:1844;width:979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Y7cUA&#10;AADcAAAADwAAAGRycy9kb3ducmV2LnhtbESPW2vCQBSE3wv+h+UU+lY3lqASXaUIJb5U8NLi4zF7&#10;csHs2ZhdNf57VxB8HGbmG2Y670wtLtS6yrKCQT8CQZxZXXGhYLf9+RyDcB5ZY22ZFNzIwXzWe5ti&#10;ou2V13TZ+EIECLsEFZTeN4mULivJoOvbhjh4uW0N+iDbQuoWrwFuavkVRUNpsOKwUGJDi5Ky4+Zs&#10;FPwNtuf/1K0OvM9Po/jXp6u8SJX6eO++JyA8df4VfraXWsEojuF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jtxQAAANwAAAAPAAAAAAAAAAAAAAAAAJgCAABkcnMv&#10;ZG93bnJldi54bWxQSwUGAAAAAAQABAD1AAAAigMAAAAA&#10;" filled="f" stroked="f">
                        <v:textbox inset="0,0,0,0">
                          <w:txbxContent>
                            <w:p w:rsidR="00B02A27" w:rsidRDefault="00B02A27" w:rsidP="007F736B">
                              <w:pPr>
                                <w:spacing w:after="160" w:line="259" w:lineRule="auto"/>
                              </w:pPr>
                              <w:r>
                                <w:rPr>
                                  <w:b/>
                                </w:rPr>
                                <w:t>TERÇA FEIRA</w:t>
                              </w:r>
                            </w:p>
                          </w:txbxContent>
                        </v:textbox>
                      </v:rect>
                      <v:rect id="Rectangle 745" o:spid="_x0000_s1031"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9dsYA&#10;AADcAAAADwAAAGRycy9kb3ducmV2LnhtbESPT2vCQBTE7wW/w/KE3urGYhuJboIIJb1UqLbS42v2&#10;5Q9m36bZVdNv7wqCx2FmfsMss8G04kS9aywrmE4iEMSF1Q1XCr52b09zEM4ja2wtk4J/cpClo4cl&#10;Jtqe+ZNOW1+JAGGXoILa+y6R0hU1GXQT2xEHr7S9QR9kX0nd4znATSufo+hVGmw4LNTY0bqm4rA9&#10;GgXf091xn7vNL/+Uf/Hsw+ebssqVehwPqwUIT4O/h2/td60gnr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x9ds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Feijão vermelho </w:t>
            </w:r>
          </w:p>
          <w:p w:rsidR="007F736B" w:rsidRPr="004F0ED6" w:rsidRDefault="007F736B" w:rsidP="00B02A27">
            <w:pPr>
              <w:spacing w:after="201" w:line="359" w:lineRule="auto"/>
              <w:ind w:left="6"/>
              <w:rPr>
                <w:rFonts w:ascii="Arial" w:hAnsi="Arial" w:cs="Arial"/>
                <w:sz w:val="24"/>
                <w:szCs w:val="24"/>
              </w:rPr>
            </w:pPr>
            <w:r w:rsidRPr="004F0ED6">
              <w:rPr>
                <w:rFonts w:ascii="Arial" w:hAnsi="Arial" w:cs="Arial"/>
                <w:sz w:val="24"/>
                <w:szCs w:val="24"/>
              </w:rPr>
              <w:t xml:space="preserve">Carne (patinho) em cubos ao molho vermelho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Filé de frango grelhado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Purê de aipim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Abobora cozida </w:t>
            </w:r>
          </w:p>
          <w:p w:rsidR="007F736B" w:rsidRPr="004F0ED6" w:rsidRDefault="007F736B" w:rsidP="00B02A27">
            <w:pPr>
              <w:spacing w:line="259" w:lineRule="auto"/>
              <w:ind w:left="6"/>
              <w:rPr>
                <w:rFonts w:ascii="Arial" w:hAnsi="Arial" w:cs="Arial"/>
                <w:sz w:val="24"/>
                <w:szCs w:val="24"/>
              </w:rPr>
            </w:pPr>
            <w:r w:rsidRPr="004F0ED6">
              <w:rPr>
                <w:rFonts w:ascii="Arial" w:hAnsi="Arial" w:cs="Arial"/>
                <w:sz w:val="24"/>
                <w:szCs w:val="24"/>
              </w:rPr>
              <w:t xml:space="preserve">Salada de brócolis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Pedaços (150g) </w:t>
            </w:r>
          </w:p>
          <w:p w:rsidR="007F736B" w:rsidRPr="004F0ED6" w:rsidRDefault="007F736B" w:rsidP="007F736B">
            <w:pPr>
              <w:numPr>
                <w:ilvl w:val="0"/>
                <w:numId w:val="36"/>
              </w:numPr>
              <w:spacing w:after="314"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média (150g) </w:t>
            </w:r>
          </w:p>
          <w:p w:rsidR="007F736B" w:rsidRPr="004F0ED6" w:rsidRDefault="007F736B" w:rsidP="007F736B">
            <w:pPr>
              <w:numPr>
                <w:ilvl w:val="0"/>
                <w:numId w:val="36"/>
              </w:numPr>
              <w:spacing w:after="309"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7F736B">
            <w:pPr>
              <w:numPr>
                <w:ilvl w:val="0"/>
                <w:numId w:val="36"/>
              </w:numPr>
              <w:spacing w:after="314"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7F736B">
            <w:pPr>
              <w:numPr>
                <w:ilvl w:val="0"/>
                <w:numId w:val="36"/>
              </w:numPr>
              <w:spacing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tc>
      </w:tr>
      <w:tr w:rsidR="007F736B" w:rsidRPr="004F0ED6" w:rsidTr="00B02A27">
        <w:trPr>
          <w:trHeight w:val="4291"/>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70"/>
              <w:rPr>
                <w:rFonts w:ascii="Arial" w:hAnsi="Arial" w:cs="Arial"/>
                <w:sz w:val="24"/>
                <w:szCs w:val="24"/>
              </w:rPr>
            </w:pPr>
            <w:r w:rsidRPr="004F0ED6">
              <w:rPr>
                <w:noProof/>
                <w:sz w:val="24"/>
                <w:szCs w:val="24"/>
              </w:rPr>
              <w:lastRenderedPageBreak/>
              <mc:AlternateContent>
                <mc:Choice Requires="wpg">
                  <w:drawing>
                    <wp:inline distT="0" distB="0" distL="0" distR="0" wp14:anchorId="4800B03F" wp14:editId="5D762FC9">
                      <wp:extent cx="142810" cy="900621"/>
                      <wp:effectExtent l="0" t="0" r="0" b="0"/>
                      <wp:docPr id="9661" name="Group 9661"/>
                      <wp:cNvGraphicFramePr/>
                      <a:graphic xmlns:a="http://schemas.openxmlformats.org/drawingml/2006/main">
                        <a:graphicData uri="http://schemas.microsoft.com/office/word/2010/wordprocessingGroup">
                          <wpg:wgp>
                            <wpg:cNvGrpSpPr/>
                            <wpg:grpSpPr>
                              <a:xfrm>
                                <a:off x="0" y="0"/>
                                <a:ext cx="142810" cy="900621"/>
                                <a:chOff x="0" y="0"/>
                                <a:chExt cx="142810" cy="900621"/>
                              </a:xfrm>
                            </wpg:grpSpPr>
                            <wps:wsp>
                              <wps:cNvPr id="791" name="Rectangle 791"/>
                              <wps:cNvSpPr/>
                              <wps:spPr>
                                <a:xfrm rot="-5399999">
                                  <a:off x="-482083" y="228601"/>
                                  <a:ext cx="1154104" cy="189937"/>
                                </a:xfrm>
                                <a:prstGeom prst="rect">
                                  <a:avLst/>
                                </a:prstGeom>
                                <a:ln>
                                  <a:noFill/>
                                </a:ln>
                              </wps:spPr>
                              <wps:txbx>
                                <w:txbxContent>
                                  <w:p w:rsidR="00B02A27" w:rsidRDefault="00B02A27" w:rsidP="007F736B">
                                    <w:pPr>
                                      <w:spacing w:after="160" w:line="259" w:lineRule="auto"/>
                                    </w:pPr>
                                    <w:r>
                                      <w:rPr>
                                        <w:b/>
                                      </w:rPr>
                                      <w:t>QUARTA FEIRA</w:t>
                                    </w:r>
                                  </w:p>
                                </w:txbxContent>
                              </wps:txbx>
                              <wps:bodyPr horzOverflow="overflow" vert="horz" lIns="0" tIns="0" rIns="0" bIns="0" rtlCol="0">
                                <a:noAutofit/>
                              </wps:bodyPr>
                            </wps:wsp>
                            <wps:wsp>
                              <wps:cNvPr id="792" name="Rectangle 792"/>
                              <wps:cNvSpPr/>
                              <wps:spPr>
                                <a:xfrm rot="-5399999">
                                  <a:off x="73896" y="-84353"/>
                                  <a:ext cx="42143"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800B03F" id="Group 9661" o:spid="_x0000_s1032" style="width:11.25pt;height:70.9pt;mso-position-horizontal-relative:char;mso-position-vertical-relative:line" coordsize="1428,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">
                      <v:rect id="Rectangle 791" o:spid="_x0000_s1033" style="position:absolute;left:-4820;top:2286;width:1154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XMsYA&#10;AADcAAAADwAAAGRycy9kb3ducmV2LnhtbESPT2vCQBTE74V+h+UVvNVNRNSmboIIEi8K1bb0+Jp9&#10;+UOzb2N21fTbdwuCx2FmfsMss8G04kK9aywriMcRCOLC6oYrBe/HzfMChPPIGlvLpOCXHGTp48MS&#10;E22v/EaXg69EgLBLUEHtfZdI6YqaDLqx7YiDV9reoA+yr6Tu8RrgppWTKJpJgw2HhRo7WtdU/BzO&#10;RsFHfDx/5m7/zV/laT7d+XxfVrlSo6dh9QrC0+Dv4Vt7qxXMX2L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dXMsYAAADcAAAADwAAAAAAAAAAAAAAAACYAgAAZHJz&#10;L2Rvd25yZXYueG1sUEsFBgAAAAAEAAQA9QAAAIsDAAAAAA==&#10;" filled="f" stroked="f">
                        <v:textbox inset="0,0,0,0">
                          <w:txbxContent>
                            <w:p w:rsidR="00B02A27" w:rsidRDefault="00B02A27" w:rsidP="007F736B">
                              <w:pPr>
                                <w:spacing w:after="160" w:line="259" w:lineRule="auto"/>
                              </w:pPr>
                              <w:r>
                                <w:rPr>
                                  <w:b/>
                                </w:rPr>
                                <w:t>QUARTA FEIRA</w:t>
                              </w:r>
                            </w:p>
                          </w:txbxContent>
                        </v:textbox>
                      </v:rect>
                      <v:rect id="Rectangle 792" o:spid="_x0000_s1034"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RcYA&#10;AADcAAAADwAAAGRycy9kb3ducmV2LnhtbESPW2vCQBSE3wv9D8sRfKsbpahN3YRSKPFFwUvFx9Ps&#10;yQWzZ9PsqvHfu0Khj8PMfMMs0t404kKdqy0rGI8iEMS51TWXCva7r5c5COeRNTaWScGNHKTJ89MC&#10;Y22vvKHL1pciQNjFqKDyvo2ldHlFBt3ItsTBK2xn0AfZlVJ3eA1w08hJFE2lwZrDQoUtfVaUn7Zn&#10;o+B7vDsfMrf+4WPxO3td+WxdlJlSw0H/8Q7CU+//w3/tpVYwe5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JRc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Feijão preto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Bife bovino Acebolado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w:t>
            </w:r>
            <w:proofErr w:type="gramStart"/>
            <w:r w:rsidRPr="004F0ED6">
              <w:rPr>
                <w:rFonts w:ascii="Arial" w:hAnsi="Arial" w:cs="Arial"/>
                <w:sz w:val="24"/>
                <w:szCs w:val="24"/>
              </w:rPr>
              <w:t>patinho</w:t>
            </w:r>
            <w:proofErr w:type="gramEnd"/>
            <w:r w:rsidRPr="004F0ED6">
              <w:rPr>
                <w:rFonts w:ascii="Arial" w:hAnsi="Arial" w:cs="Arial"/>
                <w:sz w:val="24"/>
                <w:szCs w:val="24"/>
              </w:rPr>
              <w:t xml:space="preserve">/acém)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Escondidinho de frango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Salada de pepino +cenoura ralada </w:t>
            </w:r>
          </w:p>
          <w:p w:rsidR="007F736B" w:rsidRPr="004F0ED6" w:rsidRDefault="007F736B" w:rsidP="00B02A27">
            <w:pPr>
              <w:spacing w:line="259" w:lineRule="auto"/>
              <w:ind w:left="6"/>
              <w:rPr>
                <w:rFonts w:ascii="Arial" w:hAnsi="Arial" w:cs="Arial"/>
                <w:sz w:val="24"/>
                <w:szCs w:val="24"/>
              </w:rPr>
            </w:pPr>
            <w:r w:rsidRPr="004F0ED6">
              <w:rPr>
                <w:rFonts w:ascii="Arial" w:hAnsi="Arial" w:cs="Arial"/>
                <w:sz w:val="24"/>
                <w:szCs w:val="24"/>
              </w:rPr>
              <w:t xml:space="preserve">Salada de repolho roxo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01 </w:t>
            </w:r>
            <w:proofErr w:type="gramStart"/>
            <w:r w:rsidRPr="004F0ED6">
              <w:rPr>
                <w:rFonts w:ascii="Arial" w:hAnsi="Arial" w:cs="Arial"/>
                <w:sz w:val="24"/>
                <w:szCs w:val="24"/>
              </w:rPr>
              <w:t>unidade  (</w:t>
            </w:r>
            <w:proofErr w:type="gramEnd"/>
            <w:r w:rsidRPr="004F0ED6">
              <w:rPr>
                <w:rFonts w:ascii="Arial" w:hAnsi="Arial" w:cs="Arial"/>
                <w:sz w:val="24"/>
                <w:szCs w:val="24"/>
              </w:rPr>
              <w:t xml:space="preserve">200g)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 </w:t>
            </w:r>
          </w:p>
          <w:p w:rsidR="007F736B" w:rsidRPr="004F0ED6" w:rsidRDefault="007F736B" w:rsidP="00B02A27">
            <w:pPr>
              <w:spacing w:after="309" w:line="259" w:lineRule="auto"/>
              <w:rPr>
                <w:rFonts w:ascii="Arial" w:hAnsi="Arial" w:cs="Arial"/>
                <w:sz w:val="24"/>
                <w:szCs w:val="24"/>
              </w:rPr>
            </w:pPr>
            <w:r w:rsidRPr="004F0ED6">
              <w:rPr>
                <w:rFonts w:ascii="Arial" w:hAnsi="Arial" w:cs="Arial"/>
                <w:sz w:val="24"/>
                <w:szCs w:val="24"/>
              </w:rPr>
              <w:t xml:space="preserve">Recheio (80g de peito de frango)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05 fatias + 02 colheres de sopa </w:t>
            </w:r>
          </w:p>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04 colheres de sopa </w:t>
            </w:r>
          </w:p>
        </w:tc>
      </w:tr>
      <w:tr w:rsidR="007F736B" w:rsidRPr="004F0ED6" w:rsidTr="00B02A27">
        <w:trPr>
          <w:trHeight w:val="4292"/>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60"/>
              <w:rPr>
                <w:rFonts w:ascii="Arial" w:hAnsi="Arial" w:cs="Arial"/>
                <w:sz w:val="24"/>
                <w:szCs w:val="24"/>
              </w:rPr>
            </w:pPr>
            <w:r w:rsidRPr="004F0ED6">
              <w:rPr>
                <w:noProof/>
                <w:sz w:val="24"/>
                <w:szCs w:val="24"/>
              </w:rPr>
              <mc:AlternateContent>
                <mc:Choice Requires="wpg">
                  <w:drawing>
                    <wp:inline distT="0" distB="0" distL="0" distR="0" wp14:anchorId="1A141620" wp14:editId="0FA196E1">
                      <wp:extent cx="142810" cy="867094"/>
                      <wp:effectExtent l="0" t="0" r="0" b="0"/>
                      <wp:docPr id="8605" name="Group 8605"/>
                      <wp:cNvGraphicFramePr/>
                      <a:graphic xmlns:a="http://schemas.openxmlformats.org/drawingml/2006/main">
                        <a:graphicData uri="http://schemas.microsoft.com/office/word/2010/wordprocessingGroup">
                          <wpg:wgp>
                            <wpg:cNvGrpSpPr/>
                            <wpg:grpSpPr>
                              <a:xfrm>
                                <a:off x="0" y="0"/>
                                <a:ext cx="142810" cy="867094"/>
                                <a:chOff x="0" y="0"/>
                                <a:chExt cx="142810" cy="867094"/>
                              </a:xfrm>
                            </wpg:grpSpPr>
                            <wps:wsp>
                              <wps:cNvPr id="885" name="Rectangle 885"/>
                              <wps:cNvSpPr/>
                              <wps:spPr>
                                <a:xfrm rot="-5399999">
                                  <a:off x="-459799" y="217357"/>
                                  <a:ext cx="1109536" cy="189937"/>
                                </a:xfrm>
                                <a:prstGeom prst="rect">
                                  <a:avLst/>
                                </a:prstGeom>
                                <a:ln>
                                  <a:noFill/>
                                </a:ln>
                              </wps:spPr>
                              <wps:txbx>
                                <w:txbxContent>
                                  <w:p w:rsidR="00B02A27" w:rsidRDefault="00B02A27" w:rsidP="007F736B">
                                    <w:pPr>
                                      <w:spacing w:after="160" w:line="259" w:lineRule="auto"/>
                                    </w:pPr>
                                    <w:r>
                                      <w:rPr>
                                        <w:b/>
                                      </w:rPr>
                                      <w:t>QUINTA FEIRA</w:t>
                                    </w:r>
                                  </w:p>
                                </w:txbxContent>
                              </wps:txbx>
                              <wps:bodyPr horzOverflow="overflow" vert="horz" lIns="0" tIns="0" rIns="0" bIns="0" rtlCol="0">
                                <a:noAutofit/>
                              </wps:bodyPr>
                            </wps:wsp>
                            <wps:wsp>
                              <wps:cNvPr id="886" name="Rectangle 886"/>
                              <wps:cNvSpPr/>
                              <wps:spPr>
                                <a:xfrm rot="-5399999">
                                  <a:off x="73896" y="-84352"/>
                                  <a:ext cx="42144"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A141620" id="Group 8605" o:spid="_x0000_s1035" style="width:11.25pt;height:68.3pt;mso-position-horizontal-relative:char;mso-position-vertical-relative:line" coordsize="1428,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">
                      <v:rect id="Rectangle 885" o:spid="_x0000_s1036" style="position:absolute;left:-4597;top:2173;width:1109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TusUA&#10;AADcAAAADwAAAGRycy9kb3ducmV2LnhtbESPT2vCQBTE74LfYXkFb7pR1IboKiKU9FJBbcXjM/vy&#10;h2bfptlV47fvFoQeh5n5DbNcd6YWN2pdZVnBeBSBIM6srrhQ8Hl8G8YgnEfWWFsmBQ9ysF71e0tM&#10;tL3znm4HX4gAYZeggtL7JpHSZSUZdCPbEAcvt61BH2RbSN3iPcBNLSdRNJcGKw4LJTa0LSn7PlyN&#10;gq/x8XpK3e7C5/zndfrh011epEoNXrrNAoSnzv+Hn+13rSCOZ/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VO6xQAAANwAAAAPAAAAAAAAAAAAAAAAAJgCAABkcnMv&#10;ZG93bnJldi54bWxQSwUGAAAAAAQABAD1AAAAigMAAAAA&#10;" filled="f" stroked="f">
                        <v:textbox inset="0,0,0,0">
                          <w:txbxContent>
                            <w:p w:rsidR="00B02A27" w:rsidRDefault="00B02A27" w:rsidP="007F736B">
                              <w:pPr>
                                <w:spacing w:after="160" w:line="259" w:lineRule="auto"/>
                              </w:pPr>
                              <w:r>
                                <w:rPr>
                                  <w:b/>
                                </w:rPr>
                                <w:t>QUINTA FEIRA</w:t>
                              </w:r>
                            </w:p>
                          </w:txbxContent>
                        </v:textbox>
                      </v:rect>
                      <v:rect id="Rectangle 886" o:spid="_x0000_s1037"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NzcYA&#10;AADcAAAADwAAAGRycy9kb3ducmV2LnhtbESPT2vCQBTE70K/w/IKvZmNIhpSN6EUSrxUUNvS42v2&#10;5Q/Nvo3ZVdNv3xUEj8PM/IZZ56PpxJkG11pWMItiEMSl1S3XCj4Ob9MEhPPIGjvLpOCPHOTZw2SN&#10;qbYX3tF572sRIOxSVNB436dSurIhgy6yPXHwKjsY9EEOtdQDXgLcdHIex0tpsOWw0GBPrw2Vv/uT&#10;UfA5O5y+Crf94e/quFq8+2Jb1YVST4/jyzMIT6O/h2/tjVaQJE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PNzc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58"/>
              <w:rPr>
                <w:rFonts w:ascii="Arial" w:hAnsi="Arial" w:cs="Arial"/>
                <w:sz w:val="24"/>
                <w:szCs w:val="24"/>
              </w:rPr>
            </w:pPr>
            <w:r w:rsidRPr="004F0ED6">
              <w:rPr>
                <w:rFonts w:ascii="Arial" w:hAnsi="Arial" w:cs="Arial"/>
                <w:sz w:val="24"/>
                <w:szCs w:val="24"/>
              </w:rPr>
              <w:t xml:space="preserve">Feijão preto </w:t>
            </w:r>
          </w:p>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Filé de peixe frito</w:t>
            </w:r>
          </w:p>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 xml:space="preserve">Frango assado </w:t>
            </w:r>
          </w:p>
          <w:p w:rsidR="007F736B" w:rsidRPr="004F0ED6" w:rsidRDefault="007F736B" w:rsidP="00B02A27">
            <w:pPr>
              <w:spacing w:after="309" w:line="259" w:lineRule="auto"/>
              <w:ind w:left="58"/>
              <w:rPr>
                <w:rFonts w:ascii="Arial" w:hAnsi="Arial" w:cs="Arial"/>
                <w:sz w:val="24"/>
                <w:szCs w:val="24"/>
              </w:rPr>
            </w:pPr>
            <w:r w:rsidRPr="004F0ED6">
              <w:rPr>
                <w:rFonts w:ascii="Arial" w:hAnsi="Arial" w:cs="Arial"/>
                <w:sz w:val="24"/>
                <w:szCs w:val="24"/>
              </w:rPr>
              <w:t xml:space="preserve">Purê de batata </w:t>
            </w:r>
          </w:p>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 xml:space="preserve">Cenoura cozida </w:t>
            </w:r>
          </w:p>
          <w:p w:rsidR="007F736B" w:rsidRPr="004F0ED6" w:rsidRDefault="007F736B" w:rsidP="00B02A27">
            <w:pPr>
              <w:spacing w:line="259" w:lineRule="auto"/>
              <w:ind w:left="58"/>
              <w:rPr>
                <w:rFonts w:ascii="Arial" w:hAnsi="Arial" w:cs="Arial"/>
                <w:sz w:val="24"/>
                <w:szCs w:val="24"/>
              </w:rPr>
            </w:pPr>
            <w:r w:rsidRPr="004F0ED6">
              <w:rPr>
                <w:rFonts w:ascii="Arial" w:hAnsi="Arial" w:cs="Arial"/>
                <w:sz w:val="24"/>
                <w:szCs w:val="24"/>
              </w:rPr>
              <w:t xml:space="preserve">Salada de rúcula + tomate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18"/>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ind w:left="18"/>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ind w:left="18"/>
              <w:rPr>
                <w:rFonts w:ascii="Arial" w:hAnsi="Arial" w:cs="Arial"/>
                <w:sz w:val="24"/>
                <w:szCs w:val="24"/>
              </w:rPr>
            </w:pPr>
            <w:proofErr w:type="gramStart"/>
            <w:r w:rsidRPr="004F0ED6">
              <w:rPr>
                <w:rFonts w:ascii="Arial" w:hAnsi="Arial" w:cs="Arial"/>
                <w:sz w:val="24"/>
                <w:szCs w:val="24"/>
              </w:rPr>
              <w:t>01 unidade</w:t>
            </w:r>
            <w:proofErr w:type="gramEnd"/>
            <w:r w:rsidRPr="004F0ED6">
              <w:rPr>
                <w:rFonts w:ascii="Arial" w:hAnsi="Arial" w:cs="Arial"/>
                <w:sz w:val="24"/>
                <w:szCs w:val="24"/>
              </w:rPr>
              <w:t xml:space="preserve"> (150g) </w:t>
            </w:r>
          </w:p>
          <w:p w:rsidR="007F736B" w:rsidRPr="004F0ED6" w:rsidRDefault="007F736B" w:rsidP="007F736B">
            <w:pPr>
              <w:numPr>
                <w:ilvl w:val="0"/>
                <w:numId w:val="37"/>
              </w:numPr>
              <w:spacing w:after="314"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média (150g) </w:t>
            </w:r>
          </w:p>
          <w:p w:rsidR="007F736B" w:rsidRPr="004F0ED6" w:rsidRDefault="007F736B" w:rsidP="007F736B">
            <w:pPr>
              <w:numPr>
                <w:ilvl w:val="0"/>
                <w:numId w:val="37"/>
              </w:numPr>
              <w:spacing w:after="309"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B02A27">
            <w:pPr>
              <w:spacing w:after="314" w:line="259" w:lineRule="auto"/>
              <w:ind w:left="18"/>
              <w:rPr>
                <w:rFonts w:ascii="Arial" w:hAnsi="Arial" w:cs="Arial"/>
                <w:sz w:val="24"/>
                <w:szCs w:val="24"/>
              </w:rPr>
            </w:pPr>
            <w:r w:rsidRPr="004F0ED6">
              <w:rPr>
                <w:rFonts w:ascii="Arial" w:hAnsi="Arial" w:cs="Arial"/>
                <w:sz w:val="24"/>
                <w:szCs w:val="24"/>
              </w:rPr>
              <w:t xml:space="preserve">07 fatias </w:t>
            </w:r>
          </w:p>
          <w:p w:rsidR="007F736B" w:rsidRPr="004F0ED6" w:rsidRDefault="007F736B" w:rsidP="00B02A27">
            <w:pPr>
              <w:spacing w:line="259" w:lineRule="auto"/>
              <w:ind w:left="18"/>
              <w:rPr>
                <w:rFonts w:ascii="Arial" w:hAnsi="Arial" w:cs="Arial"/>
                <w:sz w:val="24"/>
                <w:szCs w:val="24"/>
              </w:rPr>
            </w:pPr>
            <w:r w:rsidRPr="004F0ED6">
              <w:rPr>
                <w:rFonts w:ascii="Arial" w:hAnsi="Arial" w:cs="Arial"/>
                <w:sz w:val="24"/>
                <w:szCs w:val="24"/>
              </w:rPr>
              <w:t xml:space="preserve">05 ramos + 04 fatias </w:t>
            </w:r>
          </w:p>
        </w:tc>
      </w:tr>
      <w:tr w:rsidR="007F736B" w:rsidRPr="004F0ED6" w:rsidTr="00B02A27">
        <w:trPr>
          <w:trHeight w:val="4834"/>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after="1674" w:line="259" w:lineRule="auto"/>
              <w:ind w:left="519"/>
              <w:rPr>
                <w:rFonts w:ascii="Arial" w:hAnsi="Arial" w:cs="Arial"/>
                <w:sz w:val="24"/>
                <w:szCs w:val="24"/>
              </w:rPr>
            </w:pPr>
            <w:r w:rsidRPr="004F0ED6">
              <w:rPr>
                <w:noProof/>
                <w:sz w:val="24"/>
                <w:szCs w:val="24"/>
              </w:rPr>
              <w:lastRenderedPageBreak/>
              <mc:AlternateContent>
                <mc:Choice Requires="wpg">
                  <w:drawing>
                    <wp:inline distT="0" distB="0" distL="0" distR="0" wp14:anchorId="4525F3A1" wp14:editId="5C0042AD">
                      <wp:extent cx="142810" cy="760413"/>
                      <wp:effectExtent l="0" t="0" r="0" b="0"/>
                      <wp:docPr id="8737" name="Group 8737"/>
                      <wp:cNvGraphicFramePr/>
                      <a:graphic xmlns:a="http://schemas.openxmlformats.org/drawingml/2006/main">
                        <a:graphicData uri="http://schemas.microsoft.com/office/word/2010/wordprocessingGroup">
                          <wpg:wgp>
                            <wpg:cNvGrpSpPr/>
                            <wpg:grpSpPr>
                              <a:xfrm>
                                <a:off x="0" y="0"/>
                                <a:ext cx="142810" cy="760413"/>
                                <a:chOff x="0" y="0"/>
                                <a:chExt cx="142810" cy="760413"/>
                              </a:xfrm>
                            </wpg:grpSpPr>
                            <wps:wsp>
                              <wps:cNvPr id="933" name="Rectangle 933"/>
                              <wps:cNvSpPr/>
                              <wps:spPr>
                                <a:xfrm rot="-5399999">
                                  <a:off x="-388751" y="181724"/>
                                  <a:ext cx="967441" cy="189937"/>
                                </a:xfrm>
                                <a:prstGeom prst="rect">
                                  <a:avLst/>
                                </a:prstGeom>
                                <a:ln>
                                  <a:noFill/>
                                </a:ln>
                              </wps:spPr>
                              <wps:txbx>
                                <w:txbxContent>
                                  <w:p w:rsidR="00B02A27" w:rsidRDefault="00B02A27" w:rsidP="007F736B">
                                    <w:pPr>
                                      <w:spacing w:after="160" w:line="259" w:lineRule="auto"/>
                                    </w:pPr>
                                    <w:r>
                                      <w:rPr>
                                        <w:b/>
                                      </w:rPr>
                                      <w:t>SEXTA FEIRA</w:t>
                                    </w:r>
                                  </w:p>
                                </w:txbxContent>
                              </wps:txbx>
                              <wps:bodyPr horzOverflow="overflow" vert="horz" lIns="0" tIns="0" rIns="0" bIns="0" rtlCol="0">
                                <a:noAutofit/>
                              </wps:bodyPr>
                            </wps:wsp>
                            <wps:wsp>
                              <wps:cNvPr id="934" name="Rectangle 934"/>
                              <wps:cNvSpPr/>
                              <wps:spPr>
                                <a:xfrm rot="-5399999">
                                  <a:off x="73897" y="-84352"/>
                                  <a:ext cx="42143"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525F3A1" id="Group 8737" o:spid="_x0000_s1038" style="width:11.25pt;height:59.9pt;mso-position-horizontal-relative:char;mso-position-vertical-relative:line" coordsize="142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">
                      <v:rect id="Rectangle 933" o:spid="_x0000_s1039" style="position:absolute;left:-3887;top:1817;width:967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L8YA&#10;AADcAAAADwAAAGRycy9kb3ducmV2LnhtbESPS2vDMBCE74X+B7GF3BrZTcjDjWJKIDiXBpoXPW6t&#10;9YNaK8dSEvffV4VAj8PMfMMs0t404kqdqy0riIcRCOLc6ppLBYf9+nkGwnlkjY1lUvBDDtLl48MC&#10;E21v/EHXnS9FgLBLUEHlfZtI6fKKDLqhbYmDV9jOoA+yK6Xu8BbgppEvUTSRBmsOCxW2tKoo/95d&#10;jIJjvL+cMrf94s/iPB2/+2xblJlSg6f+7RWEp97/h+/tjVYwH4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qoL8YAAADcAAAADwAAAAAAAAAAAAAAAACYAgAAZHJz&#10;L2Rvd25yZXYueG1sUEsFBgAAAAAEAAQA9QAAAIsDAAAAAA==&#10;" filled="f" stroked="f">
                        <v:textbox inset="0,0,0,0">
                          <w:txbxContent>
                            <w:p w:rsidR="00B02A27" w:rsidRDefault="00B02A27" w:rsidP="007F736B">
                              <w:pPr>
                                <w:spacing w:after="160" w:line="259" w:lineRule="auto"/>
                              </w:pPr>
                              <w:r>
                                <w:rPr>
                                  <w:b/>
                                </w:rPr>
                                <w:t>SEXTA FEIRA</w:t>
                              </w:r>
                            </w:p>
                          </w:txbxContent>
                        </v:textbox>
                      </v:rect>
                      <v:rect id="Rectangle 934" o:spid="_x0000_s1040"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8YA&#10;AADcAAAADwAAAGRycy9kb3ducmV2LnhtbESPS2sCQRCE7wH/w9BCbnHWKFFXRwmCbC4R4guP7U7v&#10;A3d61p1RN//eEQI5FlX1FTVbtKYSN2pcaVlBvxeBIE6tLjlXsNuu3sYgnEfWWFkmBb/kYDHvvMww&#10;1vbOP3Tb+FwECLsYFRTe17GULi3IoOvZmjh4mW0M+iCbXOoG7wFuKvkeRR/SYMlhocCalgWl583V&#10;KNj3t9dD4tYnPmaX0fDbJ+ssT5R67bafUxCeWv8f/mt/aQWTwR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W8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p w:rsidR="007F736B" w:rsidRPr="004F0ED6" w:rsidRDefault="007F736B" w:rsidP="00B02A27">
            <w:pPr>
              <w:spacing w:line="259" w:lineRule="auto"/>
              <w:rPr>
                <w:rFonts w:ascii="Arial" w:hAnsi="Arial" w:cs="Arial"/>
                <w:sz w:val="24"/>
                <w:szCs w:val="24"/>
              </w:rPr>
            </w:pPr>
            <w:r w:rsidRPr="004F0ED6">
              <w:rPr>
                <w:noProof/>
                <w:sz w:val="24"/>
                <w:szCs w:val="24"/>
              </w:rPr>
              <mc:AlternateContent>
                <mc:Choice Requires="wpg">
                  <w:drawing>
                    <wp:inline distT="0" distB="0" distL="0" distR="0" wp14:anchorId="110AC2DD" wp14:editId="64E24DDB">
                      <wp:extent cx="142810" cy="31687"/>
                      <wp:effectExtent l="0" t="0" r="0" b="0"/>
                      <wp:docPr id="8736" name="Group 873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931" name="Rectangle 931"/>
                              <wps:cNvSpPr/>
                              <wps:spPr>
                                <a:xfrm rot="-5399999">
                                  <a:off x="73896" y="-84353"/>
                                  <a:ext cx="42144" cy="189937"/>
                                </a:xfrm>
                                <a:prstGeom prst="rect">
                                  <a:avLst/>
                                </a:prstGeom>
                                <a:ln>
                                  <a:noFill/>
                                </a:ln>
                              </wps:spPr>
                              <wps:txbx>
                                <w:txbxContent>
                                  <w:p w:rsidR="00B02A27" w:rsidRDefault="00B02A27" w:rsidP="007F736B">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110AC2DD" id="Group 8736" o:spid="_x0000_s1041"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Oed6KJgIAAJ4EAAAOAAAAAAAAAAAAAAAAAC4CAABkcnMvZTJvRG9jLnht&#10;bFBLAQItABQABgAIAAAAIQADh2p82gAAAAIBAAAPAAAAAAAAAAAAAAAAAIAEAABkcnMvZG93bnJl&#10;di54bWxQSwUGAAAAAAQABADzAAAAhwUAAAAA&#10;">
                      <v:rect id="Rectangle 931" o:spid="_x0000_s1042" style="position:absolute;left:73896;top:-84353;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Tw8YA&#10;AADcAAAADwAAAGRycy9kb3ducmV2LnhtbESPT2vCQBTE74LfYXmCN92kllZTVymFkl4UNLZ4fM2+&#10;/KHZt2l21fjtXaHQ4zAzv2GW69404kydqy0riKcRCOLc6ppLBYfsfTIH4TyyxsYyKbiSg/VqOFhi&#10;ou2Fd3Te+1IECLsEFVTet4mULq/IoJvaljh4he0M+iC7UuoOLwFuGvkQRU/SYM1hocKW3irKf/Yn&#10;o+Azzk5fqdt+87H4fX7c+HRblKlS41H/+gLCU+//w3/tD61gMYv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STw8YAAADcAAAADwAAAAAAAAAAAAAAAACYAgAAZHJz&#10;L2Rvd25yZXYueG1sUEsFBgAAAAAEAAQA9QAAAIsDAAAAAA==&#10;" filled="f" stroked="f">
                        <v:textbox inset="0,0,0,0">
                          <w:txbxContent>
                            <w:p w:rsidR="00B02A27" w:rsidRDefault="00B02A27" w:rsidP="007F736B">
                              <w:pPr>
                                <w:spacing w:after="160" w:line="259" w:lineRule="auto"/>
                              </w:pPr>
                              <w:r>
                                <w:rPr>
                                  <w:b/>
                                </w:rP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24"/>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24"/>
              <w:rPr>
                <w:rFonts w:ascii="Arial" w:hAnsi="Arial" w:cs="Arial"/>
                <w:sz w:val="24"/>
                <w:szCs w:val="24"/>
              </w:rPr>
            </w:pPr>
            <w:r w:rsidRPr="004F0ED6">
              <w:rPr>
                <w:rFonts w:ascii="Arial" w:hAnsi="Arial" w:cs="Arial"/>
                <w:sz w:val="24"/>
                <w:szCs w:val="24"/>
              </w:rPr>
              <w:t xml:space="preserve">Feijão vermelho </w:t>
            </w:r>
          </w:p>
          <w:p w:rsidR="007F736B" w:rsidRPr="004F0ED6" w:rsidRDefault="007F736B" w:rsidP="00B02A27">
            <w:pPr>
              <w:spacing w:after="314" w:line="259" w:lineRule="auto"/>
              <w:ind w:left="24"/>
              <w:rPr>
                <w:rFonts w:ascii="Arial" w:hAnsi="Arial" w:cs="Arial"/>
                <w:sz w:val="24"/>
                <w:szCs w:val="24"/>
              </w:rPr>
            </w:pPr>
            <w:r w:rsidRPr="004F0ED6">
              <w:rPr>
                <w:rFonts w:ascii="Arial" w:hAnsi="Arial" w:cs="Arial"/>
                <w:sz w:val="24"/>
                <w:szCs w:val="24"/>
              </w:rPr>
              <w:t xml:space="preserve">Bisteca grelhada </w:t>
            </w:r>
          </w:p>
          <w:p w:rsidR="007F736B" w:rsidRPr="004F0ED6" w:rsidRDefault="007F736B" w:rsidP="00B02A27">
            <w:pPr>
              <w:spacing w:after="4" w:line="535" w:lineRule="auto"/>
              <w:ind w:left="24" w:right="196"/>
              <w:rPr>
                <w:rFonts w:ascii="Arial" w:hAnsi="Arial" w:cs="Arial"/>
                <w:sz w:val="24"/>
                <w:szCs w:val="24"/>
              </w:rPr>
            </w:pPr>
            <w:r w:rsidRPr="004F0ED6">
              <w:rPr>
                <w:rFonts w:ascii="Arial" w:hAnsi="Arial" w:cs="Arial"/>
                <w:sz w:val="24"/>
                <w:szCs w:val="24"/>
              </w:rPr>
              <w:t>Almôndegas (patinho/</w:t>
            </w:r>
            <w:proofErr w:type="gramStart"/>
            <w:r w:rsidRPr="004F0ED6">
              <w:rPr>
                <w:rFonts w:ascii="Arial" w:hAnsi="Arial" w:cs="Arial"/>
                <w:sz w:val="24"/>
                <w:szCs w:val="24"/>
              </w:rPr>
              <w:t>acém)  com</w:t>
            </w:r>
            <w:proofErr w:type="gramEnd"/>
            <w:r w:rsidRPr="004F0ED6">
              <w:rPr>
                <w:rFonts w:ascii="Arial" w:hAnsi="Arial" w:cs="Arial"/>
                <w:sz w:val="24"/>
                <w:szCs w:val="24"/>
              </w:rPr>
              <w:t xml:space="preserve"> molho vermelho </w:t>
            </w:r>
          </w:p>
          <w:p w:rsidR="007F736B" w:rsidRPr="004F0ED6" w:rsidRDefault="007F736B" w:rsidP="00B02A27">
            <w:pPr>
              <w:spacing w:after="314" w:line="259" w:lineRule="auto"/>
              <w:ind w:left="24"/>
              <w:rPr>
                <w:rFonts w:ascii="Arial" w:hAnsi="Arial" w:cs="Arial"/>
                <w:sz w:val="24"/>
                <w:szCs w:val="24"/>
              </w:rPr>
            </w:pPr>
            <w:r w:rsidRPr="004F0ED6">
              <w:rPr>
                <w:rFonts w:ascii="Arial" w:hAnsi="Arial" w:cs="Arial"/>
                <w:sz w:val="24"/>
                <w:szCs w:val="24"/>
              </w:rPr>
              <w:t xml:space="preserve">Macarrão </w:t>
            </w:r>
            <w:proofErr w:type="spellStart"/>
            <w:r w:rsidRPr="004F0ED6">
              <w:rPr>
                <w:rFonts w:ascii="Arial" w:hAnsi="Arial" w:cs="Arial"/>
                <w:sz w:val="24"/>
                <w:szCs w:val="24"/>
              </w:rPr>
              <w:t>espaguetti</w:t>
            </w:r>
            <w:proofErr w:type="spellEnd"/>
            <w:r w:rsidRPr="004F0ED6">
              <w:rPr>
                <w:rFonts w:ascii="Arial" w:hAnsi="Arial" w:cs="Arial"/>
                <w:sz w:val="24"/>
                <w:szCs w:val="24"/>
              </w:rPr>
              <w:t xml:space="preserve"> </w:t>
            </w:r>
          </w:p>
          <w:p w:rsidR="007F736B" w:rsidRPr="004F0ED6" w:rsidRDefault="007F736B" w:rsidP="00B02A27">
            <w:pPr>
              <w:spacing w:after="310" w:line="259" w:lineRule="auto"/>
              <w:ind w:left="24"/>
              <w:rPr>
                <w:rFonts w:ascii="Arial" w:hAnsi="Arial" w:cs="Arial"/>
                <w:sz w:val="24"/>
                <w:szCs w:val="24"/>
              </w:rPr>
            </w:pPr>
            <w:r w:rsidRPr="004F0ED6">
              <w:rPr>
                <w:rFonts w:ascii="Arial" w:hAnsi="Arial" w:cs="Arial"/>
                <w:sz w:val="24"/>
                <w:szCs w:val="24"/>
              </w:rPr>
              <w:t xml:space="preserve">Beterraba cozida  </w:t>
            </w:r>
          </w:p>
          <w:p w:rsidR="007F736B" w:rsidRPr="004F0ED6" w:rsidRDefault="007F736B" w:rsidP="00B02A27">
            <w:pPr>
              <w:spacing w:line="259" w:lineRule="auto"/>
              <w:ind w:left="24"/>
              <w:rPr>
                <w:rFonts w:ascii="Arial" w:hAnsi="Arial" w:cs="Arial"/>
                <w:sz w:val="24"/>
                <w:szCs w:val="24"/>
              </w:rPr>
            </w:pPr>
            <w:r w:rsidRPr="004F0ED6">
              <w:rPr>
                <w:rFonts w:ascii="Arial" w:hAnsi="Arial" w:cs="Arial"/>
                <w:sz w:val="24"/>
                <w:szCs w:val="24"/>
              </w:rPr>
              <w:t xml:space="preserve">Couve-flor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18"/>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ind w:left="18"/>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ind w:left="18"/>
              <w:rPr>
                <w:rFonts w:ascii="Arial" w:hAnsi="Arial" w:cs="Arial"/>
                <w:sz w:val="24"/>
                <w:szCs w:val="24"/>
              </w:rPr>
            </w:pPr>
            <w:proofErr w:type="gramStart"/>
            <w:r w:rsidRPr="004F0ED6">
              <w:rPr>
                <w:rFonts w:ascii="Arial" w:hAnsi="Arial" w:cs="Arial"/>
                <w:sz w:val="24"/>
                <w:szCs w:val="24"/>
              </w:rPr>
              <w:t>01 unidade</w:t>
            </w:r>
            <w:proofErr w:type="gramEnd"/>
            <w:r w:rsidRPr="004F0ED6">
              <w:rPr>
                <w:rFonts w:ascii="Arial" w:hAnsi="Arial" w:cs="Arial"/>
                <w:sz w:val="24"/>
                <w:szCs w:val="24"/>
              </w:rPr>
              <w:t xml:space="preserve"> media (180g) </w:t>
            </w:r>
          </w:p>
          <w:p w:rsidR="007F736B" w:rsidRPr="004F0ED6" w:rsidRDefault="007F736B" w:rsidP="007F736B">
            <w:pPr>
              <w:numPr>
                <w:ilvl w:val="0"/>
                <w:numId w:val="38"/>
              </w:numPr>
              <w:spacing w:after="309"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(150g) </w:t>
            </w:r>
          </w:p>
          <w:p w:rsidR="007F736B" w:rsidRPr="004F0ED6" w:rsidRDefault="007F736B" w:rsidP="007F736B">
            <w:pPr>
              <w:numPr>
                <w:ilvl w:val="0"/>
                <w:numId w:val="38"/>
              </w:numPr>
              <w:spacing w:after="314" w:line="259" w:lineRule="auto"/>
              <w:ind w:hanging="269"/>
              <w:rPr>
                <w:rFonts w:ascii="Arial" w:hAnsi="Arial" w:cs="Arial"/>
                <w:sz w:val="24"/>
                <w:szCs w:val="24"/>
              </w:rPr>
            </w:pPr>
            <w:proofErr w:type="gramStart"/>
            <w:r w:rsidRPr="004F0ED6">
              <w:rPr>
                <w:rFonts w:ascii="Arial" w:hAnsi="Arial" w:cs="Arial"/>
                <w:sz w:val="24"/>
                <w:szCs w:val="24"/>
              </w:rPr>
              <w:t>pegadores</w:t>
            </w:r>
            <w:proofErr w:type="gramEnd"/>
            <w:r w:rsidRPr="004F0ED6">
              <w:rPr>
                <w:rFonts w:ascii="Arial" w:hAnsi="Arial" w:cs="Arial"/>
                <w:sz w:val="24"/>
                <w:szCs w:val="24"/>
              </w:rPr>
              <w:t xml:space="preserve"> (120 gramas) </w:t>
            </w:r>
          </w:p>
          <w:p w:rsidR="007F736B" w:rsidRPr="004F0ED6" w:rsidRDefault="007F736B" w:rsidP="007F736B">
            <w:pPr>
              <w:numPr>
                <w:ilvl w:val="0"/>
                <w:numId w:val="38"/>
              </w:numPr>
              <w:spacing w:after="314" w:line="259" w:lineRule="auto"/>
              <w:ind w:hanging="269"/>
              <w:rPr>
                <w:rFonts w:ascii="Arial" w:hAnsi="Arial" w:cs="Arial"/>
                <w:sz w:val="24"/>
                <w:szCs w:val="24"/>
              </w:rPr>
            </w:pPr>
            <w:proofErr w:type="gramStart"/>
            <w:r w:rsidRPr="004F0ED6">
              <w:rPr>
                <w:rFonts w:ascii="Arial" w:hAnsi="Arial" w:cs="Arial"/>
                <w:sz w:val="24"/>
                <w:szCs w:val="24"/>
              </w:rPr>
              <w:t>fatias</w:t>
            </w:r>
            <w:proofErr w:type="gramEnd"/>
            <w:r w:rsidRPr="004F0ED6">
              <w:rPr>
                <w:rFonts w:ascii="Arial" w:hAnsi="Arial" w:cs="Arial"/>
                <w:sz w:val="24"/>
                <w:szCs w:val="24"/>
              </w:rPr>
              <w:t xml:space="preserve"> </w:t>
            </w:r>
          </w:p>
          <w:p w:rsidR="007F736B" w:rsidRPr="004F0ED6" w:rsidRDefault="007F736B" w:rsidP="00B02A27">
            <w:pPr>
              <w:spacing w:line="259" w:lineRule="auto"/>
              <w:ind w:left="18"/>
              <w:rPr>
                <w:rFonts w:ascii="Arial" w:hAnsi="Arial" w:cs="Arial"/>
                <w:sz w:val="24"/>
                <w:szCs w:val="24"/>
              </w:rPr>
            </w:pPr>
            <w:r w:rsidRPr="004F0ED6">
              <w:rPr>
                <w:rFonts w:ascii="Arial" w:hAnsi="Arial" w:cs="Arial"/>
                <w:sz w:val="24"/>
                <w:szCs w:val="24"/>
              </w:rPr>
              <w:t xml:space="preserve">03 ramos </w:t>
            </w:r>
          </w:p>
        </w:tc>
      </w:tr>
    </w:tbl>
    <w:p w:rsidR="007F736B" w:rsidRPr="004F0ED6" w:rsidRDefault="007F736B" w:rsidP="007F736B">
      <w:pPr>
        <w:spacing w:after="218" w:line="259" w:lineRule="auto"/>
        <w:rPr>
          <w:sz w:val="24"/>
          <w:szCs w:val="24"/>
        </w:rPr>
      </w:pPr>
      <w:r w:rsidRPr="004F0ED6">
        <w:rPr>
          <w:sz w:val="24"/>
          <w:szCs w:val="24"/>
        </w:rPr>
        <w:t xml:space="preserve"> </w:t>
      </w:r>
    </w:p>
    <w:p w:rsidR="007F736B" w:rsidRPr="004F0ED6" w:rsidRDefault="007F736B" w:rsidP="007F736B">
      <w:pPr>
        <w:ind w:left="-5" w:right="8"/>
        <w:rPr>
          <w:sz w:val="24"/>
          <w:szCs w:val="24"/>
        </w:rPr>
      </w:pPr>
      <w:r w:rsidRPr="004F0ED6">
        <w:rPr>
          <w:sz w:val="24"/>
          <w:szCs w:val="24"/>
        </w:rPr>
        <w:t xml:space="preserve">3.2.6.6 Nos sábados, a empresa poderá repetir o cardápio de qualquer dia da semana. </w:t>
      </w:r>
    </w:p>
    <w:p w:rsidR="007F736B" w:rsidRPr="004F0ED6" w:rsidRDefault="007F736B" w:rsidP="007F736B">
      <w:pPr>
        <w:spacing w:after="199"/>
        <w:rPr>
          <w:sz w:val="24"/>
          <w:szCs w:val="24"/>
        </w:rPr>
      </w:pPr>
      <w:r w:rsidRPr="004F0ED6">
        <w:rPr>
          <w:sz w:val="24"/>
          <w:szCs w:val="24"/>
        </w:rPr>
        <w:t xml:space="preserve">3.2.6.7 Para o fornecimento de preparações diferentes das citadas, as mesmas deverão ser previamente aprovadas pela Administração. A quantidade e pesos das carnes, de forma alguma poderá ser inferior da apresentada no cardápio acima. </w:t>
      </w:r>
    </w:p>
    <w:p w:rsidR="007F736B" w:rsidRPr="004F0ED6" w:rsidRDefault="007F736B" w:rsidP="007F736B">
      <w:pPr>
        <w:shd w:val="clear" w:color="auto" w:fill="FFFFFF"/>
        <w:spacing w:before="100" w:beforeAutospacing="1" w:after="100" w:afterAutospacing="1" w:line="300" w:lineRule="atLeast"/>
        <w:rPr>
          <w:rFonts w:eastAsia="Times New Roman"/>
          <w:color w:val="000000" w:themeColor="text1"/>
          <w:sz w:val="24"/>
          <w:szCs w:val="24"/>
        </w:rPr>
      </w:pPr>
      <w:r w:rsidRPr="004F0ED6">
        <w:rPr>
          <w:color w:val="000000" w:themeColor="text1"/>
          <w:sz w:val="24"/>
          <w:szCs w:val="24"/>
        </w:rPr>
        <w:t xml:space="preserve">3.3 </w:t>
      </w:r>
      <w:r w:rsidRPr="004F0ED6">
        <w:rPr>
          <w:color w:val="000000" w:themeColor="text1"/>
          <w:sz w:val="24"/>
          <w:szCs w:val="24"/>
          <w:shd w:val="clear" w:color="auto" w:fill="FFFFFF"/>
        </w:rPr>
        <w:t>De acordo com o Programa de Alimentação do Trabalhador (PAT) proposto pelo Ministério do Trabalho e Emprego a</w:t>
      </w:r>
      <w:r w:rsidRPr="004F0ED6">
        <w:rPr>
          <w:rFonts w:eastAsia="Times New Roman"/>
          <w:color w:val="000000" w:themeColor="text1"/>
          <w:sz w:val="24"/>
          <w:szCs w:val="24"/>
        </w:rPr>
        <w:t>s refeições almoço e janta deverão conter um mínimo de 1.400 kcal e 6% de NDP Cal, sendo este a relação entre a caloria e proteínas liquidas. </w:t>
      </w:r>
    </w:p>
    <w:p w:rsidR="007F736B" w:rsidRPr="004F0ED6" w:rsidRDefault="007F736B" w:rsidP="007F736B">
      <w:pPr>
        <w:shd w:val="clear" w:color="auto" w:fill="FFFFFF"/>
        <w:spacing w:before="100" w:beforeAutospacing="1" w:after="100" w:afterAutospacing="1" w:line="300" w:lineRule="atLeast"/>
        <w:rPr>
          <w:rFonts w:eastAsia="Times New Roman"/>
          <w:color w:val="000000" w:themeColor="text1"/>
          <w:sz w:val="24"/>
          <w:szCs w:val="24"/>
        </w:rPr>
      </w:pPr>
      <w:r w:rsidRPr="004F0ED6">
        <w:rPr>
          <w:rFonts w:eastAsia="Times New Roman"/>
          <w:color w:val="000000" w:themeColor="text1"/>
          <w:sz w:val="24"/>
          <w:szCs w:val="24"/>
        </w:rPr>
        <w:t>3.3.1Os parâmetros nutricionais para a alimentação do trabalhador estabelecidos nesta Portaria deverão ser calculados com base nos seguintes valores diários de referência para macro e micronutrientes: </w:t>
      </w: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4"/>
        <w:gridCol w:w="3440"/>
      </w:tblGrid>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b/>
                <w:bCs/>
                <w:color w:val="000000" w:themeColor="text1"/>
                <w:sz w:val="24"/>
                <w:szCs w:val="24"/>
              </w:rPr>
              <w:t>Nutrientes</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b/>
                <w:bCs/>
                <w:color w:val="000000" w:themeColor="text1"/>
                <w:sz w:val="24"/>
                <w:szCs w:val="24"/>
              </w:rPr>
              <w:t>Valores diários </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Valor energético total</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2.000 kcal </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CARBOIDRATO</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55 -75%</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PROTEÍNA</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10-15%</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lastRenderedPageBreak/>
              <w:t>GORDURA TOTAL</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15-30%</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GORDURA SATURADA</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&lt; 10%</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FIBRA </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&gt; 25 g</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SÓDIO</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 2400mg</w:t>
            </w:r>
          </w:p>
        </w:tc>
      </w:tr>
    </w:tbl>
    <w:p w:rsidR="007F736B" w:rsidRPr="004F0ED6" w:rsidRDefault="007F736B" w:rsidP="007F736B">
      <w:pPr>
        <w:pStyle w:val="PargrafodaLista"/>
        <w:numPr>
          <w:ilvl w:val="2"/>
          <w:numId w:val="39"/>
        </w:numPr>
        <w:shd w:val="clear" w:color="auto" w:fill="FFFFFF"/>
        <w:spacing w:before="100" w:beforeAutospacing="1" w:after="100" w:afterAutospacing="1" w:line="300" w:lineRule="atLeast"/>
        <w:ind w:left="0" w:firstLine="0"/>
        <w:jc w:val="both"/>
        <w:rPr>
          <w:rFonts w:eastAsia="Times New Roman"/>
          <w:color w:val="000000" w:themeColor="text1"/>
          <w:sz w:val="24"/>
          <w:szCs w:val="24"/>
        </w:rPr>
      </w:pPr>
      <w:r w:rsidRPr="004F0ED6">
        <w:rPr>
          <w:color w:val="000000" w:themeColor="text1"/>
          <w:sz w:val="24"/>
          <w:szCs w:val="24"/>
          <w:shd w:val="clear" w:color="auto" w:fill="FFFFFF"/>
        </w:rPr>
        <w:t>Sendo o almoço e janta os seguintes valores: Carboidrato: 60% - Proteínas: 15% - Gordura totais: 25% - Gordura saturada: &lt;10% - Fibras (g): 7 - 10 e sódio (mg): 720-960.</w:t>
      </w:r>
    </w:p>
    <w:p w:rsidR="007F736B" w:rsidRPr="004F0ED6" w:rsidRDefault="007F736B" w:rsidP="007F736B">
      <w:pPr>
        <w:spacing w:after="220" w:line="259" w:lineRule="auto"/>
        <w:rPr>
          <w:b/>
          <w:sz w:val="24"/>
          <w:szCs w:val="24"/>
        </w:rPr>
      </w:pPr>
      <w:r w:rsidRPr="004F0ED6">
        <w:rPr>
          <w:b/>
          <w:sz w:val="24"/>
          <w:szCs w:val="24"/>
        </w:rPr>
        <w:t>3.4 - Especificações mínimas dos gêneros alimentícios utilizados para o preparo das refeições (Item 1 e 2):</w:t>
      </w:r>
    </w:p>
    <w:p w:rsidR="007F736B" w:rsidRPr="004F0ED6" w:rsidRDefault="007F736B" w:rsidP="007F736B">
      <w:pPr>
        <w:ind w:left="-5" w:right="8"/>
        <w:rPr>
          <w:sz w:val="24"/>
          <w:szCs w:val="24"/>
        </w:rPr>
      </w:pPr>
      <w:r w:rsidRPr="004F0ED6">
        <w:rPr>
          <w:sz w:val="24"/>
          <w:szCs w:val="24"/>
        </w:rPr>
        <w:t xml:space="preserve">3.4.1 - Açúcar branco refinado, de primeira, branco, especial peneirado, isento de fermentações, matéria terrosas, parasitas e detritos animais e vegetais, observando a Legislação: Resolução - RDC nº 271, de 22 de setembro de 2005. OBS.: não vale prazo de validade da safra e, sim, o do produto, a contar da data de sua fabricação. Marcas referência: </w:t>
      </w:r>
      <w:proofErr w:type="spellStart"/>
      <w:r w:rsidRPr="004F0ED6">
        <w:rPr>
          <w:sz w:val="24"/>
          <w:szCs w:val="24"/>
        </w:rPr>
        <w:t>Duçula</w:t>
      </w:r>
      <w:proofErr w:type="spellEnd"/>
      <w:r w:rsidRPr="004F0ED6">
        <w:rPr>
          <w:sz w:val="24"/>
          <w:szCs w:val="24"/>
        </w:rPr>
        <w:t xml:space="preserve">, União, Caravelas ou similar.  </w:t>
      </w:r>
    </w:p>
    <w:p w:rsidR="007F736B" w:rsidRPr="004F0ED6" w:rsidRDefault="007F736B" w:rsidP="007F736B">
      <w:pPr>
        <w:ind w:left="-5" w:right="8"/>
        <w:rPr>
          <w:sz w:val="24"/>
          <w:szCs w:val="24"/>
        </w:rPr>
      </w:pPr>
      <w:r w:rsidRPr="004F0ED6">
        <w:rPr>
          <w:sz w:val="24"/>
          <w:szCs w:val="24"/>
        </w:rPr>
        <w:t xml:space="preserve">3.4.2 - Azeite de oliva tipo extra virgem, de primeira, produto da prensagem a frio da azeitona, acidez máxima de 0,8 g/100g, coloração amarela esverdeado, observando a Legislação: Resolução - RDC nº 270, de 22 de setembro de 2005. Marcas referência: </w:t>
      </w:r>
      <w:proofErr w:type="spellStart"/>
      <w:r w:rsidRPr="004F0ED6">
        <w:rPr>
          <w:sz w:val="24"/>
          <w:szCs w:val="24"/>
        </w:rPr>
        <w:t>Carbonell</w:t>
      </w:r>
      <w:proofErr w:type="spellEnd"/>
      <w:r w:rsidRPr="004F0ED6">
        <w:rPr>
          <w:sz w:val="24"/>
          <w:szCs w:val="24"/>
        </w:rPr>
        <w:t xml:space="preserve">, Ibero, </w:t>
      </w:r>
      <w:proofErr w:type="spellStart"/>
      <w:r w:rsidRPr="004F0ED6">
        <w:rPr>
          <w:sz w:val="24"/>
          <w:szCs w:val="24"/>
        </w:rPr>
        <w:t>Gallo</w:t>
      </w:r>
      <w:proofErr w:type="spellEnd"/>
      <w:r w:rsidRPr="004F0ED6">
        <w:rPr>
          <w:sz w:val="24"/>
          <w:szCs w:val="24"/>
        </w:rPr>
        <w:t xml:space="preserve">, </w:t>
      </w:r>
      <w:proofErr w:type="spellStart"/>
      <w:r w:rsidRPr="004F0ED6">
        <w:rPr>
          <w:sz w:val="24"/>
          <w:szCs w:val="24"/>
        </w:rPr>
        <w:t>Monini</w:t>
      </w:r>
      <w:proofErr w:type="spellEnd"/>
      <w:r w:rsidRPr="004F0ED6">
        <w:rPr>
          <w:sz w:val="24"/>
          <w:szCs w:val="24"/>
        </w:rPr>
        <w:t xml:space="preserve"> e </w:t>
      </w:r>
      <w:proofErr w:type="spellStart"/>
      <w:r w:rsidRPr="004F0ED6">
        <w:rPr>
          <w:sz w:val="24"/>
          <w:szCs w:val="24"/>
        </w:rPr>
        <w:t>Filippo</w:t>
      </w:r>
      <w:proofErr w:type="spellEnd"/>
      <w:r w:rsidRPr="004F0ED6">
        <w:rPr>
          <w:sz w:val="24"/>
          <w:szCs w:val="24"/>
        </w:rPr>
        <w:t xml:space="preserve"> </w:t>
      </w:r>
      <w:proofErr w:type="spellStart"/>
      <w:r w:rsidRPr="004F0ED6">
        <w:rPr>
          <w:sz w:val="24"/>
          <w:szCs w:val="24"/>
        </w:rPr>
        <w:t>Berio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3.4.3 - Arroz </w:t>
      </w:r>
      <w:proofErr w:type="spellStart"/>
      <w:r w:rsidRPr="004F0ED6">
        <w:rPr>
          <w:sz w:val="24"/>
          <w:szCs w:val="24"/>
        </w:rPr>
        <w:t>parboilizado</w:t>
      </w:r>
      <w:proofErr w:type="spellEnd"/>
      <w:r w:rsidRPr="004F0ED6">
        <w:rPr>
          <w:sz w:val="24"/>
          <w:szCs w:val="24"/>
        </w:rPr>
        <w:t xml:space="preserve">, Tipo 1, agulhinha, classe longo fino, constituídos de grãos inteiros, com teor de unidade máxima 15% (g /100 g), isento de sujidades (parasitas, mofo, odores estranhos, substancias nocivas, matérias terrosas) e materiais estranhos, observando a Legislação: Resolução - RDC nº 263, de 22 de setembro de 2005. Marcas referência: </w:t>
      </w:r>
      <w:proofErr w:type="spellStart"/>
      <w:r w:rsidRPr="004F0ED6">
        <w:rPr>
          <w:sz w:val="24"/>
          <w:szCs w:val="24"/>
        </w:rPr>
        <w:t>Kiarroz</w:t>
      </w:r>
      <w:proofErr w:type="spellEnd"/>
      <w:r w:rsidRPr="004F0ED6">
        <w:rPr>
          <w:sz w:val="24"/>
          <w:szCs w:val="24"/>
        </w:rPr>
        <w:t xml:space="preserve">, </w:t>
      </w:r>
      <w:proofErr w:type="spellStart"/>
      <w:r w:rsidRPr="004F0ED6">
        <w:rPr>
          <w:sz w:val="24"/>
          <w:szCs w:val="24"/>
        </w:rPr>
        <w:t>Fumacense</w:t>
      </w:r>
      <w:proofErr w:type="spellEnd"/>
      <w:r w:rsidRPr="004F0ED6">
        <w:rPr>
          <w:sz w:val="24"/>
          <w:szCs w:val="24"/>
        </w:rPr>
        <w:t xml:space="preserve"> e </w:t>
      </w:r>
      <w:proofErr w:type="spellStart"/>
      <w:r w:rsidRPr="004F0ED6">
        <w:rPr>
          <w:sz w:val="24"/>
          <w:szCs w:val="24"/>
        </w:rPr>
        <w:t>Ligeyrinho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3.4.4 - Extrato de tomate, de 1ª qualidade, concentrado puro (à base de tomate, sal e aditivos permitidos pela legislação vigente), cor vermelho, cheiro e sabor característico, isento de peles e sementes, observando a Legislação: Resolução - RDC nº 272, de 22 de setembro de 2005. Marcas referência: Elefante, Jurema, </w:t>
      </w:r>
      <w:proofErr w:type="spellStart"/>
      <w:r w:rsidRPr="004F0ED6">
        <w:rPr>
          <w:sz w:val="24"/>
          <w:szCs w:val="24"/>
        </w:rPr>
        <w:t>Predilecta</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3.4.5 - Margarina cremosa com sal, de primeira qualidade, com no mínimo 80% de lipídios, isenta de gorduras trans. A apresentação, aspecto, cheiro, sabor e cor peculiares aos mesmos e deverão estar isentos de ranço e outras </w:t>
      </w:r>
      <w:r w:rsidRPr="004F0ED6">
        <w:rPr>
          <w:sz w:val="24"/>
          <w:szCs w:val="24"/>
        </w:rPr>
        <w:lastRenderedPageBreak/>
        <w:t xml:space="preserve">características indesejáveis, observando a Legislação: Resolução - RDC nº 270, de 22 de setembro de 2005, Resolução - RDC nº 360, de 23 de dezembro de 2003. Marcas referência: </w:t>
      </w:r>
      <w:proofErr w:type="spellStart"/>
      <w:r w:rsidRPr="004F0ED6">
        <w:rPr>
          <w:sz w:val="24"/>
          <w:szCs w:val="24"/>
        </w:rPr>
        <w:t>Qualy</w:t>
      </w:r>
      <w:proofErr w:type="spellEnd"/>
      <w:r w:rsidRPr="004F0ED6">
        <w:rPr>
          <w:sz w:val="24"/>
          <w:szCs w:val="24"/>
        </w:rPr>
        <w:t xml:space="preserve">, Delícia </w:t>
      </w:r>
      <w:proofErr w:type="spellStart"/>
      <w:r w:rsidRPr="004F0ED6">
        <w:rPr>
          <w:sz w:val="24"/>
          <w:szCs w:val="24"/>
        </w:rPr>
        <w:t>Supreme</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3.4.6 - Farinha de mandioca de primeira qualidade, torrada, fina, obtido dos processos de ralar e torrar mandioca, seca, branca, isenta de matéria terrosa, fungos ou parasitas e livres de umidade e fragmentos estranhos, observando a Legislação: Resolução - RDC nº 263, de 22 de setembro de 2005. Marcas referência: Tupã, Helena ou similar.  </w:t>
      </w:r>
    </w:p>
    <w:p w:rsidR="007F736B" w:rsidRPr="004F0ED6" w:rsidRDefault="007F736B" w:rsidP="007F736B">
      <w:pPr>
        <w:ind w:left="-5" w:right="8"/>
        <w:rPr>
          <w:sz w:val="24"/>
          <w:szCs w:val="24"/>
        </w:rPr>
      </w:pPr>
      <w:r w:rsidRPr="004F0ED6">
        <w:rPr>
          <w:sz w:val="24"/>
          <w:szCs w:val="24"/>
        </w:rPr>
        <w:t xml:space="preserve">3.4.7 - Feijão preto, 1º qualidade (tipo 1), novo, constituído de grãos inteiros grandes e sãos, isento de material terroso, sujidades e outras variedades e espécies. </w:t>
      </w:r>
      <w:proofErr w:type="gramStart"/>
      <w:r w:rsidRPr="004F0ED6">
        <w:rPr>
          <w:sz w:val="24"/>
          <w:szCs w:val="24"/>
        </w:rPr>
        <w:t>registrado</w:t>
      </w:r>
      <w:proofErr w:type="gramEnd"/>
      <w:r w:rsidRPr="004F0ED6">
        <w:rPr>
          <w:sz w:val="24"/>
          <w:szCs w:val="24"/>
        </w:rPr>
        <w:t xml:space="preserve"> no Ministério da Saúde e atender a Portaria 451/97 e a Resolução 12/78 da CNNPA. Marcas referência: Do Campo, Caldo Bom ou similar. </w:t>
      </w:r>
    </w:p>
    <w:p w:rsidR="007F736B" w:rsidRPr="004F0ED6" w:rsidRDefault="007F736B" w:rsidP="007F736B">
      <w:pPr>
        <w:ind w:left="-5" w:right="8"/>
        <w:rPr>
          <w:sz w:val="24"/>
          <w:szCs w:val="24"/>
        </w:rPr>
      </w:pPr>
      <w:r w:rsidRPr="004F0ED6">
        <w:rPr>
          <w:sz w:val="24"/>
          <w:szCs w:val="24"/>
        </w:rPr>
        <w:t xml:space="preserve">3.4.8 - Macarrão tipo espaguete ou talharim com ovos, de 1ª qualidade, intacto e hermeticamente vedado, na porção de 80g aproximadamente, de 62g de carboidratos, 8,8g de proteínas e 0,8g de lipídios. Ingredientes: farinha de trigo comum enriquecida com ferro e ácido fólico, sêmola de trigo enriquecida com ferro e ácido fólico, ovos e corantes naturais cúrcuma e urucum. </w:t>
      </w:r>
      <w:proofErr w:type="gramStart"/>
      <w:r w:rsidRPr="004F0ED6">
        <w:rPr>
          <w:sz w:val="24"/>
          <w:szCs w:val="24"/>
        </w:rPr>
        <w:t>contém</w:t>
      </w:r>
      <w:proofErr w:type="gramEnd"/>
      <w:r w:rsidRPr="004F0ED6">
        <w:rPr>
          <w:sz w:val="24"/>
          <w:szCs w:val="24"/>
        </w:rPr>
        <w:t xml:space="preserve"> glúten. </w:t>
      </w:r>
      <w:proofErr w:type="gramStart"/>
      <w:r w:rsidRPr="004F0ED6">
        <w:rPr>
          <w:sz w:val="24"/>
          <w:szCs w:val="24"/>
        </w:rPr>
        <w:t>as</w:t>
      </w:r>
      <w:proofErr w:type="gramEnd"/>
      <w:r w:rsidRPr="004F0ED6">
        <w:rPr>
          <w:sz w:val="24"/>
          <w:szCs w:val="24"/>
        </w:rPr>
        <w:t xml:space="preserve"> massas ao serem postas na água não devem turvar antes da cocção, não podem estar fermentadas ou rançosas. Devem estar </w:t>
      </w:r>
      <w:proofErr w:type="gramStart"/>
      <w:r w:rsidRPr="004F0ED6">
        <w:rPr>
          <w:sz w:val="24"/>
          <w:szCs w:val="24"/>
        </w:rPr>
        <w:t>isenta</w:t>
      </w:r>
      <w:proofErr w:type="gramEnd"/>
      <w:r w:rsidRPr="004F0ED6">
        <w:rPr>
          <w:sz w:val="24"/>
          <w:szCs w:val="24"/>
        </w:rPr>
        <w:t xml:space="preserve"> sujidades, parasitas, admitindo umidade máxima 13%, observando a Legislação: Resolução - RDC nº 263, de 22 de setembro de 2005 e Resolução RDC 12/01. Marcas referência: Parati, Isabela, Galo e Dona Benta ou similar.  </w:t>
      </w:r>
    </w:p>
    <w:p w:rsidR="007F736B" w:rsidRPr="004F0ED6" w:rsidRDefault="007F736B" w:rsidP="007F736B">
      <w:pPr>
        <w:ind w:left="-5" w:right="8"/>
        <w:rPr>
          <w:sz w:val="24"/>
          <w:szCs w:val="24"/>
        </w:rPr>
      </w:pPr>
      <w:r w:rsidRPr="004F0ED6">
        <w:rPr>
          <w:sz w:val="24"/>
          <w:szCs w:val="24"/>
        </w:rPr>
        <w:t xml:space="preserve">3.4.9 - Óleo de soja refinado, de primeira qualidade, 100% natural; comestível; extrato refinado, acidez máxima de 0,6 mg KOH/g, isento de gorduras </w:t>
      </w:r>
      <w:proofErr w:type="spellStart"/>
      <w:r w:rsidRPr="004F0ED6">
        <w:rPr>
          <w:sz w:val="24"/>
          <w:szCs w:val="24"/>
        </w:rPr>
        <w:t>trans</w:t>
      </w:r>
      <w:proofErr w:type="spellEnd"/>
      <w:r w:rsidRPr="004F0ED6">
        <w:rPr>
          <w:sz w:val="24"/>
          <w:szCs w:val="24"/>
        </w:rPr>
        <w:t xml:space="preserve">, observando a Legislação: Resolução - RDC nº 270, de 22 de setembro de 2005. Marcas referência: </w:t>
      </w:r>
      <w:proofErr w:type="spellStart"/>
      <w:r w:rsidRPr="004F0ED6">
        <w:rPr>
          <w:sz w:val="24"/>
          <w:szCs w:val="24"/>
        </w:rPr>
        <w:t>Soya</w:t>
      </w:r>
      <w:proofErr w:type="spellEnd"/>
      <w:r w:rsidRPr="004F0ED6">
        <w:rPr>
          <w:sz w:val="24"/>
          <w:szCs w:val="24"/>
        </w:rPr>
        <w:t xml:space="preserve">, Primor, Leve, Liza ou similar.  </w:t>
      </w:r>
    </w:p>
    <w:p w:rsidR="007F736B" w:rsidRPr="004F0ED6" w:rsidRDefault="007F736B" w:rsidP="007F736B">
      <w:pPr>
        <w:ind w:left="-5" w:right="8"/>
        <w:rPr>
          <w:sz w:val="24"/>
          <w:szCs w:val="24"/>
        </w:rPr>
      </w:pPr>
      <w:r w:rsidRPr="004F0ED6">
        <w:rPr>
          <w:sz w:val="24"/>
          <w:szCs w:val="24"/>
        </w:rPr>
        <w:t xml:space="preserve">3.4.10 - Orégano, em folhas desidratadas, acondicionado em saco </w:t>
      </w:r>
      <w:proofErr w:type="spellStart"/>
      <w:r w:rsidRPr="004F0ED6">
        <w:rPr>
          <w:sz w:val="24"/>
          <w:szCs w:val="24"/>
        </w:rPr>
        <w:t>plático</w:t>
      </w:r>
      <w:proofErr w:type="spellEnd"/>
      <w:r w:rsidRPr="004F0ED6">
        <w:rPr>
          <w:sz w:val="24"/>
          <w:szCs w:val="24"/>
        </w:rPr>
        <w:t xml:space="preserve"> transparente, atóxico, resistente e hermeticamente vedado, observando a Legislação: Resolução - RDC nº 276, de 22 de setembro de 2005. Marcas de referência: </w:t>
      </w:r>
      <w:proofErr w:type="spellStart"/>
      <w:r w:rsidRPr="004F0ED6">
        <w:rPr>
          <w:sz w:val="24"/>
          <w:szCs w:val="24"/>
        </w:rPr>
        <w:t>Cheli</w:t>
      </w:r>
      <w:proofErr w:type="spellEnd"/>
      <w:r w:rsidRPr="004F0ED6">
        <w:rPr>
          <w:sz w:val="24"/>
          <w:szCs w:val="24"/>
        </w:rPr>
        <w:t xml:space="preserve"> e </w:t>
      </w:r>
      <w:proofErr w:type="spellStart"/>
      <w:r w:rsidRPr="004F0ED6">
        <w:rPr>
          <w:sz w:val="24"/>
          <w:szCs w:val="24"/>
        </w:rPr>
        <w:t>Uniagro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3.4.11 - Sal refinado, iodado ou </w:t>
      </w:r>
      <w:proofErr w:type="spellStart"/>
      <w:r w:rsidRPr="004F0ED6">
        <w:rPr>
          <w:sz w:val="24"/>
          <w:szCs w:val="24"/>
        </w:rPr>
        <w:t>iodatado</w:t>
      </w:r>
      <w:proofErr w:type="spellEnd"/>
      <w:r w:rsidRPr="004F0ED6">
        <w:rPr>
          <w:sz w:val="24"/>
          <w:szCs w:val="24"/>
        </w:rPr>
        <w:t xml:space="preserve">, para consumo doméstico, com granulação uniforme e com cristais brancos, isento de impurezas e umidade, com no mínimo 98,5% de cloreto de sódio e com dosagem de sais iodo de no mínimo 10 mg e no máximo 15 mg de iodo por quilo de acordo com a legislação federal especificada, acondicionado em saco plástico, íntegro, atóxico, resistente, vedado hermeticamente e limpo. Com registro no Ministério da Agricultura ou Ministério da Saúde, observando a Legislação: Resolução - </w:t>
      </w:r>
      <w:r w:rsidRPr="004F0ED6">
        <w:rPr>
          <w:sz w:val="24"/>
          <w:szCs w:val="24"/>
        </w:rPr>
        <w:lastRenderedPageBreak/>
        <w:t xml:space="preserve">RDC nº 130, de 26 de maio de 2003, Decreto nº 75.697, de 6 de maio de 1975, Resolução - RDC nº 28, de 28 de março de 2000 e Lei nº 6.150, de 3 de dezembro de 1974. Marcas referência: Diana, Lebre, </w:t>
      </w:r>
      <w:proofErr w:type="spellStart"/>
      <w:r w:rsidRPr="004F0ED6">
        <w:rPr>
          <w:sz w:val="24"/>
          <w:szCs w:val="24"/>
        </w:rPr>
        <w:t>Zizo</w:t>
      </w:r>
      <w:proofErr w:type="spellEnd"/>
      <w:r w:rsidRPr="004F0ED6">
        <w:rPr>
          <w:sz w:val="24"/>
          <w:szCs w:val="24"/>
        </w:rPr>
        <w:t xml:space="preserve">, Cisne ou similar. </w:t>
      </w:r>
    </w:p>
    <w:p w:rsidR="007F736B" w:rsidRPr="004F0ED6" w:rsidRDefault="007F736B" w:rsidP="007F736B">
      <w:pPr>
        <w:ind w:left="-5" w:right="8"/>
        <w:rPr>
          <w:sz w:val="24"/>
          <w:szCs w:val="24"/>
        </w:rPr>
      </w:pPr>
      <w:r w:rsidRPr="004F0ED6">
        <w:rPr>
          <w:sz w:val="24"/>
          <w:szCs w:val="24"/>
        </w:rPr>
        <w:t xml:space="preserve">3.4.12 - Suco em pó, sabores (laranja, limão, abacaxi, uva, morango, </w:t>
      </w:r>
      <w:proofErr w:type="spellStart"/>
      <w:r w:rsidRPr="004F0ED6">
        <w:rPr>
          <w:sz w:val="24"/>
          <w:szCs w:val="24"/>
        </w:rPr>
        <w:t>cajú</w:t>
      </w:r>
      <w:proofErr w:type="spellEnd"/>
      <w:r w:rsidRPr="004F0ED6">
        <w:rPr>
          <w:sz w:val="24"/>
          <w:szCs w:val="24"/>
        </w:rPr>
        <w:t xml:space="preserve"> e maracujá), já adoçado, rendimento de 1 Litro, preparado sólido artificial para refresco de diversos sabores. Devem estar isentos de matéria terrosa, parasitas, fungos insetos, bem como livres de umidade, observando a Legislação: Resolução - RDC nº 39, de 21 de março de 2001. Marcas referência: Tang, MID, </w:t>
      </w:r>
      <w:proofErr w:type="spellStart"/>
      <w:r w:rsidRPr="004F0ED6">
        <w:rPr>
          <w:sz w:val="24"/>
          <w:szCs w:val="24"/>
        </w:rPr>
        <w:t>Frisco</w:t>
      </w:r>
      <w:proofErr w:type="spellEnd"/>
      <w:r w:rsidRPr="004F0ED6">
        <w:rPr>
          <w:sz w:val="24"/>
          <w:szCs w:val="24"/>
        </w:rPr>
        <w:t xml:space="preserve">, </w:t>
      </w:r>
      <w:proofErr w:type="spellStart"/>
      <w:r w:rsidRPr="004F0ED6">
        <w:rPr>
          <w:sz w:val="24"/>
          <w:szCs w:val="24"/>
        </w:rPr>
        <w:t>Camp</w:t>
      </w:r>
      <w:proofErr w:type="spellEnd"/>
      <w:r w:rsidRPr="004F0ED6">
        <w:rPr>
          <w:sz w:val="24"/>
          <w:szCs w:val="24"/>
        </w:rPr>
        <w:t xml:space="preserve">, Nestlé La </w:t>
      </w:r>
      <w:proofErr w:type="spellStart"/>
      <w:r w:rsidRPr="004F0ED6">
        <w:rPr>
          <w:sz w:val="24"/>
          <w:szCs w:val="24"/>
        </w:rPr>
        <w:t>Frutta</w:t>
      </w:r>
      <w:proofErr w:type="spellEnd"/>
      <w:r w:rsidRPr="004F0ED6">
        <w:rPr>
          <w:sz w:val="24"/>
          <w:szCs w:val="24"/>
        </w:rPr>
        <w:t xml:space="preserve">, </w:t>
      </w:r>
      <w:proofErr w:type="spellStart"/>
      <w:r w:rsidRPr="004F0ED6">
        <w:rPr>
          <w:sz w:val="24"/>
          <w:szCs w:val="24"/>
        </w:rPr>
        <w:t>Nutrinho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3.4.13 - Vinagre de álcool, líquido límpido, cor, cheiro e sabor próprio, isento de sujidades, parasitas e larvas. Marcas referência: </w:t>
      </w:r>
      <w:proofErr w:type="spellStart"/>
      <w:r w:rsidRPr="004F0ED6">
        <w:rPr>
          <w:sz w:val="24"/>
          <w:szCs w:val="24"/>
        </w:rPr>
        <w:t>Heining</w:t>
      </w:r>
      <w:proofErr w:type="spellEnd"/>
      <w:r w:rsidRPr="004F0ED6">
        <w:rPr>
          <w:sz w:val="24"/>
          <w:szCs w:val="24"/>
        </w:rPr>
        <w:t xml:space="preserve">, </w:t>
      </w:r>
      <w:proofErr w:type="spellStart"/>
      <w:r w:rsidRPr="004F0ED6">
        <w:rPr>
          <w:sz w:val="24"/>
          <w:szCs w:val="24"/>
        </w:rPr>
        <w:t>Chemim</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3.3.14 - Gelatina em pó: Gelatina em pó, açúcar e aromatizantes, nos sabores abacaxi, morango, limão, uva, framboesa, cereja, tutti </w:t>
      </w:r>
      <w:proofErr w:type="spellStart"/>
      <w:r w:rsidRPr="004F0ED6">
        <w:rPr>
          <w:sz w:val="24"/>
          <w:szCs w:val="24"/>
        </w:rPr>
        <w:t>frutti</w:t>
      </w:r>
      <w:proofErr w:type="spellEnd"/>
      <w:r w:rsidRPr="004F0ED6">
        <w:rPr>
          <w:sz w:val="24"/>
          <w:szCs w:val="24"/>
        </w:rPr>
        <w:t xml:space="preserve">, pêssego e maracujá. OPCIONAL - Aditivos permitidos pela legislação, assim como corantes nos sabores específicos, e outros ingredientes que não descaracterizem o produto, que deverão ser declarados no rótulo. Deve ser evitada a utilização do corante artificial amarelo </w:t>
      </w:r>
      <w:proofErr w:type="spellStart"/>
      <w:r w:rsidRPr="004F0ED6">
        <w:rPr>
          <w:sz w:val="24"/>
          <w:szCs w:val="24"/>
        </w:rPr>
        <w:t>tartrazina</w:t>
      </w:r>
      <w:proofErr w:type="spellEnd"/>
      <w:r w:rsidRPr="004F0ED6">
        <w:rPr>
          <w:sz w:val="24"/>
          <w:szCs w:val="24"/>
        </w:rPr>
        <w:t xml:space="preserve"> (INS 102), vermelho </w:t>
      </w:r>
      <w:proofErr w:type="spellStart"/>
      <w:r w:rsidRPr="004F0ED6">
        <w:rPr>
          <w:sz w:val="24"/>
          <w:szCs w:val="24"/>
        </w:rPr>
        <w:t>bordeau</w:t>
      </w:r>
      <w:proofErr w:type="spellEnd"/>
      <w:r w:rsidRPr="004F0ED6">
        <w:rPr>
          <w:sz w:val="24"/>
          <w:szCs w:val="24"/>
        </w:rPr>
        <w:t xml:space="preserve">. O produto deverá ter registro no Ministério da Agricultura e/ou Ministério da Saúde, observando a Legislação: Resolução RDC nº 388 de 05/08/99 – ANVSA/MS; Resolução RDC nº 23 de 15/03/00 – ANVISA/MS; Resolução RDC nº 12 de 02/01/01 – ANVISA/MS; Resolução RDC nº 175 de 08/07/03 ANVISA/MS; Resolução RDC nº 360 de 23/12/03 ANVISA/MS. Marcas referência: Royal, </w:t>
      </w:r>
      <w:proofErr w:type="spellStart"/>
      <w:r w:rsidRPr="004F0ED6">
        <w:rPr>
          <w:sz w:val="24"/>
          <w:szCs w:val="24"/>
        </w:rPr>
        <w:t>Qualitá</w:t>
      </w:r>
      <w:proofErr w:type="spellEnd"/>
      <w:r w:rsidRPr="004F0ED6">
        <w:rPr>
          <w:sz w:val="24"/>
          <w:szCs w:val="24"/>
        </w:rPr>
        <w:t xml:space="preserve">, Sol ou similar.  </w:t>
      </w:r>
    </w:p>
    <w:p w:rsidR="007F736B" w:rsidRPr="004F0ED6" w:rsidRDefault="007F736B" w:rsidP="007F736B">
      <w:pPr>
        <w:ind w:left="-5" w:right="8"/>
        <w:rPr>
          <w:sz w:val="24"/>
          <w:szCs w:val="24"/>
        </w:rPr>
      </w:pPr>
      <w:r w:rsidRPr="004F0ED6">
        <w:rPr>
          <w:sz w:val="24"/>
          <w:szCs w:val="24"/>
        </w:rPr>
        <w:t xml:space="preserve">3.4.15 - Alface, em maços,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3.4.16 - Alho de primeira qualidade, branco,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3.4.17 - Banana caturra de primeira qualidade,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3.4.18 - Batata lavada de primeira, tipo inglesa, apresentando grau de maturação tal que permita suporta manipulação, o transporte e a conservação </w:t>
      </w:r>
      <w:r w:rsidRPr="004F0ED6">
        <w:rPr>
          <w:sz w:val="24"/>
          <w:szCs w:val="24"/>
        </w:rPr>
        <w:lastRenderedPageBreak/>
        <w:t xml:space="preserve">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3.4.19 - Cebola de primeira, branca, tamanho médio com casca,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3.4.20 - Cebolinha verde para tempero, em maço,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3.4.21 - Cenoura extra especial, sem folhas, tamanho médio, apresentando grau de maturação tal que lhe permita suportar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3.4.22 - Laranja </w:t>
      </w:r>
      <w:proofErr w:type="spellStart"/>
      <w:r w:rsidRPr="004F0ED6">
        <w:rPr>
          <w:sz w:val="24"/>
          <w:szCs w:val="24"/>
        </w:rPr>
        <w:t>pêra</w:t>
      </w:r>
      <w:proofErr w:type="spellEnd"/>
      <w:r w:rsidRPr="004F0ED6">
        <w:rPr>
          <w:sz w:val="24"/>
          <w:szCs w:val="24"/>
        </w:rPr>
        <w:t xml:space="preserve"> de primeira qualidade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3.3.23 - Maçã nacional Gala ou Fuji de primeira qualidade,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3.4.24 - Repolho verde, de primeira, tamanho médio,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spacing w:line="259" w:lineRule="auto"/>
        <w:rPr>
          <w:sz w:val="24"/>
          <w:szCs w:val="24"/>
        </w:rPr>
      </w:pPr>
      <w:r w:rsidRPr="004F0ED6">
        <w:rPr>
          <w:sz w:val="24"/>
          <w:szCs w:val="24"/>
        </w:rPr>
        <w:t xml:space="preserve"> </w:t>
      </w:r>
    </w:p>
    <w:p w:rsidR="007F736B" w:rsidRPr="004F0ED6" w:rsidRDefault="007F736B" w:rsidP="007F736B">
      <w:pPr>
        <w:ind w:left="-5" w:right="8"/>
        <w:rPr>
          <w:sz w:val="24"/>
          <w:szCs w:val="24"/>
        </w:rPr>
      </w:pPr>
      <w:r w:rsidRPr="004F0ED6">
        <w:rPr>
          <w:sz w:val="24"/>
          <w:szCs w:val="24"/>
        </w:rPr>
        <w:t xml:space="preserve">3.4.25 - Salsa verde para tempero,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3.4.26 - Tomate extra, tipo salada longa vida de primeira,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3.4.27 - Bacon de primeira qualidade, com fina capa de gordura, contendo identificação do produto, marca do fabricante, prazo de validade, marcas e carimbos oficiais, de acordo com as Portarias do Ministério da Saúde, DIPOA, </w:t>
      </w:r>
      <w:r w:rsidRPr="004F0ED6">
        <w:rPr>
          <w:sz w:val="24"/>
          <w:szCs w:val="24"/>
        </w:rPr>
        <w:lastRenderedPageBreak/>
        <w:t xml:space="preserve">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3.4.28 - Carne suína, corte tipo carré, resfriada, de primeira qualidade, cortada unitariamente e embalada em PVC transparente ou saco plástico </w:t>
      </w:r>
      <w:proofErr w:type="gramStart"/>
      <w:r w:rsidRPr="004F0ED6">
        <w:rPr>
          <w:sz w:val="24"/>
          <w:szCs w:val="24"/>
        </w:rPr>
        <w:t>transparente,  contendo</w:t>
      </w:r>
      <w:proofErr w:type="gramEnd"/>
      <w:r w:rsidRPr="004F0ED6">
        <w:rPr>
          <w:sz w:val="24"/>
          <w:szCs w:val="24"/>
        </w:rPr>
        <w:t xml:space="preserve">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3.4.29 - Linguiça suína tipo calabresa.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3.4.30 - Carne bovina, de coxão mole, cortado em bifes, resfriada, de primeira qualidade, sem osso c/ 4% gordura e carimbo SIF.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3.4.31 - Carne defumada de tipo charque, embalagem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3.4.2.32 - Sobrecoxa de frango de primeira qualidade, embalada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3.4.3 - Os gêneros alimentícios utilizados no preparo das refeições conforme cardápios listados no Item 1 e 2 e que por ventura não estejam listados no Item 3 deverão atender os critérios de qualidade e as legislações específicas existentes para cada gênero.  </w:t>
      </w:r>
    </w:p>
    <w:p w:rsidR="007F736B" w:rsidRPr="004F0ED6" w:rsidRDefault="007F736B" w:rsidP="007F736B">
      <w:pPr>
        <w:ind w:left="-5" w:right="8"/>
        <w:rPr>
          <w:sz w:val="24"/>
          <w:szCs w:val="24"/>
        </w:rPr>
      </w:pPr>
      <w:r w:rsidRPr="004F0ED6">
        <w:rPr>
          <w:sz w:val="24"/>
          <w:szCs w:val="24"/>
        </w:rPr>
        <w:t xml:space="preserve">3.5 - A empresa CONTRATADA, para conferência do gestor do contrato, deverá emitir no que deverá ser anotado em uma planilha diária de conferência, onde deverão constar as seguintes informações mínimas:  </w:t>
      </w:r>
    </w:p>
    <w:p w:rsidR="007F736B" w:rsidRPr="004F0ED6" w:rsidRDefault="007F736B" w:rsidP="007F736B">
      <w:pPr>
        <w:ind w:left="-5" w:right="8"/>
        <w:rPr>
          <w:sz w:val="24"/>
          <w:szCs w:val="24"/>
        </w:rPr>
      </w:pPr>
      <w:r w:rsidRPr="004F0ED6">
        <w:rPr>
          <w:sz w:val="24"/>
          <w:szCs w:val="24"/>
        </w:rPr>
        <w:t xml:space="preserve">3.5.4.1.1 - Data;  </w:t>
      </w:r>
    </w:p>
    <w:p w:rsidR="007F736B" w:rsidRPr="004F0ED6" w:rsidRDefault="007F736B" w:rsidP="007F736B">
      <w:pPr>
        <w:ind w:left="-5" w:right="8"/>
        <w:rPr>
          <w:sz w:val="24"/>
          <w:szCs w:val="24"/>
        </w:rPr>
      </w:pPr>
      <w:r w:rsidRPr="004F0ED6">
        <w:rPr>
          <w:sz w:val="24"/>
          <w:szCs w:val="24"/>
        </w:rPr>
        <w:t xml:space="preserve">3.5.4.1.2 - Posto/graduação e nome do servidor que realizou a refeição (nas refeições realizadas no estabelecimento da contratada) ou relação dos </w:t>
      </w:r>
      <w:r w:rsidRPr="004F0ED6">
        <w:rPr>
          <w:sz w:val="24"/>
          <w:szCs w:val="24"/>
        </w:rPr>
        <w:lastRenderedPageBreak/>
        <w:t xml:space="preserve">servidores/beneficiários que receberão as marmitas a qual deverá ser exigido do gestor do contrato no momento da entrega;  </w:t>
      </w:r>
    </w:p>
    <w:p w:rsidR="007F736B" w:rsidRPr="004F0ED6" w:rsidRDefault="007F736B" w:rsidP="007F736B">
      <w:pPr>
        <w:ind w:left="-5" w:right="8"/>
        <w:rPr>
          <w:sz w:val="24"/>
          <w:szCs w:val="24"/>
        </w:rPr>
      </w:pPr>
      <w:r w:rsidRPr="004F0ED6">
        <w:rPr>
          <w:sz w:val="24"/>
          <w:szCs w:val="24"/>
        </w:rPr>
        <w:t xml:space="preserve">3.5.4.1.3 - Identificar almoço e janta;  </w:t>
      </w:r>
    </w:p>
    <w:p w:rsidR="007F736B" w:rsidRPr="004F0ED6" w:rsidRDefault="007F736B" w:rsidP="007F736B">
      <w:pPr>
        <w:ind w:left="-5" w:right="8"/>
        <w:rPr>
          <w:sz w:val="24"/>
          <w:szCs w:val="24"/>
        </w:rPr>
      </w:pPr>
      <w:r w:rsidRPr="004F0ED6">
        <w:rPr>
          <w:sz w:val="24"/>
          <w:szCs w:val="24"/>
        </w:rPr>
        <w:t xml:space="preserve">3.5.4.1.4 - Valor da refeição;  </w:t>
      </w:r>
    </w:p>
    <w:p w:rsidR="007F736B" w:rsidRPr="004F0ED6" w:rsidRDefault="007F736B" w:rsidP="007F736B">
      <w:pPr>
        <w:ind w:left="-5" w:right="8"/>
        <w:rPr>
          <w:sz w:val="24"/>
          <w:szCs w:val="24"/>
        </w:rPr>
      </w:pPr>
      <w:r w:rsidRPr="004F0ED6">
        <w:rPr>
          <w:sz w:val="24"/>
          <w:szCs w:val="24"/>
        </w:rPr>
        <w:t xml:space="preserve">3.5.4.1.5. Assinatura. </w:t>
      </w:r>
    </w:p>
    <w:p w:rsidR="007F736B" w:rsidRPr="004F0ED6" w:rsidRDefault="007F736B" w:rsidP="007F736B">
      <w:pPr>
        <w:pStyle w:val="PargrafodaLista"/>
        <w:spacing w:after="218" w:line="259" w:lineRule="auto"/>
        <w:ind w:left="10"/>
        <w:rPr>
          <w:b/>
          <w:sz w:val="24"/>
          <w:szCs w:val="24"/>
        </w:rPr>
      </w:pPr>
      <w:r w:rsidRPr="004F0ED6">
        <w:rPr>
          <w:b/>
          <w:sz w:val="24"/>
          <w:szCs w:val="24"/>
        </w:rPr>
        <w:t>4.OBRIGAÇÕES DA CONTRATADA</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4.1 – Fornecer as refeições de acordo com as exigências contidas nesse Termo de Referência.</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4.2 – Não transferir a outrem, no todo ou em parte, o objeto deste edital, sem prévia e expressa anuência da Administração.</w:t>
      </w:r>
      <w:r w:rsidRPr="004F0ED6">
        <w:rPr>
          <w:sz w:val="24"/>
          <w:szCs w:val="24"/>
        </w:rPr>
        <w:br/>
      </w:r>
      <w:r w:rsidRPr="004F0ED6">
        <w:rPr>
          <w:rStyle w:val="fontstyle01"/>
          <w:rFonts w:ascii="Arial" w:hAnsi="Arial"/>
          <w:sz w:val="24"/>
          <w:szCs w:val="24"/>
        </w:rPr>
        <w:t>4.3 – Assumir inteira responsabilidade pela prestação dos serviços, bem como pela qualidade das refeições.</w:t>
      </w:r>
      <w:r w:rsidRPr="004F0ED6">
        <w:rPr>
          <w:sz w:val="24"/>
          <w:szCs w:val="24"/>
        </w:rPr>
        <w:br/>
      </w:r>
      <w:r w:rsidRPr="004F0ED6">
        <w:rPr>
          <w:rStyle w:val="fontstyle01"/>
          <w:rFonts w:ascii="Arial" w:hAnsi="Arial"/>
          <w:sz w:val="24"/>
          <w:szCs w:val="24"/>
        </w:rPr>
        <w:t xml:space="preserve">4.4 – Reparar corrigir, remover, reconstruir e substituir, às </w:t>
      </w:r>
      <w:proofErr w:type="spellStart"/>
      <w:r w:rsidRPr="004F0ED6">
        <w:rPr>
          <w:rStyle w:val="fontstyle01"/>
          <w:rFonts w:ascii="Arial" w:hAnsi="Arial"/>
          <w:sz w:val="24"/>
          <w:szCs w:val="24"/>
        </w:rPr>
        <w:t>sua</w:t>
      </w:r>
      <w:proofErr w:type="spellEnd"/>
      <w:r w:rsidRPr="004F0ED6">
        <w:rPr>
          <w:rStyle w:val="fontstyle01"/>
          <w:rFonts w:ascii="Arial" w:hAnsi="Arial"/>
          <w:sz w:val="24"/>
          <w:szCs w:val="24"/>
        </w:rPr>
        <w:t xml:space="preserve"> exclusivas expensas e</w:t>
      </w:r>
      <w:r w:rsidRPr="004F0ED6">
        <w:rPr>
          <w:sz w:val="24"/>
          <w:szCs w:val="24"/>
        </w:rPr>
        <w:br/>
      </w:r>
      <w:r w:rsidRPr="004F0ED6">
        <w:rPr>
          <w:rStyle w:val="fontstyle01"/>
          <w:rFonts w:ascii="Arial" w:hAnsi="Arial"/>
          <w:sz w:val="24"/>
          <w:szCs w:val="24"/>
        </w:rPr>
        <w:t>responsabilidade, no todo ou em parte, o objeto contratado, se forem verificados vícios,</w:t>
      </w:r>
      <w:r w:rsidRPr="004F0ED6">
        <w:rPr>
          <w:sz w:val="24"/>
          <w:szCs w:val="24"/>
        </w:rPr>
        <w:br/>
      </w:r>
      <w:r w:rsidRPr="004F0ED6">
        <w:rPr>
          <w:rStyle w:val="fontstyle01"/>
          <w:rFonts w:ascii="Arial" w:hAnsi="Arial"/>
          <w:sz w:val="24"/>
          <w:szCs w:val="24"/>
        </w:rPr>
        <w:t>defeitos ou incorreções, resultantes da execução dos mesmos ou resultantes da qualidade dos materiais empregados.</w:t>
      </w:r>
      <w:r w:rsidRPr="004F0ED6">
        <w:rPr>
          <w:sz w:val="24"/>
          <w:szCs w:val="24"/>
        </w:rPr>
        <w:br/>
      </w:r>
      <w:r w:rsidRPr="004F0ED6">
        <w:rPr>
          <w:rStyle w:val="fontstyle01"/>
          <w:rFonts w:ascii="Arial" w:hAnsi="Arial"/>
          <w:sz w:val="24"/>
          <w:szCs w:val="24"/>
        </w:rPr>
        <w:t>4.5 – Repor no prazo máximo de 48 (quarenta e oito) horas qualquer objeto da Administração e/ou de terceiros que tenha sido danificado ou extraviado por seus empregados ou prepostos.</w:t>
      </w:r>
      <w:r w:rsidRPr="004F0ED6">
        <w:rPr>
          <w:sz w:val="24"/>
          <w:szCs w:val="24"/>
        </w:rPr>
        <w:br/>
      </w:r>
      <w:r w:rsidRPr="004F0ED6">
        <w:rPr>
          <w:rStyle w:val="fontstyle01"/>
          <w:rFonts w:ascii="Arial" w:hAnsi="Arial"/>
          <w:sz w:val="24"/>
          <w:szCs w:val="24"/>
        </w:rPr>
        <w:t>4.6 – Assumir integral e exclusiva responsabilidade pelos danos que causar à Administração Pública, por si, seus sucessores, representantes 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4.6.1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4.7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nº. 8.666/93 e alterações posteriores.</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 xml:space="preserve">4.8 – Prestar à Administração, sempre que necessário ou por esta solicitado, esclarecimentos e informações acerca dos serviços a serem executados e </w:t>
      </w:r>
      <w:r w:rsidRPr="004F0ED6">
        <w:rPr>
          <w:rStyle w:val="fontstyle01"/>
          <w:rFonts w:ascii="Arial" w:hAnsi="Arial"/>
          <w:sz w:val="24"/>
          <w:szCs w:val="24"/>
        </w:rPr>
        <w:lastRenderedPageBreak/>
        <w:t>materiais a serem empregados, fornecendo toda e qualquer orientação que possa ser dada para acompanhamento e apreciação dos mesmos.</w:t>
      </w:r>
      <w:r w:rsidRPr="004F0ED6">
        <w:rPr>
          <w:sz w:val="24"/>
          <w:szCs w:val="24"/>
        </w:rPr>
        <w:br/>
      </w:r>
      <w:r w:rsidRPr="004F0ED6">
        <w:rPr>
          <w:rStyle w:val="fontstyle01"/>
          <w:rFonts w:ascii="Arial" w:hAnsi="Arial"/>
          <w:sz w:val="24"/>
          <w:szCs w:val="24"/>
        </w:rPr>
        <w:t>4.9 – Executar os fornecimentos contratados, somente com prévia e expressa autorização formal da Prefeitura Municipal de Laguna através da Solicitação de Fornecimento emitida e assinada pelo gestor da Pasta solicitante.</w:t>
      </w:r>
      <w:r w:rsidRPr="004F0ED6">
        <w:rPr>
          <w:sz w:val="24"/>
          <w:szCs w:val="24"/>
        </w:rPr>
        <w:br/>
      </w:r>
      <w:r w:rsidRPr="004F0ED6">
        <w:rPr>
          <w:rStyle w:val="fontstyle01"/>
          <w:rFonts w:ascii="Arial" w:hAnsi="Arial"/>
          <w:sz w:val="24"/>
          <w:szCs w:val="24"/>
        </w:rPr>
        <w:t>4.10 – Responsabilizar pelos prejuízos causados ao Município de Laguna – SC ou a</w:t>
      </w:r>
      <w:r w:rsidRPr="004F0ED6">
        <w:rPr>
          <w:sz w:val="24"/>
          <w:szCs w:val="24"/>
        </w:rPr>
        <w:br/>
      </w:r>
      <w:r w:rsidRPr="004F0ED6">
        <w:rPr>
          <w:rStyle w:val="fontstyle01"/>
          <w:rFonts w:ascii="Arial" w:hAnsi="Arial"/>
          <w:sz w:val="24"/>
          <w:szCs w:val="24"/>
        </w:rPr>
        <w:t>terceiros, por atos de seus empregados ou prepostos;</w:t>
      </w:r>
      <w:r w:rsidRPr="004F0ED6">
        <w:rPr>
          <w:sz w:val="24"/>
          <w:szCs w:val="24"/>
        </w:rPr>
        <w:br/>
      </w:r>
      <w:r w:rsidRPr="004F0ED6">
        <w:rPr>
          <w:rStyle w:val="fontstyle01"/>
          <w:rFonts w:ascii="Arial" w:hAnsi="Arial"/>
          <w:sz w:val="24"/>
          <w:szCs w:val="24"/>
        </w:rPr>
        <w:t>4.11 - Manter, durante toda a vigência da Ata de Registro de Preços, em compatibilidade com as obrigações assumidas, todas as condições de habilitação e qualificação exigidas na licitação.</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 xml:space="preserve">4.12 </w:t>
      </w:r>
      <w:r w:rsidRPr="004F0ED6">
        <w:rPr>
          <w:sz w:val="24"/>
          <w:szCs w:val="24"/>
        </w:rPr>
        <w:t xml:space="preserve">A contratada deverá proporcionar local de estacionamento de viaturas (ABTR – caminhão de combate </w:t>
      </w:r>
      <w:proofErr w:type="spellStart"/>
      <w:proofErr w:type="gramStart"/>
      <w:r w:rsidRPr="004F0ED6">
        <w:rPr>
          <w:sz w:val="24"/>
          <w:szCs w:val="24"/>
        </w:rPr>
        <w:t>à</w:t>
      </w:r>
      <w:proofErr w:type="spellEnd"/>
      <w:r w:rsidRPr="004F0ED6">
        <w:rPr>
          <w:sz w:val="24"/>
          <w:szCs w:val="24"/>
        </w:rPr>
        <w:t xml:space="preserve"> incêndio</w:t>
      </w:r>
      <w:proofErr w:type="gramEnd"/>
      <w:r w:rsidRPr="004F0ED6">
        <w:rPr>
          <w:sz w:val="24"/>
          <w:szCs w:val="24"/>
        </w:rPr>
        <w:t>, ASU – Ambulância e viaturas administrativas), próprio ou de terceiros.</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4.13 Permitir o retorno dos Bombeiros para finalizar/reiniciar a refeição em caso de serem acionados para atendimento de emergência enquanto estiverem no horário de almoço/janta.</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 xml:space="preserve">4.14. </w:t>
      </w:r>
      <w:r w:rsidRPr="004F0ED6">
        <w:rPr>
          <w:b/>
          <w:sz w:val="24"/>
          <w:szCs w:val="24"/>
        </w:rPr>
        <w:t xml:space="preserve"> </w:t>
      </w:r>
      <w:r w:rsidRPr="004F0ED6">
        <w:rPr>
          <w:sz w:val="24"/>
          <w:szCs w:val="24"/>
        </w:rPr>
        <w:t>É vedada, sob qualquer condição, a subcontratação de qualquer serviço ou produto constante do presente edital.</w:t>
      </w:r>
    </w:p>
    <w:p w:rsidR="007F736B" w:rsidRPr="004F0ED6" w:rsidRDefault="007F736B" w:rsidP="007F736B">
      <w:pPr>
        <w:pStyle w:val="PargrafodaLista"/>
        <w:spacing w:after="218" w:line="259" w:lineRule="auto"/>
        <w:ind w:left="10"/>
        <w:rPr>
          <w:rStyle w:val="fontstyle01"/>
          <w:rFonts w:ascii="Arial" w:hAnsi="Arial"/>
          <w:sz w:val="24"/>
          <w:szCs w:val="24"/>
        </w:rPr>
      </w:pPr>
    </w:p>
    <w:p w:rsidR="007F736B" w:rsidRPr="004F0ED6" w:rsidRDefault="007F736B" w:rsidP="007F736B">
      <w:pPr>
        <w:pStyle w:val="PargrafodaLista"/>
        <w:spacing w:after="218" w:line="259" w:lineRule="auto"/>
        <w:ind w:left="10"/>
        <w:rPr>
          <w:rStyle w:val="fontstyle01"/>
          <w:rFonts w:ascii="Arial" w:hAnsi="Arial"/>
          <w:b/>
          <w:sz w:val="24"/>
          <w:szCs w:val="24"/>
        </w:rPr>
      </w:pPr>
      <w:r w:rsidRPr="004F0ED6">
        <w:rPr>
          <w:rStyle w:val="fontstyle01"/>
          <w:rFonts w:ascii="Arial" w:hAnsi="Arial"/>
          <w:b/>
          <w:sz w:val="24"/>
          <w:szCs w:val="24"/>
        </w:rPr>
        <w:t>5.OBRIGAÇÕES DA CONTRATANTE</w:t>
      </w:r>
    </w:p>
    <w:p w:rsidR="007F736B" w:rsidRPr="004F0ED6" w:rsidRDefault="007F736B" w:rsidP="007F736B">
      <w:pPr>
        <w:rPr>
          <w:sz w:val="24"/>
          <w:szCs w:val="24"/>
        </w:rPr>
      </w:pPr>
      <w:r w:rsidRPr="004F0ED6">
        <w:rPr>
          <w:sz w:val="24"/>
          <w:szCs w:val="24"/>
        </w:rPr>
        <w:t>5.1.1 -  Fornecer à CONTRATADA todos os elementos que se fizerem necessários à compreensão das condições contratuais, colaborando com a mesma, quando solicitada, no seu estudo e interpretação;</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5.1.2. Acompanhar e fiscalizar o fornecimento dos materiais;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5.1.3. Comunicar à CONTRATADA, por escrito, sobre imperfeições, falhas ou irregularidades verificadas na execução dos serviços contratados, para que sejam corrigidos;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5.1.4. Efetuar o pagamento à CONTRATADA no valor correspondente à prestação de serviço, no prazo e forma estabelecidos no Edital de Pregão n° 25/2022 e seus anexos;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5.1.5. Informar à CONTRATADA sobre as normas e procedimentos de acesso às suas instalações para a entrega dos materiais e as eventuais alterações efetuadas em tais preceitos;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 xml:space="preserve">5.1.6. Acompanhar os prazos de entrega, exigindo que a CONTRATADA tome as providências necessárias para regularização do fornecimento, sob pena das sanções administrativas previstas na Lei nº 8.666/1993 e demais cominações legais; </w:t>
      </w:r>
    </w:p>
    <w:p w:rsidR="007F736B" w:rsidRPr="004F0ED6" w:rsidRDefault="007F736B" w:rsidP="007F736B">
      <w:pPr>
        <w:shd w:val="clear" w:color="auto" w:fill="FFFFFF"/>
        <w:tabs>
          <w:tab w:val="center" w:pos="4252"/>
          <w:tab w:val="right" w:pos="8504"/>
        </w:tabs>
        <w:spacing w:line="240" w:lineRule="auto"/>
        <w:ind w:right="-280"/>
        <w:rPr>
          <w:sz w:val="24"/>
          <w:szCs w:val="24"/>
        </w:rPr>
      </w:pPr>
      <w:r w:rsidRPr="004F0ED6">
        <w:rPr>
          <w:sz w:val="24"/>
          <w:szCs w:val="24"/>
        </w:rPr>
        <w:t>5.1.7. Aplicar à CONTRATADA as penalidades contratuais e regulamentares cabíveis;</w:t>
      </w:r>
    </w:p>
    <w:p w:rsidR="007F736B" w:rsidRPr="004F0ED6" w:rsidRDefault="007F736B" w:rsidP="007F736B">
      <w:pPr>
        <w:shd w:val="clear" w:color="auto" w:fill="FFFFFF"/>
        <w:tabs>
          <w:tab w:val="center" w:pos="4252"/>
          <w:tab w:val="right" w:pos="8504"/>
        </w:tabs>
        <w:spacing w:line="240" w:lineRule="auto"/>
        <w:ind w:right="-280"/>
        <w:rPr>
          <w:sz w:val="24"/>
          <w:szCs w:val="24"/>
        </w:rPr>
      </w:pPr>
      <w:r w:rsidRPr="004F0ED6">
        <w:rPr>
          <w:sz w:val="24"/>
          <w:szCs w:val="24"/>
        </w:rPr>
        <w:lastRenderedPageBreak/>
        <w:t>5.1.8. Fazer cumprir as obrigações previstas no Edital de Licitação e em seus anexos.</w:t>
      </w:r>
    </w:p>
    <w:p w:rsidR="007F736B" w:rsidRPr="004F0ED6" w:rsidRDefault="007F736B" w:rsidP="007F736B">
      <w:pPr>
        <w:shd w:val="clear" w:color="auto" w:fill="FFFFFF"/>
        <w:tabs>
          <w:tab w:val="center" w:pos="4252"/>
          <w:tab w:val="right" w:pos="8504"/>
        </w:tabs>
        <w:spacing w:line="240" w:lineRule="auto"/>
        <w:rPr>
          <w:b/>
          <w:sz w:val="24"/>
          <w:szCs w:val="24"/>
        </w:rPr>
      </w:pPr>
      <w:r w:rsidRPr="004F0ED6">
        <w:rPr>
          <w:b/>
          <w:sz w:val="24"/>
          <w:szCs w:val="24"/>
        </w:rPr>
        <w:t>6- DO PRAZO, PAGAMENTO E LOCAL DE ENTREGA</w:t>
      </w:r>
    </w:p>
    <w:p w:rsidR="007F736B" w:rsidRPr="004F0ED6" w:rsidRDefault="007F736B" w:rsidP="007F736B">
      <w:pPr>
        <w:pStyle w:val="A161175"/>
        <w:widowControl/>
        <w:ind w:left="0" w:right="0" w:firstLine="0"/>
        <w:rPr>
          <w:rFonts w:ascii="Arial" w:hAnsi="Arial" w:cs="Arial"/>
          <w:bCs/>
          <w:sz w:val="24"/>
        </w:rPr>
      </w:pPr>
    </w:p>
    <w:p w:rsidR="007F736B" w:rsidRPr="004F0ED6" w:rsidRDefault="007F736B" w:rsidP="007F736B">
      <w:pPr>
        <w:pStyle w:val="A102075"/>
        <w:ind w:left="0" w:firstLine="0"/>
        <w:rPr>
          <w:rFonts w:ascii="Arial" w:hAnsi="Arial" w:cs="Arial"/>
          <w:sz w:val="24"/>
        </w:rPr>
      </w:pPr>
      <w:r w:rsidRPr="004F0ED6">
        <w:rPr>
          <w:rFonts w:ascii="Arial" w:hAnsi="Arial" w:cs="Arial"/>
          <w:bCs/>
          <w:sz w:val="24"/>
        </w:rPr>
        <w:t xml:space="preserve">6.1 – Para o item 1: </w:t>
      </w:r>
      <w:r w:rsidRPr="004F0ED6">
        <w:rPr>
          <w:rFonts w:ascii="Arial" w:hAnsi="Arial" w:cs="Arial"/>
          <w:sz w:val="24"/>
        </w:rPr>
        <w:t>Os produtos serão retirados pela contratante todos os dias da semana no horário compreendido entre 11:00h e 14:00 h, para o almoço e entre 18:00h e 20:45h, para a janta.</w:t>
      </w:r>
    </w:p>
    <w:p w:rsidR="007F736B" w:rsidRPr="004F0ED6" w:rsidRDefault="007F736B" w:rsidP="007F736B">
      <w:pPr>
        <w:pStyle w:val="A102075"/>
        <w:ind w:left="0" w:firstLine="0"/>
        <w:rPr>
          <w:rFonts w:ascii="Arial" w:hAnsi="Arial" w:cs="Arial"/>
          <w:sz w:val="24"/>
        </w:rPr>
      </w:pPr>
      <w:r w:rsidRPr="004F0ED6">
        <w:rPr>
          <w:rFonts w:ascii="Arial" w:hAnsi="Arial" w:cs="Arial"/>
          <w:sz w:val="24"/>
        </w:rPr>
        <w:t>6</w:t>
      </w:r>
      <w:r w:rsidRPr="004F0ED6">
        <w:rPr>
          <w:rFonts w:ascii="Arial" w:hAnsi="Arial" w:cs="Arial"/>
          <w:bCs/>
          <w:sz w:val="24"/>
        </w:rPr>
        <w:t xml:space="preserve">.2 – Para o item 2: </w:t>
      </w:r>
      <w:r w:rsidRPr="004F0ED6">
        <w:rPr>
          <w:rFonts w:ascii="Arial" w:hAnsi="Arial" w:cs="Arial"/>
          <w:sz w:val="24"/>
        </w:rPr>
        <w:t xml:space="preserve">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7F736B" w:rsidRPr="004F0ED6" w:rsidRDefault="007F736B" w:rsidP="007F736B">
      <w:pPr>
        <w:rPr>
          <w:sz w:val="24"/>
          <w:szCs w:val="24"/>
        </w:rPr>
      </w:pPr>
      <w:r w:rsidRPr="004F0ED6">
        <w:rPr>
          <w:bCs/>
          <w:sz w:val="24"/>
          <w:szCs w:val="24"/>
        </w:rPr>
        <w:t xml:space="preserve">6.3 – </w:t>
      </w:r>
      <w:r w:rsidRPr="004F0ED6">
        <w:rPr>
          <w:sz w:val="24"/>
          <w:szCs w:val="24"/>
        </w:rPr>
        <w:t>O pagamento será realizado, 30 dias após o recebimento da Nota Fiscal, após a apresentação pela CONTRATADA dos seguintes documentos:</w:t>
      </w:r>
    </w:p>
    <w:p w:rsidR="007F736B" w:rsidRPr="004F0ED6" w:rsidRDefault="007F736B" w:rsidP="007F736B">
      <w:pPr>
        <w:rPr>
          <w:sz w:val="24"/>
          <w:szCs w:val="24"/>
        </w:rPr>
      </w:pPr>
      <w:proofErr w:type="gramStart"/>
      <w:r w:rsidRPr="004F0ED6">
        <w:rPr>
          <w:sz w:val="24"/>
          <w:szCs w:val="24"/>
        </w:rPr>
        <w:t>6.3.1 Nota</w:t>
      </w:r>
      <w:proofErr w:type="gramEnd"/>
      <w:r w:rsidRPr="004F0ED6">
        <w:rPr>
          <w:sz w:val="24"/>
          <w:szCs w:val="24"/>
        </w:rPr>
        <w:t xml:space="preserve"> fiscal devidamente certificada pelo gestor do contrato</w:t>
      </w:r>
    </w:p>
    <w:p w:rsidR="007F736B" w:rsidRPr="004F0ED6" w:rsidRDefault="007F736B" w:rsidP="007F736B">
      <w:pPr>
        <w:pStyle w:val="A102075"/>
        <w:ind w:left="0" w:firstLine="0"/>
        <w:rPr>
          <w:rFonts w:ascii="Arial" w:hAnsi="Arial" w:cs="Arial"/>
          <w:bCs/>
          <w:sz w:val="24"/>
        </w:rPr>
      </w:pPr>
      <w:proofErr w:type="gramStart"/>
      <w:r w:rsidRPr="004F0ED6">
        <w:rPr>
          <w:rFonts w:ascii="Arial" w:hAnsi="Arial" w:cs="Arial"/>
          <w:sz w:val="24"/>
        </w:rPr>
        <w:t>6.3.2 Planilha</w:t>
      </w:r>
      <w:proofErr w:type="gramEnd"/>
      <w:r w:rsidRPr="004F0ED6">
        <w:rPr>
          <w:rFonts w:ascii="Arial" w:hAnsi="Arial" w:cs="Arial"/>
          <w:sz w:val="24"/>
        </w:rPr>
        <w:t xml:space="preserve"> diária de conferência de cada Setor solicitante conforme emissão da S.F.</w:t>
      </w:r>
    </w:p>
    <w:p w:rsidR="007F736B" w:rsidRPr="004F0ED6" w:rsidRDefault="007F736B" w:rsidP="007F736B">
      <w:pPr>
        <w:pStyle w:val="PargrafodaLista"/>
        <w:spacing w:after="218" w:line="259" w:lineRule="auto"/>
        <w:ind w:left="10"/>
        <w:rPr>
          <w:b/>
          <w:sz w:val="24"/>
          <w:szCs w:val="24"/>
        </w:rPr>
      </w:pPr>
    </w:p>
    <w:p w:rsidR="007F736B" w:rsidRPr="004F0ED6" w:rsidRDefault="007F736B" w:rsidP="007F736B">
      <w:pPr>
        <w:pStyle w:val="PargrafodaLista"/>
        <w:spacing w:after="218" w:line="259" w:lineRule="auto"/>
        <w:ind w:left="468"/>
        <w:rPr>
          <w:sz w:val="24"/>
          <w:szCs w:val="24"/>
        </w:rPr>
      </w:pPr>
    </w:p>
    <w:p w:rsidR="007F736B" w:rsidRPr="004F0ED6" w:rsidRDefault="007F736B" w:rsidP="007F736B">
      <w:pPr>
        <w:spacing w:after="218" w:line="259" w:lineRule="auto"/>
        <w:ind w:left="283"/>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line="259" w:lineRule="auto"/>
        <w:ind w:left="566"/>
        <w:rPr>
          <w:sz w:val="24"/>
          <w:szCs w:val="24"/>
        </w:rPr>
      </w:pPr>
      <w:r w:rsidRPr="004F0ED6">
        <w:rPr>
          <w:sz w:val="24"/>
          <w:szCs w:val="24"/>
        </w:rPr>
        <w:t xml:space="preserve"> </w:t>
      </w:r>
    </w:p>
    <w:p w:rsidR="007F736B" w:rsidRPr="004F0ED6" w:rsidRDefault="007F736B" w:rsidP="00FD5066">
      <w:pPr>
        <w:spacing w:line="240" w:lineRule="auto"/>
        <w:ind w:left="-567"/>
        <w:jc w:val="center"/>
        <w:rPr>
          <w:sz w:val="24"/>
          <w:szCs w:val="24"/>
        </w:rPr>
      </w:pPr>
    </w:p>
    <w:p w:rsidR="00124F73" w:rsidRPr="004F0ED6" w:rsidRDefault="00124F73" w:rsidP="00FD5066">
      <w:pPr>
        <w:spacing w:line="240" w:lineRule="auto"/>
        <w:ind w:left="-567"/>
        <w:jc w:val="center"/>
        <w:rPr>
          <w:sz w:val="24"/>
          <w:szCs w:val="24"/>
        </w:rPr>
      </w:pPr>
    </w:p>
    <w:p w:rsidR="00124F73" w:rsidRPr="004F0ED6" w:rsidRDefault="00124F73"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Default="001A7188" w:rsidP="00FD5066">
      <w:pPr>
        <w:spacing w:line="240" w:lineRule="auto"/>
        <w:ind w:left="-567"/>
        <w:jc w:val="center"/>
        <w:rPr>
          <w:sz w:val="24"/>
          <w:szCs w:val="24"/>
        </w:rPr>
      </w:pPr>
    </w:p>
    <w:p w:rsidR="00790460" w:rsidRDefault="00790460" w:rsidP="00FD5066">
      <w:pPr>
        <w:spacing w:line="240" w:lineRule="auto"/>
        <w:ind w:left="-567"/>
        <w:jc w:val="center"/>
        <w:rPr>
          <w:sz w:val="24"/>
          <w:szCs w:val="24"/>
        </w:rPr>
      </w:pPr>
    </w:p>
    <w:p w:rsidR="00790460" w:rsidRPr="004F0ED6" w:rsidRDefault="00790460"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943C1D" w:rsidRPr="004F0ED6" w:rsidRDefault="00943C1D" w:rsidP="00FD5066">
      <w:pPr>
        <w:spacing w:line="240" w:lineRule="auto"/>
        <w:ind w:left="-567"/>
        <w:jc w:val="center"/>
        <w:rPr>
          <w:sz w:val="24"/>
          <w:szCs w:val="24"/>
        </w:rPr>
      </w:pPr>
      <w:r w:rsidRPr="004F0ED6">
        <w:rPr>
          <w:sz w:val="24"/>
          <w:szCs w:val="24"/>
        </w:rPr>
        <w:lastRenderedPageBreak/>
        <w:t>ANEXO II</w:t>
      </w:r>
    </w:p>
    <w:p w:rsidR="00943C1D" w:rsidRPr="004F0ED6" w:rsidRDefault="00943C1D" w:rsidP="00FD5066">
      <w:pPr>
        <w:spacing w:line="240" w:lineRule="auto"/>
        <w:ind w:left="-567"/>
        <w:jc w:val="center"/>
        <w:rPr>
          <w:sz w:val="24"/>
          <w:szCs w:val="24"/>
        </w:rPr>
      </w:pPr>
      <w:r w:rsidRPr="004F0ED6">
        <w:rPr>
          <w:sz w:val="24"/>
          <w:szCs w:val="24"/>
        </w:rPr>
        <w:t xml:space="preserve">PREGÃO PRESENCIAL Nº </w:t>
      </w:r>
      <w:r w:rsidR="004B7593">
        <w:rPr>
          <w:sz w:val="24"/>
          <w:szCs w:val="24"/>
        </w:rPr>
        <w:t>40</w:t>
      </w:r>
      <w:r w:rsidR="003502EB" w:rsidRPr="00790460">
        <w:rPr>
          <w:sz w:val="24"/>
          <w:szCs w:val="24"/>
        </w:rPr>
        <w:t>/2023</w:t>
      </w:r>
      <w:r w:rsidRPr="004F0ED6">
        <w:rPr>
          <w:sz w:val="24"/>
          <w:szCs w:val="24"/>
        </w:rPr>
        <w:t>-PML</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TERMO DE CREDENCIAMENTO</w:t>
      </w:r>
    </w:p>
    <w:p w:rsidR="00943C1D" w:rsidRPr="004F0ED6" w:rsidRDefault="00943C1D" w:rsidP="00FD5066">
      <w:pPr>
        <w:spacing w:line="240" w:lineRule="auto"/>
        <w:ind w:left="-567"/>
        <w:rPr>
          <w:color w:val="FF0000"/>
          <w:sz w:val="24"/>
          <w:szCs w:val="24"/>
        </w:rPr>
      </w:pPr>
      <w:r w:rsidRPr="004F0ED6">
        <w:rPr>
          <w:color w:val="FF0000"/>
          <w:sz w:val="24"/>
          <w:szCs w:val="24"/>
        </w:rPr>
        <w:t>(A SER APRESENTADO FORA DOS DEMAIS ENVELOPES DE PROPOSTA E HABILITAÇÃO.)</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 xml:space="preserve">Por este instrumento solicitamos o credenciamento da empresa ............................................................................, CNPJ...................................................................... </w:t>
      </w:r>
      <w:proofErr w:type="gramStart"/>
      <w:r w:rsidRPr="004F0ED6">
        <w:rPr>
          <w:sz w:val="24"/>
          <w:szCs w:val="24"/>
        </w:rPr>
        <w:t>para</w:t>
      </w:r>
      <w:proofErr w:type="gramEnd"/>
      <w:r w:rsidRPr="004F0ED6">
        <w:rPr>
          <w:sz w:val="24"/>
          <w:szCs w:val="24"/>
        </w:rPr>
        <w:t xml:space="preserve"> participar da licitação acima referenciada, neste evento representada por (nome)..............................................................................................– CPF   .............................................................. </w:t>
      </w:r>
      <w:proofErr w:type="gramStart"/>
      <w:r w:rsidRPr="004F0ED6">
        <w:rPr>
          <w:sz w:val="24"/>
          <w:szCs w:val="24"/>
        </w:rPr>
        <w:t>e</w:t>
      </w:r>
      <w:proofErr w:type="gramEnd"/>
      <w:r w:rsidRPr="004F0ED6">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4F0ED6" w:rsidRDefault="00FB0C06" w:rsidP="00FD5066">
      <w:pPr>
        <w:spacing w:line="240" w:lineRule="auto"/>
        <w:ind w:left="-567"/>
        <w:rPr>
          <w:sz w:val="24"/>
          <w:szCs w:val="24"/>
        </w:rPr>
      </w:pPr>
      <w:r w:rsidRPr="004F0ED6">
        <w:rPr>
          <w:sz w:val="24"/>
          <w:szCs w:val="24"/>
        </w:rPr>
        <w:t>Laguna, XX de XXXXX de 202</w:t>
      </w:r>
      <w:r w:rsidR="004B7593">
        <w:rPr>
          <w:sz w:val="24"/>
          <w:szCs w:val="24"/>
        </w:rPr>
        <w:t>3</w:t>
      </w:r>
      <w:r w:rsidR="00943C1D" w:rsidRPr="004F0ED6">
        <w:rPr>
          <w:sz w:val="24"/>
          <w:szCs w:val="24"/>
        </w:rPr>
        <w:t>.</w:t>
      </w:r>
    </w:p>
    <w:p w:rsidR="00943C1D" w:rsidRPr="004F0ED6" w:rsidRDefault="00943C1D" w:rsidP="00FD5066">
      <w:pPr>
        <w:spacing w:line="240" w:lineRule="auto"/>
        <w:ind w:left="-567"/>
        <w:rPr>
          <w:sz w:val="24"/>
          <w:szCs w:val="24"/>
        </w:rPr>
      </w:pPr>
      <w:r w:rsidRPr="004F0ED6">
        <w:rPr>
          <w:sz w:val="24"/>
          <w:szCs w:val="24"/>
        </w:rPr>
        <w:t xml:space="preserve">       </w:t>
      </w:r>
    </w:p>
    <w:p w:rsidR="00943C1D" w:rsidRPr="004F0ED6" w:rsidRDefault="00943C1D" w:rsidP="00FD5066">
      <w:pPr>
        <w:spacing w:line="240" w:lineRule="auto"/>
        <w:ind w:left="-567"/>
        <w:jc w:val="center"/>
        <w:rPr>
          <w:sz w:val="24"/>
          <w:szCs w:val="24"/>
        </w:rPr>
      </w:pPr>
      <w:r w:rsidRPr="004F0ED6">
        <w:rPr>
          <w:sz w:val="24"/>
          <w:szCs w:val="24"/>
        </w:rPr>
        <w:t>_____________________________________</w:t>
      </w:r>
    </w:p>
    <w:p w:rsidR="00943C1D" w:rsidRPr="004F0ED6" w:rsidRDefault="00943C1D" w:rsidP="00FD5066">
      <w:pPr>
        <w:pStyle w:val="A321065"/>
        <w:spacing w:after="240"/>
        <w:ind w:left="-567" w:right="0" w:firstLine="0"/>
        <w:jc w:val="center"/>
        <w:rPr>
          <w:rFonts w:ascii="Arial" w:hAnsi="Arial" w:cs="Arial"/>
          <w:color w:val="000000"/>
          <w:sz w:val="24"/>
        </w:rPr>
      </w:pPr>
      <w:r w:rsidRPr="004F0ED6">
        <w:rPr>
          <w:rFonts w:ascii="Arial" w:hAnsi="Arial" w:cs="Arial"/>
          <w:color w:val="000000"/>
          <w:sz w:val="24"/>
        </w:rPr>
        <w:t>NOME/CPF</w:t>
      </w:r>
    </w:p>
    <w:p w:rsidR="00943C1D" w:rsidRPr="004F0ED6" w:rsidRDefault="00943C1D" w:rsidP="00FD5066">
      <w:pPr>
        <w:pStyle w:val="A321065"/>
        <w:spacing w:after="240"/>
        <w:ind w:left="-567" w:right="0" w:firstLine="0"/>
        <w:rPr>
          <w:rFonts w:ascii="Arial" w:hAnsi="Arial" w:cs="Arial"/>
          <w:sz w:val="24"/>
        </w:rPr>
      </w:pPr>
      <w:proofErr w:type="gramStart"/>
      <w:r w:rsidRPr="004F0ED6">
        <w:rPr>
          <w:rFonts w:ascii="Arial" w:hAnsi="Arial" w:cs="Arial"/>
          <w:color w:val="FF0000"/>
          <w:sz w:val="24"/>
        </w:rPr>
        <w:t>O  conjunto</w:t>
      </w:r>
      <w:proofErr w:type="gramEnd"/>
      <w:r w:rsidRPr="004F0ED6">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4F0ED6" w:rsidRDefault="00943C1D" w:rsidP="00FD5066">
      <w:pPr>
        <w:pStyle w:val="A321065"/>
        <w:spacing w:after="240"/>
        <w:ind w:left="-567" w:right="0" w:firstLine="0"/>
        <w:rPr>
          <w:rFonts w:ascii="Arial" w:hAnsi="Arial" w:cs="Arial"/>
          <w:sz w:val="24"/>
        </w:rPr>
      </w:pPr>
      <w:r w:rsidRPr="004F0ED6">
        <w:rPr>
          <w:rFonts w:ascii="Arial" w:hAnsi="Arial" w:cs="Arial"/>
          <w:color w:val="FF0000"/>
          <w:sz w:val="24"/>
        </w:rPr>
        <w:t>Todos os documentos originais ou autenticados.</w:t>
      </w:r>
    </w:p>
    <w:p w:rsidR="00943C1D" w:rsidRPr="004F0ED6" w:rsidRDefault="00943C1D" w:rsidP="00FD5066">
      <w:pPr>
        <w:pStyle w:val="A191065"/>
        <w:spacing w:after="240"/>
        <w:ind w:left="-567" w:right="0" w:firstLine="0"/>
        <w:rPr>
          <w:rFonts w:ascii="Arial" w:hAnsi="Arial" w:cs="Arial"/>
          <w:sz w:val="24"/>
        </w:rPr>
      </w:pPr>
      <w:r w:rsidRPr="004F0ED6">
        <w:rPr>
          <w:rFonts w:ascii="Arial" w:hAnsi="Arial" w:cs="Arial"/>
          <w:color w:val="FF0000"/>
          <w:sz w:val="24"/>
        </w:rPr>
        <w:t>OBS.: Documentos a serem apresentados juntamente a este:</w:t>
      </w:r>
    </w:p>
    <w:p w:rsidR="00943C1D" w:rsidRPr="004F0ED6" w:rsidRDefault="00943C1D" w:rsidP="00FD5066">
      <w:pPr>
        <w:pStyle w:val="A191065"/>
        <w:numPr>
          <w:ilvl w:val="0"/>
          <w:numId w:val="1"/>
        </w:numPr>
        <w:tabs>
          <w:tab w:val="clear" w:pos="0"/>
          <w:tab w:val="left" w:pos="360"/>
          <w:tab w:val="num" w:pos="720"/>
        </w:tabs>
        <w:spacing w:after="240"/>
        <w:ind w:left="-567" w:right="0"/>
        <w:rPr>
          <w:rFonts w:ascii="Arial" w:hAnsi="Arial" w:cs="Arial"/>
          <w:sz w:val="24"/>
        </w:rPr>
      </w:pPr>
      <w:r w:rsidRPr="004F0ED6">
        <w:rPr>
          <w:rFonts w:ascii="Arial" w:hAnsi="Arial" w:cs="Arial"/>
          <w:color w:val="FF0000"/>
          <w:sz w:val="24"/>
        </w:rPr>
        <w:t>Identidade</w:t>
      </w:r>
    </w:p>
    <w:p w:rsidR="00943C1D" w:rsidRPr="004F0ED6" w:rsidRDefault="00943C1D" w:rsidP="00FD5066">
      <w:pPr>
        <w:pStyle w:val="A191065"/>
        <w:numPr>
          <w:ilvl w:val="0"/>
          <w:numId w:val="1"/>
        </w:numPr>
        <w:tabs>
          <w:tab w:val="left" w:pos="360"/>
        </w:tabs>
        <w:spacing w:after="240"/>
        <w:ind w:left="-567" w:right="0"/>
        <w:rPr>
          <w:rFonts w:ascii="Arial" w:hAnsi="Arial" w:cs="Arial"/>
          <w:sz w:val="24"/>
        </w:rPr>
      </w:pPr>
      <w:r w:rsidRPr="004F0ED6">
        <w:rPr>
          <w:rFonts w:ascii="Arial" w:hAnsi="Arial" w:cs="Arial"/>
          <w:color w:val="FF0000"/>
          <w:sz w:val="24"/>
        </w:rPr>
        <w:t xml:space="preserve">O registro comercial </w:t>
      </w:r>
      <w:proofErr w:type="gramStart"/>
      <w:r w:rsidRPr="004F0ED6">
        <w:rPr>
          <w:rFonts w:ascii="Arial" w:hAnsi="Arial" w:cs="Arial"/>
          <w:color w:val="FF0000"/>
          <w:sz w:val="24"/>
        </w:rPr>
        <w:t>ou  o</w:t>
      </w:r>
      <w:proofErr w:type="gramEnd"/>
      <w:r w:rsidRPr="004F0ED6">
        <w:rPr>
          <w:rFonts w:ascii="Arial" w:hAnsi="Arial" w:cs="Arial"/>
          <w:color w:val="FF0000"/>
          <w:sz w:val="24"/>
        </w:rPr>
        <w:t xml:space="preserve"> ato constitutivo (estatuto ou contrato social em vigor);</w:t>
      </w:r>
    </w:p>
    <w:p w:rsidR="00943C1D" w:rsidRPr="004F0ED6" w:rsidRDefault="00943C1D" w:rsidP="00FD5066">
      <w:pPr>
        <w:pStyle w:val="A191065"/>
        <w:numPr>
          <w:ilvl w:val="0"/>
          <w:numId w:val="1"/>
        </w:numPr>
        <w:tabs>
          <w:tab w:val="left" w:pos="360"/>
        </w:tabs>
        <w:spacing w:after="240"/>
        <w:ind w:left="-567" w:right="0"/>
        <w:rPr>
          <w:rFonts w:ascii="Arial" w:hAnsi="Arial" w:cs="Arial"/>
          <w:sz w:val="24"/>
        </w:rPr>
      </w:pPr>
      <w:r w:rsidRPr="004F0ED6">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4F0ED6" w:rsidRDefault="00943C1D" w:rsidP="00FD5066">
      <w:pPr>
        <w:pStyle w:val="A191065"/>
        <w:numPr>
          <w:ilvl w:val="0"/>
          <w:numId w:val="1"/>
        </w:numPr>
        <w:tabs>
          <w:tab w:val="left" w:pos="360"/>
        </w:tabs>
        <w:spacing w:after="240"/>
        <w:ind w:left="-567" w:right="0"/>
        <w:jc w:val="center"/>
        <w:rPr>
          <w:rFonts w:ascii="Arial" w:hAnsi="Arial" w:cs="Arial"/>
          <w:sz w:val="24"/>
        </w:rPr>
      </w:pPr>
      <w:r w:rsidRPr="004F0ED6">
        <w:rPr>
          <w:rFonts w:ascii="Arial" w:hAnsi="Arial" w:cs="Arial"/>
          <w:color w:val="FF0000"/>
          <w:sz w:val="24"/>
        </w:rPr>
        <w:t>(RETIRE DO SEU TEXTO AS EXPRESSÕES EM VERMELHO)</w:t>
      </w:r>
    </w:p>
    <w:p w:rsidR="00943C1D" w:rsidRPr="004F0ED6" w:rsidRDefault="00943C1D" w:rsidP="00FD5066">
      <w:pPr>
        <w:spacing w:line="240" w:lineRule="auto"/>
        <w:ind w:left="-567"/>
        <w:rPr>
          <w:sz w:val="24"/>
          <w:szCs w:val="24"/>
        </w:rPr>
      </w:pPr>
    </w:p>
    <w:p w:rsidR="002005F2" w:rsidRPr="004F0ED6" w:rsidRDefault="002005F2" w:rsidP="00FD5066">
      <w:pPr>
        <w:spacing w:line="240" w:lineRule="auto"/>
        <w:ind w:left="-567"/>
        <w:rPr>
          <w:sz w:val="24"/>
          <w:szCs w:val="24"/>
        </w:rPr>
      </w:pPr>
    </w:p>
    <w:p w:rsidR="002005F2" w:rsidRPr="004F0ED6" w:rsidRDefault="002005F2" w:rsidP="00FD5066">
      <w:pPr>
        <w:spacing w:line="240" w:lineRule="auto"/>
        <w:ind w:left="-567"/>
        <w:rPr>
          <w:sz w:val="24"/>
          <w:szCs w:val="24"/>
        </w:rPr>
      </w:pPr>
    </w:p>
    <w:p w:rsidR="00943C1D" w:rsidRPr="004F0ED6" w:rsidRDefault="00943C1D" w:rsidP="00FD5066">
      <w:pPr>
        <w:spacing w:line="240" w:lineRule="auto"/>
        <w:ind w:left="-567"/>
        <w:jc w:val="center"/>
        <w:rPr>
          <w:sz w:val="24"/>
          <w:szCs w:val="24"/>
        </w:rPr>
      </w:pPr>
      <w:r w:rsidRPr="004F0ED6">
        <w:rPr>
          <w:sz w:val="24"/>
          <w:szCs w:val="24"/>
        </w:rPr>
        <w:lastRenderedPageBreak/>
        <w:t>ANEXO III</w:t>
      </w:r>
    </w:p>
    <w:p w:rsidR="00943C1D" w:rsidRPr="004F0ED6" w:rsidRDefault="00943C1D" w:rsidP="00FD5066">
      <w:pPr>
        <w:spacing w:line="240" w:lineRule="auto"/>
        <w:ind w:left="-567"/>
        <w:rPr>
          <w:sz w:val="24"/>
          <w:szCs w:val="24"/>
        </w:rPr>
      </w:pPr>
      <w:r w:rsidRPr="004F0ED6">
        <w:rPr>
          <w:sz w:val="24"/>
          <w:szCs w:val="24"/>
        </w:rPr>
        <w:t xml:space="preserve">PREGÃO PRESENCIAL </w:t>
      </w:r>
      <w:r w:rsidRPr="00790460">
        <w:rPr>
          <w:sz w:val="24"/>
          <w:szCs w:val="24"/>
        </w:rPr>
        <w:t xml:space="preserve">Nº </w:t>
      </w:r>
      <w:r w:rsidR="00790460" w:rsidRPr="00790460">
        <w:rPr>
          <w:sz w:val="24"/>
          <w:szCs w:val="24"/>
        </w:rPr>
        <w:t>4</w:t>
      </w:r>
      <w:r w:rsidR="004B7593">
        <w:rPr>
          <w:sz w:val="24"/>
          <w:szCs w:val="24"/>
        </w:rPr>
        <w:t>0</w:t>
      </w:r>
      <w:r w:rsidR="003502EB" w:rsidRPr="004F0ED6">
        <w:rPr>
          <w:sz w:val="24"/>
          <w:szCs w:val="24"/>
        </w:rPr>
        <w:t>/2023</w:t>
      </w:r>
      <w:r w:rsidRPr="004F0ED6">
        <w:rPr>
          <w:sz w:val="24"/>
          <w:szCs w:val="24"/>
        </w:rPr>
        <w:t>-PML</w:t>
      </w:r>
    </w:p>
    <w:p w:rsidR="00943C1D" w:rsidRPr="004F0ED6" w:rsidRDefault="00943C1D" w:rsidP="00FD5066">
      <w:pPr>
        <w:spacing w:line="240" w:lineRule="auto"/>
        <w:ind w:left="-567"/>
        <w:rPr>
          <w:sz w:val="24"/>
          <w:szCs w:val="24"/>
        </w:rPr>
      </w:pPr>
      <w:r w:rsidRPr="004F0ED6">
        <w:rPr>
          <w:sz w:val="24"/>
          <w:szCs w:val="24"/>
        </w:rPr>
        <w:t>MODELO DE DECLARAÇÃO DE CONHECIMENTO DO EDITAL, ATENDIMENTO ÀS</w:t>
      </w:r>
    </w:p>
    <w:p w:rsidR="00943C1D" w:rsidRPr="004F0ED6" w:rsidRDefault="00943C1D" w:rsidP="00FD5066">
      <w:pPr>
        <w:spacing w:line="240" w:lineRule="auto"/>
        <w:ind w:left="-567"/>
        <w:rPr>
          <w:sz w:val="24"/>
          <w:szCs w:val="24"/>
        </w:rPr>
      </w:pPr>
      <w:r w:rsidRPr="004F0ED6">
        <w:rPr>
          <w:sz w:val="24"/>
          <w:szCs w:val="24"/>
        </w:rPr>
        <w:t>EXIGÊNCIAS DE HABILITAÇÃO E ENQUADRAMENTO</w:t>
      </w:r>
    </w:p>
    <w:p w:rsidR="00943C1D" w:rsidRPr="004F0ED6" w:rsidRDefault="00943C1D" w:rsidP="00FD5066">
      <w:pPr>
        <w:spacing w:line="240" w:lineRule="auto"/>
        <w:ind w:left="-567"/>
        <w:rPr>
          <w:sz w:val="24"/>
          <w:szCs w:val="24"/>
        </w:rPr>
      </w:pPr>
      <w:r w:rsidRPr="004F0ED6">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4F0ED6" w:rsidRDefault="00943C1D" w:rsidP="00FD5066">
      <w:pPr>
        <w:spacing w:line="240" w:lineRule="auto"/>
        <w:ind w:left="-567"/>
        <w:rPr>
          <w:color w:val="FF0000"/>
          <w:sz w:val="24"/>
          <w:szCs w:val="24"/>
        </w:rPr>
      </w:pPr>
      <w:r w:rsidRPr="004F0ED6">
        <w:rPr>
          <w:color w:val="FF0000"/>
          <w:sz w:val="24"/>
          <w:szCs w:val="24"/>
        </w:rPr>
        <w:t>(</w:t>
      </w:r>
      <w:proofErr w:type="gramStart"/>
      <w:r w:rsidRPr="004F0ED6">
        <w:rPr>
          <w:color w:val="FF0000"/>
          <w:sz w:val="24"/>
          <w:szCs w:val="24"/>
        </w:rPr>
        <w:t>nas</w:t>
      </w:r>
      <w:proofErr w:type="gramEnd"/>
      <w:r w:rsidRPr="004F0ED6">
        <w:rPr>
          <w:color w:val="FF0000"/>
          <w:sz w:val="24"/>
          <w:szCs w:val="24"/>
        </w:rPr>
        <w:t xml:space="preserve"> assertivas a seguir, retire aquelas em que sua empresa NÃO se enquadra.)</w:t>
      </w:r>
    </w:p>
    <w:p w:rsidR="00943C1D" w:rsidRPr="004F0ED6" w:rsidRDefault="00943C1D" w:rsidP="00FD5066">
      <w:pPr>
        <w:spacing w:line="240" w:lineRule="auto"/>
        <w:ind w:left="-567"/>
        <w:rPr>
          <w:sz w:val="24"/>
          <w:szCs w:val="24"/>
        </w:rPr>
      </w:pPr>
      <w:r w:rsidRPr="004F0ED6">
        <w:rPr>
          <w:sz w:val="24"/>
          <w:szCs w:val="24"/>
        </w:rPr>
        <w:t>Para os fins do tratamento diferenciado e favorecido de que cogita a Lei Complementar nº 123/06, declaramos:</w:t>
      </w:r>
    </w:p>
    <w:p w:rsidR="00943C1D" w:rsidRPr="004F0ED6" w:rsidRDefault="00943C1D" w:rsidP="00FD5066">
      <w:pPr>
        <w:spacing w:line="240" w:lineRule="auto"/>
        <w:ind w:left="-567"/>
        <w:rPr>
          <w:sz w:val="24"/>
          <w:szCs w:val="24"/>
        </w:rPr>
      </w:pPr>
      <w:r w:rsidRPr="004F0ED6">
        <w:rPr>
          <w:sz w:val="24"/>
          <w:szCs w:val="24"/>
        </w:rPr>
        <w:t>- Que não possuímos a condição de microempresa, nem a de empresa de pequeno porte.</w:t>
      </w:r>
    </w:p>
    <w:p w:rsidR="00943C1D" w:rsidRPr="004F0ED6" w:rsidRDefault="00943C1D" w:rsidP="00FD5066">
      <w:pPr>
        <w:spacing w:line="240" w:lineRule="auto"/>
        <w:ind w:left="-567"/>
        <w:rPr>
          <w:sz w:val="24"/>
          <w:szCs w:val="24"/>
        </w:rPr>
      </w:pPr>
      <w:r w:rsidRPr="004F0ED6">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4F0ED6" w:rsidRDefault="00943C1D" w:rsidP="00FD5066">
      <w:pPr>
        <w:spacing w:line="240" w:lineRule="auto"/>
        <w:ind w:left="-567"/>
        <w:rPr>
          <w:sz w:val="24"/>
          <w:szCs w:val="24"/>
        </w:rPr>
      </w:pPr>
      <w:r w:rsidRPr="004F0ED6">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4F0ED6" w:rsidRDefault="00943C1D" w:rsidP="00FD5066">
      <w:pPr>
        <w:spacing w:line="240" w:lineRule="auto"/>
        <w:ind w:left="-567"/>
        <w:rPr>
          <w:sz w:val="24"/>
          <w:szCs w:val="24"/>
        </w:rPr>
      </w:pPr>
      <w:r w:rsidRPr="004F0ED6">
        <w:rPr>
          <w:sz w:val="24"/>
          <w:szCs w:val="24"/>
        </w:rPr>
        <w:t>No que concerne ao conhecimento e atendimento às exigências de habilitação, declaramos:</w:t>
      </w:r>
    </w:p>
    <w:p w:rsidR="00943C1D" w:rsidRPr="004F0ED6" w:rsidRDefault="00943C1D" w:rsidP="00FD5066">
      <w:pPr>
        <w:spacing w:line="240" w:lineRule="auto"/>
        <w:ind w:left="-567"/>
        <w:rPr>
          <w:sz w:val="24"/>
          <w:szCs w:val="24"/>
        </w:rPr>
      </w:pPr>
      <w:r w:rsidRPr="004F0ED6">
        <w:rPr>
          <w:sz w:val="24"/>
          <w:szCs w:val="24"/>
        </w:rPr>
        <w:t xml:space="preserve">- Encontra-se em situação regular perante as Fazendas Nacional, Estadual e Municipal, a Seguridade Social (FGTS e INSS), bem como atende a todas as demais exigências de habilitação </w:t>
      </w:r>
      <w:proofErr w:type="gramStart"/>
      <w:r w:rsidRPr="004F0ED6">
        <w:rPr>
          <w:sz w:val="24"/>
          <w:szCs w:val="24"/>
        </w:rPr>
        <w:t>exigidas..</w:t>
      </w:r>
      <w:proofErr w:type="gramEnd"/>
    </w:p>
    <w:p w:rsidR="00943C1D" w:rsidRPr="004F0ED6" w:rsidRDefault="00943C1D" w:rsidP="00FD5066">
      <w:pPr>
        <w:spacing w:line="240" w:lineRule="auto"/>
        <w:ind w:left="-567"/>
        <w:rPr>
          <w:sz w:val="24"/>
          <w:szCs w:val="24"/>
        </w:rPr>
      </w:pPr>
      <w:r w:rsidRPr="004F0ED6">
        <w:rPr>
          <w:sz w:val="24"/>
          <w:szCs w:val="24"/>
        </w:rPr>
        <w:t xml:space="preserve">-Declara que não possui agente público em cargo de confiança no Município de </w:t>
      </w:r>
      <w:proofErr w:type="gramStart"/>
      <w:r w:rsidRPr="004F0ED6">
        <w:rPr>
          <w:sz w:val="24"/>
          <w:szCs w:val="24"/>
        </w:rPr>
        <w:t>Laguna  em</w:t>
      </w:r>
      <w:proofErr w:type="gramEnd"/>
      <w:r w:rsidRPr="004F0ED6">
        <w:rPr>
          <w:sz w:val="24"/>
          <w:szCs w:val="24"/>
        </w:rPr>
        <w:t xml:space="preserve"> seu quadro de funcionários e colaboradores contratados.</w:t>
      </w:r>
    </w:p>
    <w:p w:rsidR="00943C1D" w:rsidRPr="004F0ED6" w:rsidRDefault="00943C1D" w:rsidP="00FD5066">
      <w:pPr>
        <w:spacing w:line="240" w:lineRule="auto"/>
        <w:ind w:left="-567"/>
        <w:rPr>
          <w:sz w:val="24"/>
          <w:szCs w:val="24"/>
        </w:rPr>
      </w:pPr>
      <w:r w:rsidRPr="004F0ED6">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Laguna/SC, __</w:t>
      </w:r>
      <w:r w:rsidR="003502EB" w:rsidRPr="004F0ED6">
        <w:rPr>
          <w:sz w:val="24"/>
          <w:szCs w:val="24"/>
        </w:rPr>
        <w:t xml:space="preserve">___de __________________ </w:t>
      </w:r>
      <w:proofErr w:type="spellStart"/>
      <w:r w:rsidR="003502EB" w:rsidRPr="004F0ED6">
        <w:rPr>
          <w:sz w:val="24"/>
          <w:szCs w:val="24"/>
        </w:rPr>
        <w:t>de</w:t>
      </w:r>
      <w:proofErr w:type="spellEnd"/>
      <w:r w:rsidR="003502EB" w:rsidRPr="004F0ED6">
        <w:rPr>
          <w:sz w:val="24"/>
          <w:szCs w:val="24"/>
        </w:rPr>
        <w:t xml:space="preserve"> 2023</w:t>
      </w:r>
      <w:r w:rsidRPr="004F0ED6">
        <w:rPr>
          <w:sz w:val="24"/>
          <w:szCs w:val="24"/>
        </w:rPr>
        <w:t>.</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___________________________________________________</w:t>
      </w:r>
    </w:p>
    <w:p w:rsidR="00943C1D" w:rsidRPr="004F0ED6" w:rsidRDefault="00943C1D" w:rsidP="00FD5066">
      <w:pPr>
        <w:spacing w:line="240" w:lineRule="auto"/>
        <w:ind w:left="-567"/>
        <w:rPr>
          <w:sz w:val="24"/>
          <w:szCs w:val="24"/>
        </w:rPr>
      </w:pPr>
      <w:r w:rsidRPr="004F0ED6">
        <w:rPr>
          <w:sz w:val="24"/>
          <w:szCs w:val="24"/>
        </w:rPr>
        <w:t>NOME DO REPRESENTANTE LEGAL / ASSINATURA</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color w:val="FF0000"/>
          <w:sz w:val="24"/>
          <w:szCs w:val="24"/>
        </w:rPr>
      </w:pPr>
      <w:r w:rsidRPr="004F0ED6">
        <w:rPr>
          <w:color w:val="FF0000"/>
          <w:sz w:val="24"/>
          <w:szCs w:val="24"/>
        </w:rPr>
        <w:t>(RETIRE DO SEU TEXTO AS EXPRESSÕES EM VERMELHO)</w:t>
      </w:r>
    </w:p>
    <w:p w:rsidR="00943C1D" w:rsidRPr="004F0ED6" w:rsidRDefault="00943C1D" w:rsidP="00FD5066">
      <w:pPr>
        <w:spacing w:line="240" w:lineRule="auto"/>
        <w:ind w:left="-567"/>
        <w:jc w:val="center"/>
        <w:rPr>
          <w:sz w:val="24"/>
          <w:szCs w:val="24"/>
        </w:rPr>
      </w:pPr>
      <w:r w:rsidRPr="004F0ED6">
        <w:rPr>
          <w:sz w:val="24"/>
          <w:szCs w:val="24"/>
        </w:rPr>
        <w:lastRenderedPageBreak/>
        <w:t>ANEXO IV</w:t>
      </w:r>
    </w:p>
    <w:p w:rsidR="00943C1D" w:rsidRPr="004F0ED6" w:rsidRDefault="00943C1D" w:rsidP="00FD5066">
      <w:pPr>
        <w:spacing w:line="240" w:lineRule="auto"/>
        <w:ind w:left="-567"/>
        <w:jc w:val="center"/>
        <w:rPr>
          <w:sz w:val="24"/>
          <w:szCs w:val="24"/>
        </w:rPr>
      </w:pPr>
      <w:r w:rsidRPr="004F0ED6">
        <w:rPr>
          <w:sz w:val="24"/>
          <w:szCs w:val="24"/>
        </w:rPr>
        <w:t xml:space="preserve">PREGÃO PRESENCIAL Nº </w:t>
      </w:r>
      <w:r w:rsidR="004B7593">
        <w:rPr>
          <w:sz w:val="24"/>
          <w:szCs w:val="24"/>
        </w:rPr>
        <w:t>40</w:t>
      </w:r>
      <w:r w:rsidR="003502EB" w:rsidRPr="00790460">
        <w:rPr>
          <w:sz w:val="24"/>
          <w:szCs w:val="24"/>
        </w:rPr>
        <w:t>/2023</w:t>
      </w:r>
      <w:r w:rsidRPr="004F0ED6">
        <w:rPr>
          <w:sz w:val="24"/>
          <w:szCs w:val="24"/>
        </w:rPr>
        <w:t>-PML</w:t>
      </w:r>
    </w:p>
    <w:p w:rsidR="00943C1D" w:rsidRPr="004F0ED6" w:rsidRDefault="00943C1D" w:rsidP="00FD5066">
      <w:pPr>
        <w:spacing w:line="240" w:lineRule="auto"/>
        <w:ind w:left="-567"/>
        <w:jc w:val="center"/>
        <w:rPr>
          <w:sz w:val="24"/>
          <w:szCs w:val="24"/>
        </w:rPr>
      </w:pPr>
      <w:r w:rsidRPr="004F0ED6">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4F0ED6" w:rsidTr="00984004">
        <w:tc>
          <w:tcPr>
            <w:tcW w:w="8424" w:type="dxa"/>
            <w:gridSpan w:val="2"/>
          </w:tcPr>
          <w:p w:rsidR="00943C1D" w:rsidRPr="004F0ED6" w:rsidRDefault="00943C1D" w:rsidP="00522671">
            <w:pPr>
              <w:spacing w:line="240" w:lineRule="auto"/>
              <w:rPr>
                <w:sz w:val="24"/>
                <w:szCs w:val="24"/>
              </w:rPr>
            </w:pPr>
            <w:r w:rsidRPr="004F0ED6">
              <w:rPr>
                <w:sz w:val="24"/>
                <w:szCs w:val="24"/>
              </w:rPr>
              <w:t>EMPRESA:</w:t>
            </w:r>
          </w:p>
        </w:tc>
      </w:tr>
      <w:tr w:rsidR="00943C1D" w:rsidRPr="004F0ED6" w:rsidTr="00984004">
        <w:tc>
          <w:tcPr>
            <w:tcW w:w="8424" w:type="dxa"/>
            <w:gridSpan w:val="2"/>
          </w:tcPr>
          <w:p w:rsidR="00943C1D" w:rsidRPr="004F0ED6" w:rsidRDefault="00943C1D" w:rsidP="00522671">
            <w:pPr>
              <w:spacing w:line="240" w:lineRule="auto"/>
              <w:rPr>
                <w:sz w:val="24"/>
                <w:szCs w:val="24"/>
              </w:rPr>
            </w:pPr>
            <w:proofErr w:type="gramStart"/>
            <w:r w:rsidRPr="004F0ED6">
              <w:rPr>
                <w:sz w:val="24"/>
                <w:szCs w:val="24"/>
              </w:rPr>
              <w:t>ENDEREÇO:RUA</w:t>
            </w:r>
            <w:proofErr w:type="gramEnd"/>
            <w:r w:rsidRPr="004F0ED6">
              <w:rPr>
                <w:sz w:val="24"/>
                <w:szCs w:val="24"/>
              </w:rPr>
              <w:t>/NUMERO/BAIRRO</w:t>
            </w:r>
          </w:p>
        </w:tc>
      </w:tr>
      <w:tr w:rsidR="00943C1D" w:rsidRPr="004F0ED6" w:rsidTr="00984004">
        <w:tc>
          <w:tcPr>
            <w:tcW w:w="8424" w:type="dxa"/>
            <w:gridSpan w:val="2"/>
          </w:tcPr>
          <w:p w:rsidR="00943C1D" w:rsidRPr="004F0ED6" w:rsidRDefault="00943C1D" w:rsidP="00522671">
            <w:pPr>
              <w:spacing w:line="240" w:lineRule="auto"/>
              <w:rPr>
                <w:sz w:val="24"/>
                <w:szCs w:val="24"/>
              </w:rPr>
            </w:pPr>
            <w:r w:rsidRPr="004F0ED6">
              <w:rPr>
                <w:sz w:val="24"/>
                <w:szCs w:val="24"/>
              </w:rPr>
              <w:t>CIDADE /ESTADO/CEP</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FONE/FAX EMPRESA</w:t>
            </w:r>
          </w:p>
        </w:tc>
        <w:tc>
          <w:tcPr>
            <w:tcW w:w="4163" w:type="dxa"/>
          </w:tcPr>
          <w:p w:rsidR="00943C1D" w:rsidRPr="004F0ED6" w:rsidRDefault="00943C1D" w:rsidP="00522671">
            <w:pPr>
              <w:spacing w:line="240" w:lineRule="auto"/>
              <w:rPr>
                <w:sz w:val="24"/>
                <w:szCs w:val="24"/>
              </w:rPr>
            </w:pPr>
            <w:r w:rsidRPr="004F0ED6">
              <w:rPr>
                <w:sz w:val="24"/>
                <w:szCs w:val="24"/>
              </w:rPr>
              <w:t>NOME REPRESENTANTE</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CNPJ EMPRESA</w:t>
            </w:r>
          </w:p>
        </w:tc>
        <w:tc>
          <w:tcPr>
            <w:tcW w:w="4163" w:type="dxa"/>
          </w:tcPr>
          <w:p w:rsidR="00943C1D" w:rsidRPr="004F0ED6" w:rsidRDefault="00943C1D" w:rsidP="00522671">
            <w:pPr>
              <w:spacing w:line="240" w:lineRule="auto"/>
              <w:rPr>
                <w:sz w:val="24"/>
                <w:szCs w:val="24"/>
              </w:rPr>
            </w:pPr>
            <w:r w:rsidRPr="004F0ED6">
              <w:rPr>
                <w:sz w:val="24"/>
                <w:szCs w:val="24"/>
              </w:rPr>
              <w:t>CPF REPRESENTANTE</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E-MAIL EMPRESA</w:t>
            </w:r>
          </w:p>
        </w:tc>
        <w:tc>
          <w:tcPr>
            <w:tcW w:w="4163" w:type="dxa"/>
          </w:tcPr>
          <w:p w:rsidR="00943C1D" w:rsidRPr="004F0ED6" w:rsidRDefault="00943C1D" w:rsidP="00522671">
            <w:pPr>
              <w:spacing w:line="240" w:lineRule="auto"/>
              <w:rPr>
                <w:sz w:val="24"/>
                <w:szCs w:val="24"/>
              </w:rPr>
            </w:pPr>
            <w:r w:rsidRPr="004F0ED6">
              <w:rPr>
                <w:sz w:val="24"/>
                <w:szCs w:val="24"/>
              </w:rPr>
              <w:t>FONE/FAX REPRESENTANTE</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CONTA BANCÁRIA: BANCO/AGÊNCIA/CONTA</w:t>
            </w:r>
          </w:p>
        </w:tc>
        <w:tc>
          <w:tcPr>
            <w:tcW w:w="4163" w:type="dxa"/>
          </w:tcPr>
          <w:p w:rsidR="00943C1D" w:rsidRPr="004F0ED6" w:rsidRDefault="00943C1D" w:rsidP="00522671">
            <w:pPr>
              <w:spacing w:line="240" w:lineRule="auto"/>
              <w:rPr>
                <w:sz w:val="24"/>
                <w:szCs w:val="24"/>
              </w:rPr>
            </w:pPr>
            <w:r w:rsidRPr="004F0ED6">
              <w:rPr>
                <w:sz w:val="24"/>
                <w:szCs w:val="24"/>
              </w:rPr>
              <w:t>E-MAIL REPRESENTANTE</w:t>
            </w:r>
          </w:p>
        </w:tc>
      </w:tr>
    </w:tbl>
    <w:p w:rsidR="00943C1D" w:rsidRPr="004F0ED6" w:rsidRDefault="00943C1D" w:rsidP="00FD5066">
      <w:pPr>
        <w:spacing w:line="240" w:lineRule="auto"/>
        <w:ind w:left="-567"/>
        <w:rPr>
          <w:sz w:val="24"/>
          <w:szCs w:val="24"/>
        </w:rPr>
      </w:pPr>
    </w:p>
    <w:p w:rsidR="00522671" w:rsidRPr="004F0ED6" w:rsidRDefault="00943C1D" w:rsidP="00971581">
      <w:pPr>
        <w:pStyle w:val="Standard"/>
        <w:numPr>
          <w:ilvl w:val="0"/>
          <w:numId w:val="27"/>
        </w:numPr>
        <w:spacing w:after="57"/>
        <w:ind w:left="-567" w:firstLine="0"/>
        <w:jc w:val="both"/>
        <w:rPr>
          <w:rFonts w:ascii="Arial" w:hAnsi="Arial" w:cs="Arial"/>
          <w:sz w:val="24"/>
          <w:szCs w:val="24"/>
        </w:rPr>
      </w:pPr>
      <w:r w:rsidRPr="004F0ED6">
        <w:rPr>
          <w:rFonts w:ascii="Arial" w:hAnsi="Arial" w:cs="Arial"/>
          <w:sz w:val="24"/>
          <w:szCs w:val="24"/>
        </w:rPr>
        <w:t>A pr</w:t>
      </w:r>
      <w:r w:rsidR="007310EB" w:rsidRPr="004F0ED6">
        <w:rPr>
          <w:rFonts w:ascii="Arial" w:hAnsi="Arial" w:cs="Arial"/>
          <w:sz w:val="24"/>
          <w:szCs w:val="24"/>
        </w:rPr>
        <w:t>esente proposta tem como objeto</w:t>
      </w:r>
      <w:r w:rsidRPr="004F0ED6">
        <w:rPr>
          <w:rFonts w:ascii="Arial" w:hAnsi="Arial" w:cs="Arial"/>
          <w:sz w:val="24"/>
          <w:szCs w:val="24"/>
        </w:rPr>
        <w:t xml:space="preserve"> </w:t>
      </w:r>
      <w:r w:rsidR="007310EB" w:rsidRPr="004F0ED6">
        <w:rPr>
          <w:rFonts w:ascii="Arial" w:hAnsi="Arial" w:cs="Arial"/>
          <w:sz w:val="24"/>
          <w:szCs w:val="24"/>
        </w:rPr>
        <w:t xml:space="preserve">o </w:t>
      </w:r>
      <w:r w:rsidR="007310EB" w:rsidRPr="004F0ED6">
        <w:rPr>
          <w:rFonts w:ascii="Arial" w:hAnsi="Arial" w:cs="Arial"/>
          <w:color w:val="000000"/>
          <w:sz w:val="24"/>
          <w:szCs w:val="24"/>
        </w:rPr>
        <w:t xml:space="preserve">REGISTRO DE PREÇOS para </w:t>
      </w:r>
      <w:r w:rsidR="007310EB" w:rsidRPr="004F0ED6">
        <w:rPr>
          <w:rFonts w:ascii="Arial" w:hAnsi="Arial" w:cs="Arial"/>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p>
    <w:p w:rsidR="005F6282" w:rsidRPr="004F0ED6" w:rsidRDefault="005F6282" w:rsidP="005F6282">
      <w:pPr>
        <w:pStyle w:val="Standard"/>
        <w:spacing w:after="57"/>
        <w:ind w:left="-567"/>
        <w:jc w:val="both"/>
        <w:rPr>
          <w:rFonts w:ascii="Arial" w:hAnsi="Arial" w:cs="Arial"/>
          <w:sz w:val="24"/>
          <w:szCs w:val="24"/>
        </w:rPr>
      </w:pPr>
    </w:p>
    <w:tbl>
      <w:tblPr>
        <w:tblStyle w:val="TableGrid"/>
        <w:tblW w:w="9661" w:type="dxa"/>
        <w:tblInd w:w="-856" w:type="dxa"/>
        <w:tblCellMar>
          <w:top w:w="55" w:type="dxa"/>
          <w:left w:w="14" w:type="dxa"/>
          <w:right w:w="56" w:type="dxa"/>
        </w:tblCellMar>
        <w:tblLook w:val="04A0" w:firstRow="1" w:lastRow="0" w:firstColumn="1" w:lastColumn="0" w:noHBand="0" w:noVBand="1"/>
      </w:tblPr>
      <w:tblGrid>
        <w:gridCol w:w="565"/>
        <w:gridCol w:w="3018"/>
        <w:gridCol w:w="1282"/>
        <w:gridCol w:w="1844"/>
        <w:gridCol w:w="1513"/>
        <w:gridCol w:w="1439"/>
      </w:tblGrid>
      <w:tr w:rsidR="0092496C" w:rsidRPr="004F0ED6" w:rsidTr="0092496C">
        <w:trPr>
          <w:trHeight w:val="533"/>
        </w:trPr>
        <w:tc>
          <w:tcPr>
            <w:tcW w:w="565"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b/>
                <w:sz w:val="24"/>
                <w:szCs w:val="24"/>
              </w:rPr>
              <w:t>Item</w:t>
            </w:r>
            <w:r w:rsidRPr="004F0ED6">
              <w:rPr>
                <w:rFonts w:ascii="Arial" w:hAnsi="Arial" w:cs="Arial"/>
                <w:sz w:val="24"/>
                <w:szCs w:val="24"/>
              </w:rPr>
              <w:t xml:space="preserve"> </w:t>
            </w:r>
          </w:p>
        </w:tc>
        <w:tc>
          <w:tcPr>
            <w:tcW w:w="3018"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b/>
                <w:sz w:val="24"/>
                <w:szCs w:val="24"/>
              </w:rPr>
              <w:t>Especificação</w:t>
            </w:r>
            <w:r w:rsidRPr="004F0ED6">
              <w:rPr>
                <w:rFonts w:ascii="Arial" w:hAnsi="Arial" w:cs="Arial"/>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125"/>
              <w:rPr>
                <w:rFonts w:ascii="Arial" w:hAnsi="Arial" w:cs="Arial"/>
                <w:sz w:val="24"/>
                <w:szCs w:val="24"/>
              </w:rPr>
            </w:pPr>
            <w:proofErr w:type="spellStart"/>
            <w:r w:rsidRPr="004F0ED6">
              <w:rPr>
                <w:rFonts w:ascii="Arial" w:hAnsi="Arial" w:cs="Arial"/>
                <w:b/>
                <w:sz w:val="24"/>
                <w:szCs w:val="24"/>
              </w:rPr>
              <w:t>Und</w:t>
            </w:r>
            <w:proofErr w:type="spellEnd"/>
            <w:r w:rsidRPr="004F0ED6">
              <w:rPr>
                <w:rFonts w:ascii="Arial" w:hAnsi="Arial" w:cs="Arial"/>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96"/>
              <w:rPr>
                <w:rFonts w:ascii="Arial" w:hAnsi="Arial" w:cs="Arial"/>
                <w:sz w:val="24"/>
                <w:szCs w:val="24"/>
              </w:rPr>
            </w:pPr>
            <w:proofErr w:type="spellStart"/>
            <w:r w:rsidRPr="004F0ED6">
              <w:rPr>
                <w:rFonts w:ascii="Arial" w:hAnsi="Arial" w:cs="Arial"/>
                <w:b/>
                <w:sz w:val="24"/>
                <w:szCs w:val="24"/>
              </w:rPr>
              <w:t>Qtd</w:t>
            </w:r>
            <w:proofErr w:type="spellEnd"/>
            <w:r w:rsidRPr="004F0ED6">
              <w:rPr>
                <w:rFonts w:ascii="Arial" w:hAnsi="Arial" w:cs="Arial"/>
                <w:b/>
                <w:sz w:val="24"/>
                <w:szCs w:val="24"/>
              </w:rPr>
              <w:t xml:space="preserve"> Total</w:t>
            </w:r>
            <w:r w:rsidRPr="004F0ED6">
              <w:rPr>
                <w:rFonts w:ascii="Arial" w:hAnsi="Arial" w:cs="Arial"/>
                <w:sz w:val="24"/>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96"/>
              <w:rPr>
                <w:rFonts w:ascii="Arial" w:hAnsi="Arial" w:cs="Arial"/>
                <w:b/>
                <w:sz w:val="24"/>
                <w:szCs w:val="24"/>
              </w:rPr>
            </w:pPr>
            <w:r w:rsidRPr="004F0ED6">
              <w:rPr>
                <w:rFonts w:ascii="Arial" w:hAnsi="Arial" w:cs="Arial"/>
                <w:b/>
                <w:sz w:val="24"/>
                <w:szCs w:val="24"/>
              </w:rPr>
              <w:t>Valor Unitário</w:t>
            </w:r>
          </w:p>
        </w:tc>
        <w:tc>
          <w:tcPr>
            <w:tcW w:w="1439"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96"/>
              <w:rPr>
                <w:rFonts w:ascii="Arial" w:hAnsi="Arial" w:cs="Arial"/>
                <w:b/>
                <w:sz w:val="24"/>
                <w:szCs w:val="24"/>
              </w:rPr>
            </w:pPr>
            <w:r w:rsidRPr="004F0ED6">
              <w:rPr>
                <w:rFonts w:ascii="Arial" w:hAnsi="Arial" w:cs="Arial"/>
                <w:b/>
                <w:sz w:val="24"/>
                <w:szCs w:val="24"/>
              </w:rPr>
              <w:t>Valor Total</w:t>
            </w:r>
          </w:p>
        </w:tc>
      </w:tr>
      <w:tr w:rsidR="0092496C" w:rsidRPr="004F0ED6" w:rsidTr="0092496C">
        <w:trPr>
          <w:trHeight w:val="524"/>
        </w:trPr>
        <w:tc>
          <w:tcPr>
            <w:tcW w:w="565"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5"/>
              <w:rPr>
                <w:rFonts w:ascii="Arial" w:hAnsi="Arial" w:cs="Arial"/>
                <w:sz w:val="24"/>
                <w:szCs w:val="24"/>
              </w:rPr>
            </w:pPr>
            <w:r w:rsidRPr="004F0ED6">
              <w:rPr>
                <w:rFonts w:ascii="Arial" w:hAnsi="Arial" w:cs="Arial"/>
                <w:sz w:val="24"/>
                <w:szCs w:val="24"/>
              </w:rPr>
              <w:t xml:space="preserve">01 </w:t>
            </w:r>
          </w:p>
        </w:tc>
        <w:tc>
          <w:tcPr>
            <w:tcW w:w="3018"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Fornecimento de almoço e janta (buffet livre) </w:t>
            </w:r>
          </w:p>
        </w:tc>
        <w:tc>
          <w:tcPr>
            <w:tcW w:w="1282"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Refeição </w:t>
            </w:r>
          </w:p>
        </w:tc>
        <w:tc>
          <w:tcPr>
            <w:tcW w:w="1844"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right="227"/>
              <w:jc w:val="right"/>
              <w:rPr>
                <w:rFonts w:ascii="Arial" w:hAnsi="Arial" w:cs="Arial"/>
                <w:sz w:val="24"/>
                <w:szCs w:val="24"/>
              </w:rPr>
            </w:pPr>
            <w:r w:rsidRPr="004F0ED6">
              <w:rPr>
                <w:rFonts w:ascii="Arial" w:hAnsi="Arial" w:cs="Arial"/>
                <w:b/>
                <w:sz w:val="24"/>
                <w:szCs w:val="24"/>
              </w:rPr>
              <w:t>6.000</w:t>
            </w:r>
            <w:r w:rsidRPr="004F0ED6">
              <w:rPr>
                <w:rFonts w:ascii="Arial" w:hAnsi="Arial" w:cs="Arial"/>
                <w:sz w:val="24"/>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right="227"/>
              <w:jc w:val="right"/>
              <w:rPr>
                <w:rFonts w:ascii="Arial" w:hAnsi="Arial" w:cs="Arial"/>
                <w:b/>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right="227"/>
              <w:jc w:val="right"/>
              <w:rPr>
                <w:rFonts w:ascii="Arial" w:hAnsi="Arial" w:cs="Arial"/>
                <w:b/>
                <w:sz w:val="24"/>
                <w:szCs w:val="24"/>
              </w:rPr>
            </w:pPr>
          </w:p>
        </w:tc>
      </w:tr>
      <w:tr w:rsidR="0092496C" w:rsidRPr="004F0ED6" w:rsidTr="0092496C">
        <w:trPr>
          <w:trHeight w:val="538"/>
        </w:trPr>
        <w:tc>
          <w:tcPr>
            <w:tcW w:w="565"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5"/>
              <w:rPr>
                <w:rFonts w:ascii="Arial" w:hAnsi="Arial" w:cs="Arial"/>
                <w:sz w:val="24"/>
                <w:szCs w:val="24"/>
              </w:rPr>
            </w:pPr>
            <w:r w:rsidRPr="004F0ED6">
              <w:rPr>
                <w:rFonts w:ascii="Arial" w:hAnsi="Arial" w:cs="Arial"/>
                <w:sz w:val="24"/>
                <w:szCs w:val="24"/>
              </w:rPr>
              <w:t xml:space="preserve">02 </w:t>
            </w:r>
          </w:p>
        </w:tc>
        <w:tc>
          <w:tcPr>
            <w:tcW w:w="3018"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Fornecimento de marmitas </w:t>
            </w:r>
          </w:p>
        </w:tc>
        <w:tc>
          <w:tcPr>
            <w:tcW w:w="1282"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Marmitas </w:t>
            </w:r>
          </w:p>
        </w:tc>
        <w:tc>
          <w:tcPr>
            <w:tcW w:w="1844" w:type="dxa"/>
            <w:tcBorders>
              <w:top w:val="single" w:sz="4" w:space="0" w:color="000000"/>
              <w:left w:val="single" w:sz="4" w:space="0" w:color="000000"/>
              <w:bottom w:val="single" w:sz="4" w:space="0" w:color="000000"/>
              <w:right w:val="single" w:sz="4" w:space="0" w:color="000000"/>
            </w:tcBorders>
          </w:tcPr>
          <w:p w:rsidR="0092496C" w:rsidRPr="004F0ED6" w:rsidRDefault="0092496C" w:rsidP="0092496C">
            <w:pPr>
              <w:spacing w:line="259" w:lineRule="auto"/>
              <w:ind w:left="978"/>
              <w:rPr>
                <w:rFonts w:ascii="Arial" w:hAnsi="Arial" w:cs="Arial"/>
                <w:sz w:val="24"/>
                <w:szCs w:val="24"/>
              </w:rPr>
            </w:pPr>
            <w:r w:rsidRPr="004F0ED6">
              <w:rPr>
                <w:rFonts w:ascii="Arial" w:hAnsi="Arial" w:cs="Arial"/>
                <w:b/>
                <w:sz w:val="24"/>
                <w:szCs w:val="24"/>
              </w:rPr>
              <w:t>12.500</w:t>
            </w:r>
          </w:p>
        </w:tc>
        <w:tc>
          <w:tcPr>
            <w:tcW w:w="1513" w:type="dxa"/>
            <w:tcBorders>
              <w:top w:val="single" w:sz="4" w:space="0" w:color="000000"/>
              <w:left w:val="single" w:sz="4" w:space="0" w:color="000000"/>
              <w:bottom w:val="single" w:sz="4" w:space="0" w:color="000000"/>
              <w:right w:val="single" w:sz="4" w:space="0" w:color="000000"/>
            </w:tcBorders>
          </w:tcPr>
          <w:p w:rsidR="0092496C" w:rsidRPr="004F0ED6" w:rsidRDefault="0092496C" w:rsidP="0092496C">
            <w:pPr>
              <w:spacing w:line="259" w:lineRule="auto"/>
              <w:ind w:left="978"/>
              <w:rPr>
                <w:rFonts w:ascii="Arial" w:hAnsi="Arial" w:cs="Arial"/>
                <w:b/>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92496C" w:rsidRPr="004F0ED6" w:rsidRDefault="0092496C" w:rsidP="0092496C">
            <w:pPr>
              <w:spacing w:line="259" w:lineRule="auto"/>
              <w:ind w:left="978"/>
              <w:rPr>
                <w:rFonts w:ascii="Arial" w:hAnsi="Arial" w:cs="Arial"/>
                <w:b/>
                <w:sz w:val="24"/>
                <w:szCs w:val="24"/>
              </w:rPr>
            </w:pPr>
          </w:p>
        </w:tc>
      </w:tr>
    </w:tbl>
    <w:p w:rsidR="007310EB" w:rsidRPr="004F0ED6" w:rsidRDefault="007310EB" w:rsidP="007310EB">
      <w:pPr>
        <w:pStyle w:val="Standard"/>
        <w:spacing w:after="57"/>
        <w:ind w:left="-567"/>
        <w:jc w:val="both"/>
        <w:rPr>
          <w:rFonts w:ascii="Arial" w:hAnsi="Arial" w:cs="Arial"/>
          <w:sz w:val="24"/>
          <w:szCs w:val="24"/>
        </w:rPr>
      </w:pPr>
    </w:p>
    <w:p w:rsidR="002005F2" w:rsidRPr="004F0ED6" w:rsidRDefault="002005F2" w:rsidP="00FD5066">
      <w:pPr>
        <w:ind w:left="-567"/>
        <w:rPr>
          <w:sz w:val="24"/>
          <w:szCs w:val="24"/>
        </w:rPr>
      </w:pPr>
      <w:r w:rsidRPr="004F0ED6">
        <w:rPr>
          <w:sz w:val="24"/>
          <w:szCs w:val="24"/>
        </w:rPr>
        <w:t xml:space="preserve">Validade da proposta: 60 (sessenta) dias a contar da </w:t>
      </w:r>
      <w:r w:rsidR="0092496C" w:rsidRPr="004F0ED6">
        <w:rPr>
          <w:sz w:val="24"/>
          <w:szCs w:val="24"/>
        </w:rPr>
        <w:t>abertura</w:t>
      </w:r>
      <w:r w:rsidRPr="004F0ED6">
        <w:rPr>
          <w:sz w:val="24"/>
          <w:szCs w:val="24"/>
        </w:rPr>
        <w:t xml:space="preserve"> dos envelopes.  </w:t>
      </w:r>
    </w:p>
    <w:p w:rsidR="0084410C" w:rsidRPr="004F0ED6" w:rsidRDefault="002005F2" w:rsidP="00FD5066">
      <w:pPr>
        <w:spacing w:line="240" w:lineRule="auto"/>
        <w:ind w:left="-567"/>
        <w:rPr>
          <w:sz w:val="24"/>
          <w:szCs w:val="24"/>
        </w:rPr>
      </w:pPr>
      <w:r w:rsidRPr="004F0ED6">
        <w:rPr>
          <w:sz w:val="24"/>
          <w:szCs w:val="24"/>
        </w:rPr>
        <w:t xml:space="preserve"> Concordo com todas as exigências do Edital. __________________________________________ </w:t>
      </w:r>
    </w:p>
    <w:p w:rsidR="0084410C" w:rsidRPr="004F0ED6" w:rsidRDefault="002005F2" w:rsidP="00FD5066">
      <w:pPr>
        <w:spacing w:line="240" w:lineRule="auto"/>
        <w:ind w:left="-567"/>
        <w:rPr>
          <w:sz w:val="24"/>
          <w:szCs w:val="24"/>
        </w:rPr>
      </w:pPr>
      <w:r w:rsidRPr="004F0ED6">
        <w:rPr>
          <w:sz w:val="24"/>
          <w:szCs w:val="24"/>
        </w:rPr>
        <w:t xml:space="preserve">Nome completo e Assinatura do responsável legal e carimbo da Empresa </w:t>
      </w:r>
      <w:r w:rsidR="0084410C" w:rsidRPr="004F0ED6">
        <w:rPr>
          <w:sz w:val="24"/>
          <w:szCs w:val="24"/>
        </w:rPr>
        <w:t>–</w:t>
      </w:r>
      <w:r w:rsidRPr="004F0ED6">
        <w:rPr>
          <w:sz w:val="24"/>
          <w:szCs w:val="24"/>
        </w:rPr>
        <w:t xml:space="preserve"> </w:t>
      </w:r>
    </w:p>
    <w:p w:rsidR="002005F2" w:rsidRPr="004F0ED6" w:rsidRDefault="002005F2" w:rsidP="00FD5066">
      <w:pPr>
        <w:spacing w:line="240" w:lineRule="auto"/>
        <w:ind w:left="-567"/>
        <w:rPr>
          <w:sz w:val="24"/>
          <w:szCs w:val="24"/>
        </w:rPr>
      </w:pPr>
      <w:r w:rsidRPr="004F0ED6">
        <w:rPr>
          <w:sz w:val="24"/>
          <w:szCs w:val="24"/>
        </w:rPr>
        <w:t>LOCAL e DATA</w:t>
      </w:r>
    </w:p>
    <w:p w:rsidR="002005F2" w:rsidRPr="004F0ED6" w:rsidRDefault="002005F2" w:rsidP="00FD5066">
      <w:pPr>
        <w:ind w:left="-567" w:hanging="15"/>
        <w:rPr>
          <w:sz w:val="24"/>
          <w:szCs w:val="24"/>
        </w:rPr>
      </w:pPr>
      <w:r w:rsidRPr="004F0ED6">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4F0ED6" w:rsidRDefault="002005F2" w:rsidP="00FD5066">
      <w:pPr>
        <w:shd w:val="clear" w:color="auto" w:fill="FFFFFF"/>
        <w:tabs>
          <w:tab w:val="center" w:pos="4252"/>
          <w:tab w:val="right" w:pos="8504"/>
        </w:tabs>
        <w:spacing w:line="240" w:lineRule="auto"/>
        <w:ind w:left="-567"/>
        <w:jc w:val="center"/>
        <w:rPr>
          <w:b/>
          <w:sz w:val="24"/>
          <w:szCs w:val="24"/>
        </w:rPr>
        <w:sectPr w:rsidR="002005F2" w:rsidRPr="004F0ED6" w:rsidSect="0058066C">
          <w:headerReference w:type="default" r:id="rId14"/>
          <w:footerReference w:type="default" r:id="rId15"/>
          <w:pgSz w:w="11906" w:h="16838"/>
          <w:pgMar w:top="1418" w:right="1701" w:bottom="1418" w:left="1701" w:header="283" w:footer="17" w:gutter="0"/>
          <w:cols w:space="720"/>
          <w:docGrid w:linePitch="299"/>
        </w:sectPr>
      </w:pPr>
      <w:r w:rsidRPr="004F0ED6">
        <w:rPr>
          <w:color w:val="FF0000"/>
          <w:sz w:val="24"/>
          <w:szCs w:val="24"/>
        </w:rPr>
        <w:t xml:space="preserve"> (RETIRE DO SEU TEXTO AS EXPRESSÕES EM VERMELHO)</w:t>
      </w:r>
    </w:p>
    <w:p w:rsidR="00957353" w:rsidRPr="004F0ED6" w:rsidRDefault="00957353" w:rsidP="00FD5066">
      <w:pPr>
        <w:shd w:val="clear" w:color="auto" w:fill="FFFFFF"/>
        <w:tabs>
          <w:tab w:val="center" w:pos="4252"/>
          <w:tab w:val="right" w:pos="8504"/>
        </w:tabs>
        <w:spacing w:line="240" w:lineRule="auto"/>
        <w:ind w:left="-567"/>
        <w:jc w:val="center"/>
        <w:rPr>
          <w:b/>
          <w:sz w:val="24"/>
          <w:szCs w:val="24"/>
        </w:rPr>
      </w:pPr>
      <w:r w:rsidRPr="004F0ED6">
        <w:rPr>
          <w:b/>
          <w:sz w:val="24"/>
          <w:szCs w:val="24"/>
        </w:rPr>
        <w:lastRenderedPageBreak/>
        <w:t>ANEXO V</w:t>
      </w:r>
    </w:p>
    <w:p w:rsidR="00AE3B9A" w:rsidRPr="004F0ED6" w:rsidRDefault="00AE3B9A" w:rsidP="00FD5066">
      <w:pPr>
        <w:shd w:val="clear" w:color="auto" w:fill="FFFFFF"/>
        <w:tabs>
          <w:tab w:val="center" w:pos="4252"/>
          <w:tab w:val="right" w:pos="8504"/>
        </w:tabs>
        <w:spacing w:line="240" w:lineRule="auto"/>
        <w:ind w:left="-567"/>
        <w:jc w:val="center"/>
        <w:rPr>
          <w:b/>
          <w:sz w:val="24"/>
          <w:szCs w:val="24"/>
        </w:rPr>
      </w:pPr>
    </w:p>
    <w:p w:rsidR="00AE3B9A" w:rsidRPr="00790460" w:rsidRDefault="00AE3B9A" w:rsidP="00FD5066">
      <w:pPr>
        <w:shd w:val="clear" w:color="auto" w:fill="FFFFFF"/>
        <w:tabs>
          <w:tab w:val="center" w:pos="4252"/>
          <w:tab w:val="right" w:pos="8504"/>
        </w:tabs>
        <w:spacing w:line="240" w:lineRule="auto"/>
        <w:ind w:left="-567"/>
        <w:jc w:val="center"/>
        <w:rPr>
          <w:b/>
          <w:sz w:val="24"/>
          <w:szCs w:val="24"/>
        </w:rPr>
      </w:pPr>
      <w:r w:rsidRPr="004F0ED6">
        <w:rPr>
          <w:b/>
          <w:sz w:val="24"/>
          <w:szCs w:val="24"/>
        </w:rPr>
        <w:t xml:space="preserve">PREGÃO PRESENCIAL </w:t>
      </w:r>
      <w:r w:rsidR="00790460" w:rsidRPr="00790460">
        <w:rPr>
          <w:b/>
          <w:sz w:val="24"/>
          <w:szCs w:val="24"/>
        </w:rPr>
        <w:t>4</w:t>
      </w:r>
      <w:r w:rsidR="004B7593">
        <w:rPr>
          <w:b/>
          <w:sz w:val="24"/>
          <w:szCs w:val="24"/>
        </w:rPr>
        <w:t>0</w:t>
      </w:r>
      <w:r w:rsidR="0092496C" w:rsidRPr="00790460">
        <w:rPr>
          <w:b/>
          <w:sz w:val="24"/>
          <w:szCs w:val="24"/>
        </w:rPr>
        <w:t>/2023</w:t>
      </w:r>
      <w:r w:rsidRPr="00790460">
        <w:rPr>
          <w:b/>
          <w:sz w:val="24"/>
          <w:szCs w:val="24"/>
        </w:rPr>
        <w:t xml:space="preserve"> – PML</w:t>
      </w:r>
    </w:p>
    <w:p w:rsidR="00AE3B9A" w:rsidRPr="00790460" w:rsidRDefault="00AE3B9A" w:rsidP="00FD5066">
      <w:pPr>
        <w:spacing w:after="125" w:line="246" w:lineRule="auto"/>
        <w:ind w:left="-567" w:right="-15"/>
        <w:jc w:val="center"/>
        <w:rPr>
          <w:sz w:val="24"/>
          <w:szCs w:val="24"/>
        </w:rPr>
      </w:pPr>
    </w:p>
    <w:p w:rsidR="00AE3B9A" w:rsidRPr="00790460" w:rsidRDefault="00AE3B9A" w:rsidP="00FD5066">
      <w:pPr>
        <w:spacing w:after="133" w:line="240" w:lineRule="auto"/>
        <w:ind w:left="-567"/>
        <w:jc w:val="center"/>
        <w:rPr>
          <w:sz w:val="24"/>
          <w:szCs w:val="24"/>
        </w:rPr>
      </w:pPr>
      <w:r w:rsidRPr="00790460">
        <w:rPr>
          <w:b/>
          <w:sz w:val="24"/>
          <w:szCs w:val="24"/>
        </w:rPr>
        <w:t>MINUTA DA ATA DE REGISTRO DE PREÇOS XXX/202</w:t>
      </w:r>
      <w:r w:rsidR="0092496C" w:rsidRPr="00790460">
        <w:rPr>
          <w:b/>
          <w:sz w:val="24"/>
          <w:szCs w:val="24"/>
        </w:rPr>
        <w:t>3</w:t>
      </w:r>
      <w:r w:rsidRPr="00790460">
        <w:rPr>
          <w:b/>
          <w:sz w:val="24"/>
          <w:szCs w:val="24"/>
        </w:rPr>
        <w:t xml:space="preserve">. </w:t>
      </w:r>
    </w:p>
    <w:p w:rsidR="00AE3B9A" w:rsidRPr="00790460" w:rsidRDefault="00AE3B9A" w:rsidP="00FD5066">
      <w:pPr>
        <w:spacing w:line="240" w:lineRule="auto"/>
        <w:ind w:left="-567"/>
        <w:rPr>
          <w:sz w:val="24"/>
          <w:szCs w:val="24"/>
        </w:rPr>
      </w:pPr>
      <w:r w:rsidRPr="00790460">
        <w:rPr>
          <w:sz w:val="24"/>
          <w:szCs w:val="24"/>
        </w:rPr>
        <w:t xml:space="preserve"> </w:t>
      </w:r>
    </w:p>
    <w:p w:rsidR="00474CD4" w:rsidRPr="00790460" w:rsidRDefault="00AE3B9A" w:rsidP="00FD2518">
      <w:pPr>
        <w:pStyle w:val="Standard"/>
        <w:numPr>
          <w:ilvl w:val="0"/>
          <w:numId w:val="27"/>
        </w:numPr>
        <w:spacing w:after="57"/>
        <w:ind w:left="-567" w:firstLine="0"/>
        <w:jc w:val="both"/>
        <w:rPr>
          <w:rFonts w:ascii="Arial" w:hAnsi="Arial" w:cs="Arial"/>
          <w:sz w:val="24"/>
          <w:szCs w:val="24"/>
        </w:rPr>
      </w:pPr>
      <w:r w:rsidRPr="00790460">
        <w:rPr>
          <w:rFonts w:ascii="Arial" w:hAnsi="Arial" w:cs="Arial"/>
          <w:sz w:val="24"/>
          <w:szCs w:val="24"/>
        </w:rPr>
        <w:t xml:space="preserve">ATA DE REGISTRO DE PREÇOS QUE ENTRE SI CELEBRAM O MUNICÍPIO DE LAGUNA E A EMPRESA XXXXX, PARA </w:t>
      </w:r>
      <w:r w:rsidR="00DD2E4F" w:rsidRPr="00790460">
        <w:rPr>
          <w:rFonts w:ascii="Arial" w:hAnsi="Arial" w:cs="Arial"/>
          <w:sz w:val="24"/>
          <w:szCs w:val="24"/>
        </w:rPr>
        <w:t xml:space="preserve">O </w:t>
      </w:r>
      <w:r w:rsidR="00EA6305" w:rsidRPr="00790460">
        <w:rPr>
          <w:rFonts w:ascii="Arial" w:hAnsi="Arial" w:cs="Arial"/>
          <w:color w:val="000000"/>
          <w:sz w:val="24"/>
          <w:szCs w:val="24"/>
        </w:rPr>
        <w:t xml:space="preserve">REGISTRO DE PREÇOS para </w:t>
      </w:r>
      <w:r w:rsidR="00EA6305" w:rsidRPr="00790460">
        <w:rPr>
          <w:rFonts w:ascii="Arial" w:hAnsi="Arial" w:cs="Arial"/>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EA6305" w:rsidRPr="00790460">
        <w:rPr>
          <w:rFonts w:ascii="Arial" w:hAnsi="Arial" w:cs="Arial"/>
          <w:color w:val="000000"/>
          <w:sz w:val="24"/>
          <w:szCs w:val="24"/>
        </w:rPr>
        <w:t xml:space="preserve">, </w:t>
      </w:r>
      <w:r w:rsidR="00EA6305" w:rsidRPr="00790460">
        <w:rPr>
          <w:rFonts w:ascii="Arial" w:hAnsi="Arial" w:cs="Arial"/>
          <w:sz w:val="24"/>
          <w:szCs w:val="24"/>
        </w:rPr>
        <w:t xml:space="preserve">conforme condições, quantidades e exigências estabelecidas no processo administrativo </w:t>
      </w:r>
      <w:r w:rsidR="004B7593">
        <w:rPr>
          <w:rFonts w:ascii="Arial" w:hAnsi="Arial" w:cs="Arial"/>
          <w:sz w:val="24"/>
          <w:szCs w:val="24"/>
        </w:rPr>
        <w:t>517</w:t>
      </w:r>
      <w:r w:rsidR="00EA6305" w:rsidRPr="00790460">
        <w:rPr>
          <w:rFonts w:ascii="Arial" w:hAnsi="Arial" w:cs="Arial"/>
          <w:sz w:val="24"/>
          <w:szCs w:val="24"/>
        </w:rPr>
        <w:t>/202</w:t>
      </w:r>
      <w:r w:rsidR="00790460" w:rsidRPr="00790460">
        <w:rPr>
          <w:rFonts w:ascii="Arial" w:hAnsi="Arial" w:cs="Arial"/>
          <w:sz w:val="24"/>
          <w:szCs w:val="24"/>
        </w:rPr>
        <w:t>3</w:t>
      </w:r>
      <w:r w:rsidR="009D1564" w:rsidRPr="00790460">
        <w:rPr>
          <w:rFonts w:ascii="Arial" w:hAnsi="Arial" w:cs="Arial"/>
          <w:sz w:val="24"/>
          <w:szCs w:val="24"/>
        </w:rPr>
        <w:t xml:space="preserve">, </w:t>
      </w:r>
      <w:r w:rsidR="00DD2E4F" w:rsidRPr="00790460">
        <w:rPr>
          <w:rFonts w:ascii="Arial" w:hAnsi="Arial" w:cs="Arial"/>
          <w:sz w:val="24"/>
          <w:szCs w:val="24"/>
        </w:rPr>
        <w:t xml:space="preserve"> </w:t>
      </w:r>
      <w:r w:rsidR="004B7593">
        <w:rPr>
          <w:rFonts w:ascii="Arial" w:hAnsi="Arial" w:cs="Arial"/>
          <w:sz w:val="24"/>
          <w:szCs w:val="24"/>
        </w:rPr>
        <w:t xml:space="preserve">pregão Presencial nº </w:t>
      </w:r>
      <w:r w:rsidR="00790460" w:rsidRPr="00790460">
        <w:rPr>
          <w:rFonts w:ascii="Arial" w:hAnsi="Arial" w:cs="Arial"/>
          <w:sz w:val="24"/>
          <w:szCs w:val="24"/>
        </w:rPr>
        <w:t>4</w:t>
      </w:r>
      <w:r w:rsidR="004B7593">
        <w:rPr>
          <w:rFonts w:ascii="Arial" w:hAnsi="Arial" w:cs="Arial"/>
          <w:sz w:val="24"/>
          <w:szCs w:val="24"/>
        </w:rPr>
        <w:t>0</w:t>
      </w:r>
      <w:r w:rsidR="0092496C" w:rsidRPr="00790460">
        <w:rPr>
          <w:rFonts w:ascii="Arial" w:hAnsi="Arial" w:cs="Arial"/>
          <w:sz w:val="24"/>
          <w:szCs w:val="24"/>
        </w:rPr>
        <w:t>/2023</w:t>
      </w:r>
      <w:r w:rsidR="00FF57A4" w:rsidRPr="00790460">
        <w:rPr>
          <w:rFonts w:ascii="Arial" w:hAnsi="Arial" w:cs="Arial"/>
          <w:sz w:val="24"/>
          <w:szCs w:val="24"/>
        </w:rPr>
        <w:t xml:space="preserve"> e Processo administrativo nº</w:t>
      </w:r>
      <w:r w:rsidRPr="00790460">
        <w:rPr>
          <w:rFonts w:ascii="Arial" w:hAnsi="Arial" w:cs="Arial"/>
          <w:sz w:val="24"/>
          <w:szCs w:val="24"/>
        </w:rPr>
        <w:t xml:space="preserve"> </w:t>
      </w:r>
      <w:r w:rsidR="004B7593">
        <w:rPr>
          <w:rFonts w:ascii="Arial" w:hAnsi="Arial" w:cs="Arial"/>
          <w:sz w:val="24"/>
          <w:szCs w:val="24"/>
        </w:rPr>
        <w:t>56</w:t>
      </w:r>
      <w:r w:rsidR="0092496C" w:rsidRPr="00790460">
        <w:rPr>
          <w:rFonts w:ascii="Arial" w:hAnsi="Arial" w:cs="Arial"/>
          <w:sz w:val="24"/>
          <w:szCs w:val="24"/>
        </w:rPr>
        <w:t>/2023</w:t>
      </w:r>
      <w:r w:rsidR="002005F2" w:rsidRPr="00790460">
        <w:rPr>
          <w:rFonts w:ascii="Arial" w:hAnsi="Arial" w:cs="Arial"/>
          <w:sz w:val="24"/>
          <w:szCs w:val="24"/>
        </w:rPr>
        <w:t>.</w:t>
      </w:r>
    </w:p>
    <w:p w:rsidR="00AE3B9A" w:rsidRPr="004F0ED6" w:rsidRDefault="00AE3B9A" w:rsidP="00FD5066">
      <w:pPr>
        <w:ind w:left="-567"/>
        <w:rPr>
          <w:b/>
          <w:sz w:val="24"/>
          <w:szCs w:val="24"/>
        </w:rPr>
      </w:pPr>
      <w:r w:rsidRPr="004F0ED6">
        <w:rPr>
          <w:b/>
          <w:sz w:val="24"/>
          <w:szCs w:val="24"/>
        </w:rPr>
        <w:t xml:space="preserve">PREÂMBULO  </w:t>
      </w:r>
    </w:p>
    <w:p w:rsidR="00AE3B9A" w:rsidRPr="004F0ED6" w:rsidRDefault="00AE3B9A" w:rsidP="00FD5066">
      <w:pPr>
        <w:ind w:left="-567"/>
        <w:rPr>
          <w:sz w:val="24"/>
          <w:szCs w:val="24"/>
        </w:rPr>
      </w:pPr>
      <w:r w:rsidRPr="004F0ED6">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4F0ED6">
        <w:rPr>
          <w:sz w:val="24"/>
          <w:szCs w:val="24"/>
        </w:rPr>
        <w:t>inscrita no CNPJ sob nº, com se</w:t>
      </w:r>
      <w:r w:rsidRPr="004F0ED6">
        <w:rPr>
          <w:sz w:val="24"/>
          <w:szCs w:val="24"/>
        </w:rPr>
        <w:t>de à ..................................., neste ato representada pelo seu ............... Sr..................................., RG .........</w:t>
      </w:r>
      <w:r w:rsidR="00141538" w:rsidRPr="004F0ED6">
        <w:rPr>
          <w:sz w:val="24"/>
          <w:szCs w:val="24"/>
        </w:rPr>
        <w:t>..............................</w:t>
      </w:r>
      <w:r w:rsidRPr="004F0ED6">
        <w:rPr>
          <w:sz w:val="24"/>
          <w:szCs w:val="24"/>
        </w:rPr>
        <w:t xml:space="preserve"> CPF ..............................., cujo (s) preço (s) foi (</w:t>
      </w:r>
      <w:proofErr w:type="spellStart"/>
      <w:r w:rsidRPr="004F0ED6">
        <w:rPr>
          <w:sz w:val="24"/>
          <w:szCs w:val="24"/>
        </w:rPr>
        <w:t>ram</w:t>
      </w:r>
      <w:proofErr w:type="spellEnd"/>
      <w:r w:rsidRPr="004F0ED6">
        <w:rPr>
          <w:sz w:val="24"/>
          <w:szCs w:val="24"/>
        </w:rPr>
        <w:t>) registrado (s) através do Pregão Presencial par</w:t>
      </w:r>
      <w:r w:rsidR="002005F2" w:rsidRPr="004F0ED6">
        <w:rPr>
          <w:sz w:val="24"/>
          <w:szCs w:val="24"/>
        </w:rPr>
        <w:t>a Registro de Preços nº 00x/202</w:t>
      </w:r>
      <w:r w:rsidR="0092496C" w:rsidRPr="004F0ED6">
        <w:rPr>
          <w:sz w:val="24"/>
          <w:szCs w:val="24"/>
        </w:rPr>
        <w:t>3</w:t>
      </w:r>
      <w:r w:rsidRPr="004F0ED6">
        <w:rPr>
          <w:sz w:val="24"/>
          <w:szCs w:val="24"/>
        </w:rPr>
        <w:t xml:space="preserve">, doravante denominado COMPROMITENTE, resolvem registrar os preços, com integral observância da Lei nº 8.666/93 e alterações, mediante cláusulas e condições seguintes:  </w:t>
      </w:r>
    </w:p>
    <w:p w:rsidR="00AE3B9A" w:rsidRPr="004F0ED6" w:rsidRDefault="00AE3B9A" w:rsidP="00FD5066">
      <w:pPr>
        <w:ind w:left="-567"/>
        <w:rPr>
          <w:sz w:val="24"/>
          <w:szCs w:val="24"/>
        </w:rPr>
      </w:pPr>
    </w:p>
    <w:p w:rsidR="00AE3B9A" w:rsidRPr="004F0ED6" w:rsidRDefault="00AE3B9A" w:rsidP="00FD5066">
      <w:pPr>
        <w:ind w:left="-567"/>
        <w:rPr>
          <w:b/>
          <w:sz w:val="24"/>
          <w:szCs w:val="24"/>
        </w:rPr>
      </w:pPr>
      <w:r w:rsidRPr="004F0ED6">
        <w:rPr>
          <w:b/>
          <w:sz w:val="24"/>
          <w:szCs w:val="24"/>
        </w:rPr>
        <w:t xml:space="preserve">CLÁUSULA PRIMEIRA – DO OBJETO  </w:t>
      </w:r>
    </w:p>
    <w:p w:rsidR="00AE3B9A" w:rsidRPr="004F0ED6" w:rsidRDefault="00AE3B9A" w:rsidP="00FD5066">
      <w:pPr>
        <w:ind w:left="-567"/>
        <w:rPr>
          <w:sz w:val="24"/>
          <w:szCs w:val="24"/>
        </w:rPr>
      </w:pPr>
    </w:p>
    <w:p w:rsidR="00AE3B9A" w:rsidRPr="004F0ED6" w:rsidRDefault="00AE3B9A" w:rsidP="00FD5066">
      <w:pPr>
        <w:ind w:left="-567"/>
        <w:rPr>
          <w:sz w:val="24"/>
          <w:szCs w:val="24"/>
        </w:rPr>
      </w:pPr>
      <w:r w:rsidRPr="004F0ED6">
        <w:rPr>
          <w:sz w:val="24"/>
          <w:szCs w:val="24"/>
        </w:rPr>
        <w:t xml:space="preserve">1.1 - Descrição  </w:t>
      </w:r>
    </w:p>
    <w:p w:rsidR="00AE3B9A" w:rsidRPr="004F0ED6" w:rsidRDefault="00AE3B9A" w:rsidP="009D1564">
      <w:pPr>
        <w:pStyle w:val="Standard"/>
        <w:spacing w:after="57"/>
        <w:ind w:left="-567"/>
        <w:jc w:val="both"/>
        <w:rPr>
          <w:rFonts w:ascii="Arial" w:hAnsi="Arial" w:cs="Arial"/>
          <w:sz w:val="24"/>
          <w:szCs w:val="24"/>
        </w:rPr>
      </w:pPr>
      <w:r w:rsidRPr="004F0ED6">
        <w:rPr>
          <w:rFonts w:ascii="Arial" w:hAnsi="Arial" w:cs="Arial"/>
          <w:sz w:val="24"/>
          <w:szCs w:val="24"/>
        </w:rPr>
        <w:t xml:space="preserve">1.1.1. O objeto desta ATA é </w:t>
      </w:r>
      <w:r w:rsidR="002005F2" w:rsidRPr="004F0ED6">
        <w:rPr>
          <w:rFonts w:ascii="Arial" w:hAnsi="Arial" w:cs="Arial"/>
          <w:sz w:val="24"/>
          <w:szCs w:val="24"/>
        </w:rPr>
        <w:t xml:space="preserve">o </w:t>
      </w:r>
      <w:r w:rsidR="00DD2E4F" w:rsidRPr="004F0ED6">
        <w:rPr>
          <w:rFonts w:ascii="Arial" w:hAnsi="Arial" w:cs="Arial"/>
          <w:sz w:val="24"/>
          <w:szCs w:val="24"/>
        </w:rPr>
        <w:t xml:space="preserve">REGISTRO DE PREÇO </w:t>
      </w:r>
      <w:r w:rsidR="0092496C" w:rsidRPr="004F0ED6">
        <w:rPr>
          <w:rFonts w:ascii="Arial" w:hAnsi="Arial" w:cs="Arial"/>
          <w:color w:val="000000"/>
          <w:sz w:val="24"/>
          <w:szCs w:val="24"/>
        </w:rPr>
        <w:t xml:space="preserve">para </w:t>
      </w:r>
      <w:r w:rsidR="0092496C" w:rsidRPr="004F0ED6">
        <w:rPr>
          <w:rFonts w:ascii="Arial" w:hAnsi="Arial" w:cs="Arial"/>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9D1564" w:rsidRPr="004F0ED6">
        <w:rPr>
          <w:rFonts w:ascii="Arial" w:hAnsi="Arial" w:cs="Arial"/>
          <w:sz w:val="24"/>
          <w:szCs w:val="24"/>
        </w:rPr>
        <w:t xml:space="preserve">, </w:t>
      </w:r>
      <w:r w:rsidRPr="004F0ED6">
        <w:rPr>
          <w:rFonts w:ascii="Arial" w:hAnsi="Arial" w:cs="Arial"/>
          <w:sz w:val="24"/>
          <w:szCs w:val="24"/>
        </w:rPr>
        <w:t xml:space="preserve">definidos no termo de referência do edital e especificidades das propostas vencedoras.  </w:t>
      </w:r>
    </w:p>
    <w:p w:rsidR="00AE3B9A" w:rsidRPr="004F0ED6" w:rsidRDefault="00AE3B9A" w:rsidP="00FD5066">
      <w:pPr>
        <w:ind w:left="-567"/>
        <w:rPr>
          <w:sz w:val="24"/>
          <w:szCs w:val="24"/>
        </w:rPr>
      </w:pPr>
      <w:r w:rsidRPr="004F0ED6">
        <w:rPr>
          <w:sz w:val="24"/>
          <w:szCs w:val="24"/>
        </w:rPr>
        <w:t xml:space="preserve">1.1.2 - As quantidades dos itens com preços registrados são estimativas de contratação durante a vigência da Ata de Registro de Preços, não estando a </w:t>
      </w:r>
      <w:r w:rsidRPr="004F0ED6">
        <w:rPr>
          <w:sz w:val="24"/>
          <w:szCs w:val="24"/>
        </w:rPr>
        <w:lastRenderedPageBreak/>
        <w:t xml:space="preserve">Administração obrigada a contratar em sua totalidade. Trata-se, pois, de faculdade da Administração Municipal contratar ou não, ou ainda, contratar maior quantidade, se houver necessidade.  </w:t>
      </w:r>
    </w:p>
    <w:p w:rsidR="00AE3B9A" w:rsidRPr="004F0ED6" w:rsidRDefault="00AE3B9A" w:rsidP="00FD5066">
      <w:pPr>
        <w:ind w:left="-567"/>
        <w:rPr>
          <w:b/>
          <w:sz w:val="24"/>
          <w:szCs w:val="24"/>
        </w:rPr>
      </w:pPr>
      <w:r w:rsidRPr="004F0ED6">
        <w:rPr>
          <w:b/>
          <w:sz w:val="24"/>
          <w:szCs w:val="24"/>
        </w:rPr>
        <w:t>CLÁUSULA SEGUNDA – VALIDADE DO REGISTRO DE PREÇOS</w:t>
      </w:r>
    </w:p>
    <w:p w:rsidR="00AE3B9A" w:rsidRPr="004F0ED6" w:rsidRDefault="00AE3B9A" w:rsidP="00FD5066">
      <w:pPr>
        <w:ind w:left="-567"/>
        <w:rPr>
          <w:sz w:val="24"/>
          <w:szCs w:val="24"/>
        </w:rPr>
      </w:pPr>
      <w:r w:rsidRPr="004F0ED6">
        <w:rPr>
          <w:sz w:val="24"/>
          <w:szCs w:val="24"/>
        </w:rPr>
        <w:t xml:space="preserve">  </w:t>
      </w:r>
    </w:p>
    <w:p w:rsidR="00AE3B9A" w:rsidRPr="004F0ED6" w:rsidRDefault="00AE3B9A" w:rsidP="00FD5066">
      <w:pPr>
        <w:ind w:left="-567"/>
        <w:rPr>
          <w:sz w:val="24"/>
          <w:szCs w:val="24"/>
        </w:rPr>
      </w:pPr>
      <w:r w:rsidRPr="004F0ED6">
        <w:rPr>
          <w:sz w:val="24"/>
          <w:szCs w:val="24"/>
        </w:rPr>
        <w:t xml:space="preserve">2.1 - A presente Ata de Registro de Preços terá validade por 12 (doze) meses, a partir da data de sua assinatura. </w:t>
      </w:r>
    </w:p>
    <w:p w:rsidR="00AE3B9A" w:rsidRPr="004F0ED6" w:rsidRDefault="00AE3B9A" w:rsidP="00FD5066">
      <w:pPr>
        <w:ind w:left="-567"/>
        <w:rPr>
          <w:sz w:val="24"/>
          <w:szCs w:val="24"/>
        </w:rPr>
      </w:pPr>
    </w:p>
    <w:p w:rsidR="00AE3B9A" w:rsidRPr="004F0ED6" w:rsidRDefault="00AE3B9A" w:rsidP="00FD5066">
      <w:pPr>
        <w:ind w:left="-567"/>
        <w:rPr>
          <w:b/>
          <w:sz w:val="24"/>
          <w:szCs w:val="24"/>
        </w:rPr>
      </w:pPr>
      <w:r w:rsidRPr="004F0ED6">
        <w:rPr>
          <w:b/>
          <w:sz w:val="24"/>
          <w:szCs w:val="24"/>
        </w:rPr>
        <w:t xml:space="preserve">CLÁUSULA TERCEIRA – DA SOLICITAÇÃO DO OBJETO  </w:t>
      </w:r>
    </w:p>
    <w:p w:rsidR="00AE3B9A" w:rsidRPr="004F0ED6" w:rsidRDefault="00AE3B9A" w:rsidP="00FD5066">
      <w:pPr>
        <w:ind w:left="-567"/>
        <w:rPr>
          <w:sz w:val="24"/>
          <w:szCs w:val="24"/>
        </w:rPr>
      </w:pPr>
    </w:p>
    <w:p w:rsidR="00AE3B9A" w:rsidRPr="004F0ED6" w:rsidRDefault="00AE3B9A" w:rsidP="00FD5066">
      <w:pPr>
        <w:ind w:left="-567"/>
        <w:rPr>
          <w:sz w:val="24"/>
          <w:szCs w:val="24"/>
        </w:rPr>
      </w:pPr>
      <w:r w:rsidRPr="004F0ED6">
        <w:rPr>
          <w:sz w:val="24"/>
          <w:szCs w:val="24"/>
        </w:rPr>
        <w:t xml:space="preserve">3.1. Da utilização:  </w:t>
      </w:r>
    </w:p>
    <w:p w:rsidR="00AE3B9A" w:rsidRPr="004F0ED6" w:rsidRDefault="00AE3B9A" w:rsidP="00FD5066">
      <w:pPr>
        <w:ind w:left="-567"/>
        <w:rPr>
          <w:sz w:val="24"/>
          <w:szCs w:val="24"/>
        </w:rPr>
      </w:pPr>
      <w:r w:rsidRPr="004F0ED6">
        <w:rPr>
          <w:sz w:val="24"/>
          <w:szCs w:val="24"/>
        </w:rPr>
        <w:t xml:space="preserve">3.1.1 - A contratação juntamente ao (s) fornecedor (es) registrado (s) será formalizada pelo Município por intermédio de contrato ou equivalente, com a consequente emissão da nota de empenho;  </w:t>
      </w:r>
    </w:p>
    <w:p w:rsidR="00AE3B9A" w:rsidRPr="004F0ED6" w:rsidRDefault="00AE3B9A" w:rsidP="00FD5066">
      <w:pPr>
        <w:ind w:left="-567"/>
        <w:rPr>
          <w:sz w:val="24"/>
          <w:szCs w:val="24"/>
        </w:rPr>
      </w:pPr>
      <w:r w:rsidRPr="004F0ED6">
        <w:rPr>
          <w:sz w:val="24"/>
          <w:szCs w:val="24"/>
        </w:rPr>
        <w:t xml:space="preserve">a) Cada contrato deverá conter, no mínimo: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Número do Pregão e da Ata de Registros de Preços;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As especificações e quantidades do objeto pretendido;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O preço registrado, que deverá ser respeitado pelo fornecedor;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A dotação orçamentária que dará cobertura à despesa;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A destinação do objeto adquirido.  </w:t>
      </w:r>
    </w:p>
    <w:p w:rsidR="00AE3B9A" w:rsidRPr="004F0ED6" w:rsidRDefault="00AE3B9A" w:rsidP="00ED4A41">
      <w:pPr>
        <w:ind w:left="-567"/>
        <w:rPr>
          <w:sz w:val="24"/>
          <w:szCs w:val="24"/>
        </w:rPr>
      </w:pPr>
      <w:r w:rsidRPr="004F0ED6">
        <w:rPr>
          <w:sz w:val="24"/>
          <w:szCs w:val="24"/>
        </w:rPr>
        <w:t xml:space="preserve">3.1.2 - O Contrato poderá ser substituído por outros instrumentos hábeis, na forma prevista no art. 62 da Lei 8.666/93  </w:t>
      </w:r>
    </w:p>
    <w:p w:rsidR="00AE3B9A" w:rsidRPr="004F0ED6" w:rsidRDefault="00AE3B9A" w:rsidP="00FD5066">
      <w:pPr>
        <w:ind w:left="-567"/>
        <w:rPr>
          <w:sz w:val="24"/>
          <w:szCs w:val="24"/>
        </w:rPr>
      </w:pPr>
    </w:p>
    <w:p w:rsidR="00AE3B9A" w:rsidRPr="004F0ED6" w:rsidRDefault="00AE3B9A" w:rsidP="00FD5066">
      <w:pPr>
        <w:ind w:left="-567"/>
        <w:rPr>
          <w:b/>
          <w:sz w:val="24"/>
          <w:szCs w:val="24"/>
        </w:rPr>
      </w:pPr>
      <w:r w:rsidRPr="004F0ED6">
        <w:rPr>
          <w:b/>
          <w:sz w:val="24"/>
          <w:szCs w:val="24"/>
        </w:rPr>
        <w:t xml:space="preserve">CLÁUSULA QUARTA – CONDIÇÕES DE EXECUÇÃO DO OBJETO DA ATA DE REGISTRO DE PREÇOS  </w:t>
      </w:r>
    </w:p>
    <w:p w:rsidR="00AE3B9A" w:rsidRPr="004F0ED6" w:rsidRDefault="00AE3B9A" w:rsidP="00FD5066">
      <w:pPr>
        <w:ind w:left="-567"/>
        <w:rPr>
          <w:sz w:val="24"/>
          <w:szCs w:val="24"/>
        </w:rPr>
      </w:pPr>
    </w:p>
    <w:p w:rsidR="00AE3B9A" w:rsidRPr="004F0ED6" w:rsidRDefault="00AE3B9A" w:rsidP="00FD5066">
      <w:pPr>
        <w:numPr>
          <w:ilvl w:val="1"/>
          <w:numId w:val="3"/>
        </w:numPr>
        <w:spacing w:after="4" w:line="242" w:lineRule="auto"/>
        <w:ind w:left="-567" w:hanging="10"/>
        <w:jc w:val="both"/>
        <w:rPr>
          <w:sz w:val="24"/>
          <w:szCs w:val="24"/>
        </w:rPr>
      </w:pPr>
      <w:r w:rsidRPr="004F0ED6">
        <w:rPr>
          <w:sz w:val="24"/>
          <w:szCs w:val="24"/>
        </w:rPr>
        <w:t xml:space="preserve">- O fornecimento de materiais deverá ser efetuado em conformidade como Termo de Referência, constante no anexo I do edital, o qual integra a presente Ata em todos os seus termos;  </w:t>
      </w:r>
    </w:p>
    <w:p w:rsidR="00AE3B9A" w:rsidRPr="004F0ED6" w:rsidRDefault="00AE3B9A" w:rsidP="00FD5066">
      <w:pPr>
        <w:numPr>
          <w:ilvl w:val="1"/>
          <w:numId w:val="3"/>
        </w:numPr>
        <w:spacing w:after="4" w:line="242" w:lineRule="auto"/>
        <w:ind w:left="-567" w:hanging="10"/>
        <w:jc w:val="both"/>
        <w:rPr>
          <w:sz w:val="24"/>
          <w:szCs w:val="24"/>
        </w:rPr>
      </w:pPr>
      <w:r w:rsidRPr="004F0ED6">
        <w:rPr>
          <w:sz w:val="24"/>
          <w:szCs w:val="24"/>
        </w:rPr>
        <w:t xml:space="preserve">- Verificada qualquer irregularidade no cumprimento ou a sua complementação não eximem o MUNICÍPIO de aplicar penalidades por descumprimento da obrigação, previstas no edital.  </w:t>
      </w:r>
    </w:p>
    <w:p w:rsidR="00FB0C06" w:rsidRPr="004F0ED6" w:rsidRDefault="00FB0C06" w:rsidP="00FD5066">
      <w:pPr>
        <w:spacing w:after="4" w:line="242" w:lineRule="auto"/>
        <w:ind w:left="-567"/>
        <w:jc w:val="both"/>
        <w:rPr>
          <w:sz w:val="24"/>
          <w:szCs w:val="24"/>
        </w:rPr>
      </w:pPr>
    </w:p>
    <w:p w:rsidR="00AE3B9A" w:rsidRPr="004F0ED6" w:rsidRDefault="00AE3B9A" w:rsidP="00FD5066">
      <w:pPr>
        <w:ind w:left="-567"/>
        <w:rPr>
          <w:b/>
          <w:sz w:val="24"/>
          <w:szCs w:val="24"/>
        </w:rPr>
      </w:pPr>
      <w:r w:rsidRPr="004F0ED6">
        <w:rPr>
          <w:b/>
          <w:sz w:val="24"/>
          <w:szCs w:val="24"/>
        </w:rPr>
        <w:t xml:space="preserve">CLÁUSULA QUINTA – DOS ITENS, QUANTIDADES E PREÇOS  </w:t>
      </w:r>
    </w:p>
    <w:p w:rsidR="00AE3B9A" w:rsidRPr="004F0ED6" w:rsidRDefault="00AE3B9A" w:rsidP="00FD5066">
      <w:pPr>
        <w:ind w:left="-567"/>
        <w:rPr>
          <w:sz w:val="24"/>
          <w:szCs w:val="24"/>
        </w:rPr>
      </w:pPr>
      <w:r w:rsidRPr="004F0ED6">
        <w:rPr>
          <w:sz w:val="24"/>
          <w:szCs w:val="24"/>
        </w:rPr>
        <w:t xml:space="preserve">5.1 - Os preços registrados são os constantes da planilha a seguir: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sz w:val="24"/>
          <w:szCs w:val="24"/>
        </w:rPr>
      </w:pPr>
      <w:r w:rsidRPr="004F0ED6">
        <w:rPr>
          <w:color w:val="FF0000"/>
          <w:sz w:val="24"/>
          <w:szCs w:val="24"/>
        </w:rPr>
        <w:t>(</w:t>
      </w:r>
      <w:proofErr w:type="gramStart"/>
      <w:r w:rsidRPr="004F0ED6">
        <w:rPr>
          <w:color w:val="FF0000"/>
          <w:sz w:val="24"/>
          <w:szCs w:val="24"/>
        </w:rPr>
        <w:t>inserir</w:t>
      </w:r>
      <w:proofErr w:type="gramEnd"/>
      <w:r w:rsidRPr="004F0ED6">
        <w:rPr>
          <w:color w:val="FF0000"/>
          <w:sz w:val="24"/>
          <w:szCs w:val="24"/>
        </w:rPr>
        <w:t xml:space="preserve"> os itens conforme a proposta do licitante vencedor, com descrição, características técnicas, marca, quantidade, preço unitário e preço total)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SEXTA – DAS CONDIÇÕES DE PAGAMENTO:  </w:t>
      </w:r>
    </w:p>
    <w:p w:rsidR="00AE3B9A" w:rsidRPr="004F0ED6" w:rsidRDefault="00AE3B9A" w:rsidP="00FD5066">
      <w:pPr>
        <w:ind w:left="-567"/>
        <w:rPr>
          <w:sz w:val="24"/>
          <w:szCs w:val="24"/>
        </w:rPr>
      </w:pPr>
    </w:p>
    <w:p w:rsidR="00FB0C06" w:rsidRPr="004F0ED6" w:rsidRDefault="00AE3B9A" w:rsidP="00FD5066">
      <w:pPr>
        <w:numPr>
          <w:ilvl w:val="1"/>
          <w:numId w:val="4"/>
        </w:numPr>
        <w:spacing w:after="4" w:line="242" w:lineRule="auto"/>
        <w:ind w:left="-567" w:hanging="10"/>
        <w:jc w:val="both"/>
        <w:rPr>
          <w:sz w:val="24"/>
          <w:szCs w:val="24"/>
        </w:rPr>
      </w:pPr>
      <w:r w:rsidRPr="004F0ED6">
        <w:rPr>
          <w:sz w:val="24"/>
          <w:szCs w:val="24"/>
        </w:rPr>
        <w:t xml:space="preserve">- </w:t>
      </w:r>
      <w:r w:rsidR="00FB0C06" w:rsidRPr="004F0ED6">
        <w:rPr>
          <w:sz w:val="24"/>
          <w:szCs w:val="24"/>
        </w:rPr>
        <w:t>O pagamento será efetuado de acordo com o fornecimento dos materiais, em até 30 (trinta) dias após a entrega dos produtos</w:t>
      </w:r>
      <w:r w:rsidR="00DD2E4F" w:rsidRPr="004F0ED6">
        <w:rPr>
          <w:sz w:val="24"/>
          <w:szCs w:val="24"/>
        </w:rPr>
        <w:t xml:space="preserve"> e emissão da Nota Fiscal</w:t>
      </w:r>
      <w:r w:rsidR="00FB0C06" w:rsidRPr="004F0ED6">
        <w:rPr>
          <w:sz w:val="24"/>
          <w:szCs w:val="24"/>
        </w:rPr>
        <w:t>, desde que comprovada a regularidade fiscal e trabalhista da CONTRATADA.</w:t>
      </w:r>
    </w:p>
    <w:p w:rsidR="00AE3B9A" w:rsidRPr="004F0ED6" w:rsidRDefault="00AE3B9A" w:rsidP="00FD5066">
      <w:pPr>
        <w:numPr>
          <w:ilvl w:val="1"/>
          <w:numId w:val="4"/>
        </w:numPr>
        <w:spacing w:after="4" w:line="242" w:lineRule="auto"/>
        <w:ind w:left="-567" w:hanging="10"/>
        <w:jc w:val="both"/>
        <w:rPr>
          <w:sz w:val="24"/>
          <w:szCs w:val="24"/>
        </w:rPr>
      </w:pPr>
      <w:r w:rsidRPr="004F0ED6">
        <w:rPr>
          <w:sz w:val="24"/>
          <w:szCs w:val="24"/>
        </w:rPr>
        <w:t xml:space="preserve">- A despesa para eventual aquisição do objeto licitado correrá por conta das dotações orçamentárias </w:t>
      </w:r>
      <w:r w:rsidR="00FB0C06" w:rsidRPr="004F0ED6">
        <w:rPr>
          <w:sz w:val="24"/>
          <w:szCs w:val="24"/>
        </w:rPr>
        <w:t xml:space="preserve">do </w:t>
      </w:r>
      <w:r w:rsidRPr="004F0ED6">
        <w:rPr>
          <w:sz w:val="24"/>
          <w:szCs w:val="24"/>
        </w:rPr>
        <w:t xml:space="preserve">órgão requisitante. </w:t>
      </w:r>
    </w:p>
    <w:p w:rsidR="00AE3B9A" w:rsidRPr="004F0ED6" w:rsidRDefault="00AE3B9A" w:rsidP="00FD5066">
      <w:pPr>
        <w:spacing w:line="240" w:lineRule="auto"/>
        <w:ind w:left="-567"/>
        <w:rPr>
          <w:sz w:val="24"/>
          <w:szCs w:val="24"/>
        </w:rPr>
      </w:pPr>
      <w:r w:rsidRPr="004F0ED6">
        <w:rPr>
          <w:sz w:val="24"/>
          <w:szCs w:val="24"/>
        </w:rPr>
        <w:t xml:space="preserve"> </w:t>
      </w:r>
    </w:p>
    <w:p w:rsidR="00DE46AD" w:rsidRPr="004F0ED6" w:rsidRDefault="00AE3B9A" w:rsidP="008C0FF4">
      <w:pPr>
        <w:ind w:left="-567" w:right="-1"/>
        <w:rPr>
          <w:b/>
          <w:sz w:val="24"/>
          <w:szCs w:val="24"/>
        </w:rPr>
      </w:pPr>
      <w:r w:rsidRPr="004F0ED6">
        <w:rPr>
          <w:b/>
          <w:sz w:val="24"/>
          <w:szCs w:val="24"/>
        </w:rPr>
        <w:t xml:space="preserve">CLÁUSULA SÉTIMA – DAS </w:t>
      </w:r>
      <w:r w:rsidR="00ED4A41" w:rsidRPr="004F0ED6">
        <w:rPr>
          <w:b/>
          <w:sz w:val="24"/>
          <w:szCs w:val="24"/>
        </w:rPr>
        <w:t>O</w:t>
      </w:r>
      <w:r w:rsidRPr="004F0ED6">
        <w:rPr>
          <w:b/>
          <w:sz w:val="24"/>
          <w:szCs w:val="24"/>
        </w:rPr>
        <w:t xml:space="preserve">BRIGAÇÕES  </w:t>
      </w:r>
    </w:p>
    <w:p w:rsidR="00AE3B9A" w:rsidRPr="004F0ED6" w:rsidRDefault="00AE3B9A" w:rsidP="008C0FF4">
      <w:pPr>
        <w:ind w:left="-567" w:right="-1"/>
        <w:rPr>
          <w:b/>
          <w:sz w:val="24"/>
          <w:szCs w:val="24"/>
        </w:rPr>
      </w:pPr>
      <w:r w:rsidRPr="004F0ED6">
        <w:rPr>
          <w:b/>
          <w:sz w:val="24"/>
          <w:szCs w:val="24"/>
        </w:rPr>
        <w:t xml:space="preserve"> - DA CONTRATADA:  </w:t>
      </w:r>
    </w:p>
    <w:p w:rsidR="00AE3B9A" w:rsidRPr="004F0ED6" w:rsidRDefault="00AE3B9A" w:rsidP="00FD5066">
      <w:pPr>
        <w:ind w:left="-567" w:right="5374"/>
        <w:rPr>
          <w:sz w:val="24"/>
          <w:szCs w:val="24"/>
        </w:rPr>
      </w:pP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7.1.1 – Fornecer as refeições de acordo com as exigências contidas nesse Termo de Referência.</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7.1.2 – Não transferir a outrem, no todo ou em parte, o objeto deste edital, sem prévia e expressa anuência da Administração.</w:t>
      </w:r>
      <w:r w:rsidRPr="004F0ED6">
        <w:rPr>
          <w:sz w:val="24"/>
          <w:szCs w:val="24"/>
        </w:rPr>
        <w:br/>
      </w:r>
      <w:r w:rsidRPr="004F0ED6">
        <w:rPr>
          <w:rStyle w:val="fontstyle01"/>
          <w:rFonts w:ascii="Arial" w:hAnsi="Arial"/>
          <w:sz w:val="24"/>
          <w:szCs w:val="24"/>
        </w:rPr>
        <w:t>7.1.3 – Assumir inteira responsabilidade pela prestação dos serviços, bem como pela qualidade das refeições.</w:t>
      </w:r>
      <w:r w:rsidRPr="004F0ED6">
        <w:rPr>
          <w:sz w:val="24"/>
          <w:szCs w:val="24"/>
        </w:rPr>
        <w:br/>
      </w:r>
      <w:r w:rsidRPr="004F0ED6">
        <w:rPr>
          <w:rStyle w:val="fontstyle01"/>
          <w:rFonts w:ascii="Arial" w:hAnsi="Arial"/>
          <w:sz w:val="24"/>
          <w:szCs w:val="24"/>
        </w:rPr>
        <w:t xml:space="preserve">7.1.4 – Reparar corrigir, remover, reconstruir e substituir, às </w:t>
      </w:r>
      <w:r w:rsidR="004B7593" w:rsidRPr="004F0ED6">
        <w:rPr>
          <w:rStyle w:val="fontstyle01"/>
          <w:rFonts w:ascii="Arial" w:hAnsi="Arial"/>
          <w:sz w:val="24"/>
          <w:szCs w:val="24"/>
        </w:rPr>
        <w:t>suas</w:t>
      </w:r>
      <w:r w:rsidRPr="004F0ED6">
        <w:rPr>
          <w:rStyle w:val="fontstyle01"/>
          <w:rFonts w:ascii="Arial" w:hAnsi="Arial"/>
          <w:sz w:val="24"/>
          <w:szCs w:val="24"/>
        </w:rPr>
        <w:t xml:space="preserve"> exclusivas expensas e responsabilidade, no todo ou em parte, o objeto contratado, se forem verificados vícios, defeitos ou incorreções, resultantes da execução dos mesmos ou resultantes da qualidade dos materiais empregados.</w:t>
      </w:r>
      <w:r w:rsidRPr="004F0ED6">
        <w:rPr>
          <w:sz w:val="24"/>
          <w:szCs w:val="24"/>
        </w:rPr>
        <w:br/>
      </w:r>
      <w:r w:rsidRPr="004F0ED6">
        <w:rPr>
          <w:rStyle w:val="fontstyle01"/>
          <w:rFonts w:ascii="Arial" w:hAnsi="Arial"/>
          <w:sz w:val="24"/>
          <w:szCs w:val="24"/>
        </w:rPr>
        <w:t>7.1.5 – Repor no prazo máximo de 48 (quarenta e oito) horas qualquer objeto da Administração e/ou de terceiros que tenha sido danificado ou extraviado por seus empregados ou prepostos.</w:t>
      </w:r>
      <w:r w:rsidRPr="004F0ED6">
        <w:rPr>
          <w:sz w:val="24"/>
          <w:szCs w:val="24"/>
        </w:rPr>
        <w:br/>
      </w:r>
      <w:r w:rsidRPr="004F0ED6">
        <w:rPr>
          <w:rStyle w:val="fontstyle01"/>
          <w:rFonts w:ascii="Arial" w:hAnsi="Arial"/>
          <w:sz w:val="24"/>
          <w:szCs w:val="24"/>
        </w:rPr>
        <w:t>7.1.6 – Assumir integral e exclusiva responsabilidade pelos danos que causar à Administração Pública, por si, seus sucessores, representantes 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7.1.6.1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7.1.7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nº. 8.666/93 e alterações posteriores.</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7.1.8 – Prestar à Administração, sempre que necessário ou por esta solicitado, esclarecimentos e informações acerca dos serviços a serem executados e materiais </w:t>
      </w:r>
      <w:r w:rsidRPr="004F0ED6">
        <w:rPr>
          <w:rStyle w:val="fontstyle01"/>
          <w:rFonts w:ascii="Arial" w:hAnsi="Arial"/>
          <w:sz w:val="24"/>
          <w:szCs w:val="24"/>
        </w:rPr>
        <w:lastRenderedPageBreak/>
        <w:t>a serem empregados, fornecendo toda e qualquer orientação que possa ser dada para acompanhamento e apreciação dos mesmos.</w:t>
      </w:r>
      <w:r w:rsidRPr="004F0ED6">
        <w:rPr>
          <w:sz w:val="24"/>
          <w:szCs w:val="24"/>
        </w:rPr>
        <w:br/>
      </w:r>
      <w:r w:rsidRPr="004F0ED6">
        <w:rPr>
          <w:rStyle w:val="fontstyle01"/>
          <w:rFonts w:ascii="Arial" w:hAnsi="Arial"/>
          <w:sz w:val="24"/>
          <w:szCs w:val="24"/>
        </w:rPr>
        <w:t>7.1.9 – Executar os fornecimentos contratados, somente com prévia e expressa autorização formal da Prefeitura Municipal de Laguna através da Solicitação de Fornecimento emitida e assinada pelo gestor da Pasta solicitante.</w:t>
      </w:r>
      <w:r w:rsidRPr="004F0ED6">
        <w:rPr>
          <w:sz w:val="24"/>
          <w:szCs w:val="24"/>
        </w:rPr>
        <w:br/>
      </w:r>
      <w:r w:rsidRPr="004F0ED6">
        <w:rPr>
          <w:rStyle w:val="fontstyle01"/>
          <w:rFonts w:ascii="Arial" w:hAnsi="Arial"/>
          <w:sz w:val="24"/>
          <w:szCs w:val="24"/>
        </w:rPr>
        <w:t>7.1.10 – Responsabilizar pelos prejuízos causados ao Município de Laguna – SC ou a</w:t>
      </w:r>
      <w:r w:rsidRPr="004F0ED6">
        <w:rPr>
          <w:sz w:val="24"/>
          <w:szCs w:val="24"/>
        </w:rPr>
        <w:br/>
      </w:r>
      <w:r w:rsidRPr="004F0ED6">
        <w:rPr>
          <w:rStyle w:val="fontstyle01"/>
          <w:rFonts w:ascii="Arial" w:hAnsi="Arial"/>
          <w:sz w:val="24"/>
          <w:szCs w:val="24"/>
        </w:rPr>
        <w:t>terceiros, por atos de seus empregados ou prepostos;</w:t>
      </w:r>
      <w:r w:rsidRPr="004F0ED6">
        <w:rPr>
          <w:sz w:val="24"/>
          <w:szCs w:val="24"/>
        </w:rPr>
        <w:br/>
      </w:r>
      <w:r w:rsidRPr="004F0ED6">
        <w:rPr>
          <w:rStyle w:val="fontstyle01"/>
          <w:rFonts w:ascii="Arial" w:hAnsi="Arial"/>
          <w:sz w:val="24"/>
          <w:szCs w:val="24"/>
        </w:rPr>
        <w:t>7.1.11 - Manter, durante toda a vigência da Ata de Registro de Preços, em compatibilidade com as obrigações assumidas, todas as condições de habilitação e qualificação exigidas na licitação.</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7.1.12 </w:t>
      </w:r>
      <w:r w:rsidRPr="004F0ED6">
        <w:rPr>
          <w:sz w:val="24"/>
          <w:szCs w:val="24"/>
        </w:rPr>
        <w:t xml:space="preserve">A contratada deverá proporcionar local de estacionamento de viaturas (ABTR – caminhão de combate </w:t>
      </w:r>
      <w:proofErr w:type="spellStart"/>
      <w:proofErr w:type="gramStart"/>
      <w:r w:rsidRPr="004F0ED6">
        <w:rPr>
          <w:sz w:val="24"/>
          <w:szCs w:val="24"/>
        </w:rPr>
        <w:t>à</w:t>
      </w:r>
      <w:proofErr w:type="spellEnd"/>
      <w:r w:rsidRPr="004F0ED6">
        <w:rPr>
          <w:sz w:val="24"/>
          <w:szCs w:val="24"/>
        </w:rPr>
        <w:t xml:space="preserve"> incêndio</w:t>
      </w:r>
      <w:proofErr w:type="gramEnd"/>
      <w:r w:rsidRPr="004F0ED6">
        <w:rPr>
          <w:sz w:val="24"/>
          <w:szCs w:val="24"/>
        </w:rPr>
        <w:t>, ASU – Ambulância e viaturas administrativas), próprio ou de terceiros.</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7.1.13 Permitir o retorno dos Bombeiros para finalizar/reiniciar a refeição em caso de serem acionados para atendimento de emergência enquanto estiverem no horário de almoço/janta.</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7.1.14. </w:t>
      </w:r>
      <w:r w:rsidRPr="004F0ED6">
        <w:rPr>
          <w:b/>
          <w:sz w:val="24"/>
          <w:szCs w:val="24"/>
        </w:rPr>
        <w:t xml:space="preserve"> </w:t>
      </w:r>
      <w:r w:rsidRPr="004F0ED6">
        <w:rPr>
          <w:sz w:val="24"/>
          <w:szCs w:val="24"/>
        </w:rPr>
        <w:t>É vedada, sob qualquer condição, a subcontratação de qualquer serviço ou produto constante do presente edital.</w:t>
      </w:r>
    </w:p>
    <w:p w:rsidR="00AE3B9A" w:rsidRPr="004F0ED6" w:rsidRDefault="00AE3B9A" w:rsidP="00FD5066">
      <w:pPr>
        <w:ind w:left="-567"/>
        <w:rPr>
          <w:sz w:val="24"/>
          <w:szCs w:val="24"/>
        </w:rPr>
      </w:pPr>
      <w:r w:rsidRPr="004F0ED6">
        <w:rPr>
          <w:b/>
          <w:sz w:val="24"/>
          <w:szCs w:val="24"/>
        </w:rPr>
        <w:t>7.2 - DO MUNICÍPIO</w:t>
      </w:r>
      <w:r w:rsidRPr="004F0ED6">
        <w:rPr>
          <w:sz w:val="24"/>
          <w:szCs w:val="24"/>
        </w:rPr>
        <w:t xml:space="preserve">:  </w:t>
      </w:r>
    </w:p>
    <w:p w:rsidR="00FB0C06" w:rsidRPr="004F0ED6" w:rsidRDefault="00AE3B9A" w:rsidP="00FD5066">
      <w:pPr>
        <w:ind w:left="-567"/>
        <w:rPr>
          <w:sz w:val="24"/>
          <w:szCs w:val="24"/>
        </w:rPr>
      </w:pPr>
      <w:r w:rsidRPr="004F0ED6">
        <w:rPr>
          <w:sz w:val="24"/>
          <w:szCs w:val="24"/>
        </w:rPr>
        <w:t xml:space="preserve">7.2.1 - </w:t>
      </w:r>
      <w:r w:rsidR="008C0FF4" w:rsidRPr="004F0ED6">
        <w:rPr>
          <w:sz w:val="24"/>
          <w:szCs w:val="24"/>
        </w:rPr>
        <w:t xml:space="preserve"> F</w:t>
      </w:r>
      <w:r w:rsidR="00FB0C06" w:rsidRPr="004F0ED6">
        <w:rPr>
          <w:sz w:val="24"/>
          <w:szCs w:val="24"/>
        </w:rPr>
        <w:t>ornecer à CONTRATADA todos os elementos que se fizerem necessários à compreensão das condições contratuais, colaborando com a mesma, quando solicitada, no seu estudo e interpretação;</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7.2.2. Acompanhar e fiscalizar o fornecimento dos materiais;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7.2.3. Comunicar à CONTRATADA, por escrito, sobre imperfeições, falhas ou irregularidades verificadas na execução dos serviços contratados, para que sejam corrigidos;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 xml:space="preserve">7.2.4. Efetuar o pagamento à CONTRATADA no valor correspondente à prestação de serviço, no prazo e forma estabelecidos no Edital de Pregão n° </w:t>
      </w:r>
      <w:r w:rsidR="00BF6CD5" w:rsidRPr="004F0ED6">
        <w:rPr>
          <w:sz w:val="24"/>
          <w:szCs w:val="24"/>
        </w:rPr>
        <w:t>03</w:t>
      </w:r>
      <w:r w:rsidRPr="004F0ED6">
        <w:rPr>
          <w:sz w:val="24"/>
          <w:szCs w:val="24"/>
        </w:rPr>
        <w:t>/2022 e seus anexos;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7.2.5. Informar à CONTRATADA sobre as normas e procedimentos de acesso às suas instalações para a entrega dos materiais e as eventuais alterações efetuadas em tais preceitos;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4F0ED6" w:rsidRDefault="00FB0C06" w:rsidP="00FD5066">
      <w:pPr>
        <w:shd w:val="clear" w:color="auto" w:fill="FFFFFF"/>
        <w:tabs>
          <w:tab w:val="center" w:pos="4252"/>
          <w:tab w:val="right" w:pos="8504"/>
        </w:tabs>
        <w:spacing w:line="240" w:lineRule="auto"/>
        <w:ind w:left="-567" w:right="-280"/>
        <w:jc w:val="both"/>
        <w:rPr>
          <w:sz w:val="24"/>
          <w:szCs w:val="24"/>
        </w:rPr>
      </w:pPr>
      <w:r w:rsidRPr="004F0ED6">
        <w:rPr>
          <w:sz w:val="24"/>
          <w:szCs w:val="24"/>
        </w:rPr>
        <w:t>7.2.7. Aplicar à CONTRATADA as penalidades contratuais e regulamentares cabíveis;</w:t>
      </w:r>
    </w:p>
    <w:p w:rsidR="00FB0C06" w:rsidRPr="004F0ED6" w:rsidRDefault="00FB0C06" w:rsidP="00FD5066">
      <w:pPr>
        <w:shd w:val="clear" w:color="auto" w:fill="FFFFFF"/>
        <w:tabs>
          <w:tab w:val="center" w:pos="4252"/>
          <w:tab w:val="right" w:pos="8504"/>
        </w:tabs>
        <w:spacing w:line="240" w:lineRule="auto"/>
        <w:ind w:left="-567" w:right="-280"/>
        <w:jc w:val="both"/>
        <w:rPr>
          <w:sz w:val="24"/>
          <w:szCs w:val="24"/>
        </w:rPr>
      </w:pPr>
      <w:r w:rsidRPr="004F0ED6">
        <w:rPr>
          <w:sz w:val="24"/>
          <w:szCs w:val="24"/>
        </w:rPr>
        <w:t>7.2.8. Fazer cumprir as obrigações previstas no Edital de Licitação e em seus anexos.</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OITAVA – DA FISCALIZAÇÃO  </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8.1 A fiscalização do objeto da presente contratação será exercida por </w:t>
      </w:r>
      <w:proofErr w:type="gramStart"/>
      <w:r w:rsidRPr="004F0ED6">
        <w:rPr>
          <w:sz w:val="24"/>
          <w:szCs w:val="24"/>
        </w:rPr>
        <w:t>profissional(</w:t>
      </w:r>
      <w:proofErr w:type="spellStart"/>
      <w:proofErr w:type="gramEnd"/>
      <w:r w:rsidRPr="004F0ED6">
        <w:rPr>
          <w:sz w:val="24"/>
          <w:szCs w:val="24"/>
        </w:rPr>
        <w:t>is</w:t>
      </w:r>
      <w:proofErr w:type="spellEnd"/>
      <w:r w:rsidRPr="004F0ED6">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8.3. O profissional designado receberá os materiais, cabendo-lhe:</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a) a conferência qualitativa e quantitativa dos materiais, recusando-os caso não esteja dentro dos limites das especificações técnicas deste Termo de Referência;</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b) proceder de forma criteriosa ao seu recebimento e guarda;</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c) prestar ao fornecedor qualquer tipo de esclarecimento quanto à identificação, quantidade ou qualidade dos materiais.</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8.4 A CONTRATADA ficará sujeita a mais ampla e irrestrita fiscalização, obrigando-se a prestar todos os esclarecimentos porventura requeridos pela Administração Pública Municipal.</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8.5 A fiscalização não aceitará, sob nenhum pretexto, a transferência de qualquer responsabilidade da CONTRATADA para outras entidades, sejam fabricantes, técnicos, dentre outros.</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NONA – DA ALTERAÇÃO E RESCISÃO DA ATA </w:t>
      </w:r>
    </w:p>
    <w:p w:rsidR="00AE3B9A" w:rsidRPr="004F0ED6" w:rsidRDefault="00AE3B9A" w:rsidP="008C0FF4">
      <w:pPr>
        <w:ind w:left="-567"/>
        <w:rPr>
          <w:sz w:val="24"/>
          <w:szCs w:val="24"/>
        </w:rPr>
      </w:pPr>
      <w:r w:rsidRPr="004F0ED6">
        <w:rPr>
          <w:sz w:val="24"/>
          <w:szCs w:val="24"/>
        </w:rPr>
        <w:t xml:space="preserve"> - A Ata de Registro de Preços somente poderá ser alterada nas hipóteses e forma estabelecidas na lei 8666/93.  </w:t>
      </w:r>
    </w:p>
    <w:p w:rsidR="00AE3B9A" w:rsidRPr="004F0ED6" w:rsidRDefault="00AE3B9A" w:rsidP="00FD5066">
      <w:pPr>
        <w:numPr>
          <w:ilvl w:val="1"/>
          <w:numId w:val="7"/>
        </w:numPr>
        <w:spacing w:after="4" w:line="242" w:lineRule="auto"/>
        <w:ind w:left="-567"/>
        <w:jc w:val="both"/>
        <w:rPr>
          <w:sz w:val="24"/>
          <w:szCs w:val="24"/>
        </w:rPr>
      </w:pPr>
      <w:r w:rsidRPr="004F0ED6">
        <w:rPr>
          <w:sz w:val="24"/>
          <w:szCs w:val="24"/>
        </w:rPr>
        <w:t xml:space="preserve">- A Ata de Registro de Preços poderá ser cancelada, em relação a cada COMPROMITENTE, no caso de: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O preço de mercado tornar-se superior aos preços registrados e o fornecedor, mediante requerimento devidamente comprovado, não puder cumprir o compromisso;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Persistência das infrações após a aplicação de multas previstas na cláusula décima;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Interesse público, devidamente motivado e justificado pela Administração;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Demais hipóteses previstas no Artigo 78, da Lei 8.666/93, bem como desta Ata;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Liquidação judicial ou extrajudicial, concurso de credores, ou falência da COMPROMITENTE;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Inobservância da boa técnica na execução dos serviços.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DÉCIMA – DAS PENALIDADES  </w:t>
      </w:r>
    </w:p>
    <w:p w:rsidR="00AE3B9A" w:rsidRPr="004F0ED6" w:rsidRDefault="00AE3B9A" w:rsidP="00FD5066">
      <w:pPr>
        <w:ind w:left="-567"/>
        <w:rPr>
          <w:sz w:val="24"/>
          <w:szCs w:val="24"/>
        </w:rPr>
      </w:pPr>
      <w:r w:rsidRPr="004F0ED6">
        <w:rPr>
          <w:sz w:val="24"/>
          <w:szCs w:val="24"/>
        </w:rPr>
        <w:t xml:space="preserve">10.1 - Os casos de inexecução do objeto deste edital, erro de execução, execução imperfeita, atraso injustificado e inadimplemento contratual, sujeitará o proponente </w:t>
      </w:r>
      <w:r w:rsidRPr="004F0ED6">
        <w:rPr>
          <w:sz w:val="24"/>
          <w:szCs w:val="24"/>
        </w:rPr>
        <w:lastRenderedPageBreak/>
        <w:t xml:space="preserve">contratado às penalidades previstas no art. 7º da Lei nº 10.520/02, além das previstas na Lei 8.666/93, de aplicação subsidiária, das quais se destacam: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rescisão</w:t>
      </w:r>
      <w:proofErr w:type="gramEnd"/>
      <w:r w:rsidRPr="004F0ED6">
        <w:rPr>
          <w:sz w:val="24"/>
          <w:szCs w:val="24"/>
        </w:rPr>
        <w:t xml:space="preserve">/cancelamento unilateral da Ata de Registro de Preços;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impedimento</w:t>
      </w:r>
      <w:proofErr w:type="gramEnd"/>
      <w:r w:rsidRPr="004F0ED6">
        <w:rPr>
          <w:sz w:val="24"/>
          <w:szCs w:val="24"/>
        </w:rPr>
        <w:t xml:space="preserve"> de participar de licitações com o Município, no prazo de até 05 (cinco) anos;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cancelamento</w:t>
      </w:r>
      <w:proofErr w:type="gramEnd"/>
      <w:r w:rsidRPr="004F0ED6">
        <w:rPr>
          <w:sz w:val="24"/>
          <w:szCs w:val="24"/>
        </w:rPr>
        <w:t xml:space="preserve"> do registro do sistema de cadastro a que se refere o inciso XIV do artigo 4º da Lei nº 10.520/02, no prazo de até 05 (cinco) anos.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multa</w:t>
      </w:r>
      <w:proofErr w:type="gramEnd"/>
      <w:r w:rsidRPr="004F0ED6">
        <w:rPr>
          <w:sz w:val="24"/>
          <w:szCs w:val="24"/>
        </w:rPr>
        <w:t xml:space="preserve"> de 0,50% (meio ponto percentual) do valor do contrato, por dia útil de atraso injustificado na execução do mesmo, observado o prazo máximo de 10 (dez) dias úteis;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multa</w:t>
      </w:r>
      <w:proofErr w:type="gramEnd"/>
      <w:r w:rsidRPr="004F0ED6">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declaração</w:t>
      </w:r>
      <w:proofErr w:type="gramEnd"/>
      <w:r w:rsidRPr="004F0ED6">
        <w:rPr>
          <w:sz w:val="24"/>
          <w:szCs w:val="24"/>
        </w:rPr>
        <w:t xml:space="preserve"> de inidoneidade para licitar ou contratar com a Administração Pública Municipal.  </w:t>
      </w:r>
    </w:p>
    <w:p w:rsidR="00AE3B9A" w:rsidRPr="004F0ED6" w:rsidRDefault="00AE3B9A" w:rsidP="008C0FF4">
      <w:pPr>
        <w:numPr>
          <w:ilvl w:val="1"/>
          <w:numId w:val="9"/>
        </w:numPr>
        <w:spacing w:after="4" w:line="242" w:lineRule="auto"/>
        <w:ind w:left="-567"/>
        <w:jc w:val="both"/>
        <w:rPr>
          <w:sz w:val="24"/>
          <w:szCs w:val="24"/>
        </w:rPr>
      </w:pPr>
      <w:r w:rsidRPr="004F0ED6">
        <w:rPr>
          <w:sz w:val="24"/>
          <w:szCs w:val="24"/>
        </w:rPr>
        <w:t xml:space="preserve">- Os valores das multas aplicadas previstas nas alíneas do item anterior poderão ser descontados dos pagamentos devidos pela Administração.  </w:t>
      </w:r>
    </w:p>
    <w:p w:rsidR="00AE3B9A" w:rsidRPr="004F0ED6" w:rsidRDefault="00AE3B9A" w:rsidP="008C0FF4">
      <w:pPr>
        <w:numPr>
          <w:ilvl w:val="1"/>
          <w:numId w:val="9"/>
        </w:numPr>
        <w:spacing w:after="4" w:line="242" w:lineRule="auto"/>
        <w:ind w:left="-567"/>
        <w:jc w:val="both"/>
        <w:rPr>
          <w:sz w:val="24"/>
          <w:szCs w:val="24"/>
        </w:rPr>
      </w:pPr>
      <w:r w:rsidRPr="004F0ED6">
        <w:rPr>
          <w:sz w:val="24"/>
          <w:szCs w:val="24"/>
        </w:rPr>
        <w:t xml:space="preserve">- Da aplicação das penas caberá recurso no prazo de 05 (cinco) dias úteis, contados da intimação, o qual deverá ser apresentado no mesmo local.  </w:t>
      </w:r>
    </w:p>
    <w:p w:rsidR="00AE3B9A" w:rsidRPr="004F0ED6" w:rsidRDefault="00AE3B9A" w:rsidP="008C0FF4">
      <w:pPr>
        <w:numPr>
          <w:ilvl w:val="1"/>
          <w:numId w:val="9"/>
        </w:numPr>
        <w:spacing w:after="4" w:line="242" w:lineRule="auto"/>
        <w:ind w:left="-567"/>
        <w:jc w:val="both"/>
        <w:rPr>
          <w:sz w:val="24"/>
          <w:szCs w:val="24"/>
        </w:rPr>
      </w:pPr>
      <w:r w:rsidRPr="004F0ED6">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DÉCIMA PRIMEIRA – DO FORO   </w:t>
      </w:r>
    </w:p>
    <w:p w:rsidR="00AE3B9A" w:rsidRPr="004F0ED6" w:rsidRDefault="00AE3B9A" w:rsidP="00FD5066">
      <w:pPr>
        <w:ind w:left="-567"/>
        <w:rPr>
          <w:sz w:val="24"/>
          <w:szCs w:val="24"/>
        </w:rPr>
      </w:pPr>
      <w:r w:rsidRPr="004F0ED6">
        <w:rPr>
          <w:sz w:val="24"/>
          <w:szCs w:val="24"/>
        </w:rPr>
        <w:t xml:space="preserve">11.1 - As questões relacionadas com o cumprimento da presente Ata serão dirimidas no Foro da Comarca de </w:t>
      </w:r>
      <w:proofErr w:type="spellStart"/>
      <w:r w:rsidRPr="004F0ED6">
        <w:rPr>
          <w:sz w:val="24"/>
          <w:szCs w:val="24"/>
        </w:rPr>
        <w:t>Laguna-SC</w:t>
      </w:r>
      <w:proofErr w:type="spellEnd"/>
      <w:r w:rsidRPr="004F0ED6">
        <w:rPr>
          <w:sz w:val="24"/>
          <w:szCs w:val="24"/>
        </w:rPr>
        <w:t xml:space="preserve">.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DÉCIMA SEGUNDA – DAS DISPOSIÇÕES FINAIS  </w:t>
      </w:r>
    </w:p>
    <w:p w:rsidR="00AE3B9A" w:rsidRPr="004F0ED6" w:rsidRDefault="00AE3B9A" w:rsidP="00FD5066">
      <w:pPr>
        <w:ind w:left="-567"/>
        <w:rPr>
          <w:sz w:val="24"/>
          <w:szCs w:val="24"/>
        </w:rPr>
      </w:pPr>
      <w:r w:rsidRPr="004F0ED6">
        <w:rPr>
          <w:sz w:val="24"/>
          <w:szCs w:val="24"/>
        </w:rPr>
        <w:t xml:space="preserve">12.1 - O vencimento da validade da Ata de Registro de Preços não cessa a obrigação das COMPROMITENTES de cumprir os Contratos firmados até a data de vencimento da mesma.  </w:t>
      </w:r>
    </w:p>
    <w:p w:rsidR="00AE3B9A" w:rsidRPr="004F0ED6" w:rsidRDefault="00AE3B9A" w:rsidP="00FD5066">
      <w:pPr>
        <w:ind w:left="-567"/>
        <w:rPr>
          <w:sz w:val="24"/>
          <w:szCs w:val="24"/>
        </w:rPr>
      </w:pPr>
      <w:r w:rsidRPr="004F0ED6">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4F0ED6" w:rsidRDefault="00AE3B9A" w:rsidP="00FD5066">
      <w:pPr>
        <w:numPr>
          <w:ilvl w:val="1"/>
          <w:numId w:val="10"/>
        </w:numPr>
        <w:spacing w:after="4" w:line="242" w:lineRule="auto"/>
        <w:ind w:left="-567"/>
        <w:jc w:val="both"/>
        <w:rPr>
          <w:sz w:val="24"/>
          <w:szCs w:val="24"/>
        </w:rPr>
      </w:pPr>
      <w:r w:rsidRPr="004F0ED6">
        <w:rPr>
          <w:sz w:val="24"/>
          <w:szCs w:val="24"/>
        </w:rPr>
        <w:t xml:space="preserve">- Todos os prazos constantes em cada termo contratual serão em dias corridos, e em sua contagem </w:t>
      </w:r>
      <w:r w:rsidR="00FB0C06" w:rsidRPr="004F0ED6">
        <w:rPr>
          <w:sz w:val="24"/>
          <w:szCs w:val="24"/>
        </w:rPr>
        <w:t>excluir-se-á</w:t>
      </w:r>
      <w:r w:rsidRPr="004F0ED6">
        <w:rPr>
          <w:sz w:val="24"/>
          <w:szCs w:val="24"/>
        </w:rPr>
        <w:t xml:space="preserve"> o dia de início e incluir-se-á o dia do vencimento.  </w:t>
      </w:r>
    </w:p>
    <w:p w:rsidR="00AE3B9A" w:rsidRPr="004F0ED6" w:rsidRDefault="00AE3B9A" w:rsidP="00FD5066">
      <w:pPr>
        <w:numPr>
          <w:ilvl w:val="1"/>
          <w:numId w:val="10"/>
        </w:numPr>
        <w:spacing w:after="4" w:line="242" w:lineRule="auto"/>
        <w:ind w:left="-567"/>
        <w:jc w:val="both"/>
        <w:rPr>
          <w:sz w:val="24"/>
          <w:szCs w:val="24"/>
        </w:rPr>
      </w:pPr>
      <w:r w:rsidRPr="004F0ED6">
        <w:rPr>
          <w:sz w:val="24"/>
          <w:szCs w:val="24"/>
        </w:rPr>
        <w:t xml:space="preserve">- A despesa com a contratação correrá à conta da dotação de cada unidade requisitante.  </w:t>
      </w:r>
    </w:p>
    <w:p w:rsidR="00AE3B9A" w:rsidRPr="004F0ED6" w:rsidRDefault="00AE3B9A" w:rsidP="00FD5066">
      <w:pPr>
        <w:numPr>
          <w:ilvl w:val="1"/>
          <w:numId w:val="10"/>
        </w:numPr>
        <w:spacing w:after="4" w:line="242" w:lineRule="auto"/>
        <w:ind w:left="-567"/>
        <w:jc w:val="both"/>
        <w:rPr>
          <w:sz w:val="24"/>
          <w:szCs w:val="24"/>
        </w:rPr>
      </w:pPr>
      <w:r w:rsidRPr="004F0ED6">
        <w:rPr>
          <w:sz w:val="24"/>
          <w:szCs w:val="24"/>
        </w:rPr>
        <w:lastRenderedPageBreak/>
        <w:t xml:space="preserve">- Fazem parte integrante desta Ata, independentemente de transcrição, as condições estabelecidas no edital e as normas contidas na Lei 8.666/93.  </w:t>
      </w:r>
    </w:p>
    <w:p w:rsidR="00AE3B9A" w:rsidRPr="004F0ED6" w:rsidRDefault="00AE3B9A" w:rsidP="00FD5066">
      <w:pPr>
        <w:ind w:left="-567"/>
        <w:rPr>
          <w:sz w:val="24"/>
          <w:szCs w:val="24"/>
        </w:rPr>
      </w:pPr>
      <w:r w:rsidRPr="004F0ED6">
        <w:rPr>
          <w:sz w:val="24"/>
          <w:szCs w:val="24"/>
        </w:rPr>
        <w:t xml:space="preserve">E, por estarem justas e concordes, firmam a presente Ata, em 03 (três) vias, perante as testemunhas abaixo indicadas, para todos os fins e efeitos de direito.   </w:t>
      </w:r>
    </w:p>
    <w:p w:rsidR="00AE3B9A" w:rsidRPr="004F0ED6" w:rsidRDefault="004B7593" w:rsidP="00FD5066">
      <w:pPr>
        <w:ind w:left="-567"/>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2023</w:t>
      </w:r>
      <w:r w:rsidR="00AE3B9A" w:rsidRPr="004F0ED6">
        <w:rPr>
          <w:sz w:val="24"/>
          <w:szCs w:val="24"/>
        </w:rPr>
        <w:t xml:space="preserve">. </w:t>
      </w:r>
    </w:p>
    <w:p w:rsidR="00857044" w:rsidRPr="004F0ED6" w:rsidRDefault="00AE3B9A" w:rsidP="00FD5066">
      <w:pPr>
        <w:spacing w:after="58" w:line="240" w:lineRule="auto"/>
        <w:ind w:left="-567"/>
        <w:rPr>
          <w:sz w:val="24"/>
          <w:szCs w:val="24"/>
        </w:rPr>
      </w:pPr>
      <w:r w:rsidRPr="004F0ED6">
        <w:rPr>
          <w:sz w:val="24"/>
          <w:szCs w:val="24"/>
        </w:rPr>
        <w:t xml:space="preserve"> </w:t>
      </w:r>
    </w:p>
    <w:p w:rsidR="00857044" w:rsidRPr="004F0ED6" w:rsidRDefault="00857044" w:rsidP="00FD5066">
      <w:pPr>
        <w:spacing w:line="246" w:lineRule="auto"/>
        <w:ind w:left="-567" w:right="-15"/>
        <w:jc w:val="center"/>
        <w:rPr>
          <w:sz w:val="24"/>
          <w:szCs w:val="24"/>
        </w:rPr>
        <w:sectPr w:rsidR="00857044" w:rsidRPr="004F0ED6" w:rsidSect="0084410C">
          <w:pgSz w:w="11906" w:h="16838"/>
          <w:pgMar w:top="1418" w:right="1701" w:bottom="1418" w:left="1701" w:header="283" w:footer="17" w:gutter="0"/>
          <w:cols w:space="720"/>
          <w:docGrid w:linePitch="299"/>
        </w:sectPr>
      </w:pPr>
    </w:p>
    <w:p w:rsidR="00AE3B9A" w:rsidRPr="004F0ED6" w:rsidRDefault="00AE3B9A" w:rsidP="00FD5066">
      <w:pPr>
        <w:spacing w:line="246" w:lineRule="auto"/>
        <w:ind w:left="-567" w:right="-15"/>
        <w:jc w:val="center"/>
        <w:rPr>
          <w:sz w:val="24"/>
          <w:szCs w:val="24"/>
        </w:rPr>
      </w:pPr>
      <w:r w:rsidRPr="004F0ED6">
        <w:rPr>
          <w:sz w:val="24"/>
          <w:szCs w:val="24"/>
        </w:rPr>
        <w:t>SAMIR AZMI IBRAHIM MUHAMMAD AHMAD</w:t>
      </w:r>
    </w:p>
    <w:p w:rsidR="00857044" w:rsidRPr="004F0ED6" w:rsidRDefault="00AE3B9A" w:rsidP="00FD5066">
      <w:pPr>
        <w:spacing w:after="137"/>
        <w:ind w:left="-567"/>
        <w:jc w:val="center"/>
        <w:rPr>
          <w:sz w:val="24"/>
          <w:szCs w:val="24"/>
        </w:rPr>
      </w:pPr>
      <w:r w:rsidRPr="004F0ED6">
        <w:rPr>
          <w:sz w:val="24"/>
          <w:szCs w:val="24"/>
        </w:rPr>
        <w:t>Prefeito Municipal</w:t>
      </w:r>
    </w:p>
    <w:p w:rsidR="00857044" w:rsidRPr="004F0ED6" w:rsidRDefault="00857044" w:rsidP="00FD5066">
      <w:pPr>
        <w:spacing w:after="137"/>
        <w:ind w:left="-567"/>
        <w:jc w:val="center"/>
        <w:rPr>
          <w:sz w:val="24"/>
          <w:szCs w:val="24"/>
        </w:rPr>
      </w:pPr>
    </w:p>
    <w:p w:rsidR="00857044" w:rsidRPr="004F0ED6" w:rsidRDefault="00857044" w:rsidP="00FD5066">
      <w:pPr>
        <w:ind w:left="-567"/>
        <w:jc w:val="center"/>
        <w:rPr>
          <w:sz w:val="24"/>
          <w:szCs w:val="24"/>
        </w:rPr>
      </w:pPr>
      <w:r w:rsidRPr="004F0ED6">
        <w:rPr>
          <w:sz w:val="24"/>
          <w:szCs w:val="24"/>
        </w:rPr>
        <w:t xml:space="preserve">Gustavo Henrique Assessor de </w:t>
      </w:r>
      <w:proofErr w:type="gramStart"/>
      <w:r w:rsidRPr="004F0ED6">
        <w:rPr>
          <w:sz w:val="24"/>
          <w:szCs w:val="24"/>
        </w:rPr>
        <w:t>Licitações,  Compras</w:t>
      </w:r>
      <w:proofErr w:type="gramEnd"/>
      <w:r w:rsidRPr="004F0ED6">
        <w:rPr>
          <w:sz w:val="24"/>
          <w:szCs w:val="24"/>
        </w:rPr>
        <w:t>, Contratos</w:t>
      </w:r>
    </w:p>
    <w:p w:rsidR="00AE3B9A" w:rsidRPr="004F0ED6" w:rsidRDefault="00857044" w:rsidP="00FD5066">
      <w:pPr>
        <w:ind w:left="-567"/>
        <w:jc w:val="center"/>
        <w:rPr>
          <w:sz w:val="24"/>
          <w:szCs w:val="24"/>
        </w:rPr>
      </w:pPr>
      <w:proofErr w:type="gramStart"/>
      <w:r w:rsidRPr="004F0ED6">
        <w:rPr>
          <w:sz w:val="24"/>
          <w:szCs w:val="24"/>
        </w:rPr>
        <w:t>e</w:t>
      </w:r>
      <w:proofErr w:type="gramEnd"/>
      <w:r w:rsidRPr="004F0ED6">
        <w:rPr>
          <w:sz w:val="24"/>
          <w:szCs w:val="24"/>
        </w:rPr>
        <w:t xml:space="preserve"> Convênios</w:t>
      </w:r>
    </w:p>
    <w:p w:rsidR="00857044" w:rsidRPr="004F0ED6" w:rsidRDefault="00857044" w:rsidP="00FD5066">
      <w:pPr>
        <w:ind w:left="-567"/>
        <w:jc w:val="center"/>
        <w:rPr>
          <w:sz w:val="24"/>
          <w:szCs w:val="24"/>
        </w:rPr>
      </w:pPr>
    </w:p>
    <w:p w:rsidR="00857044" w:rsidRPr="004F0ED6" w:rsidRDefault="00857044" w:rsidP="00FD5066">
      <w:pPr>
        <w:spacing w:line="246" w:lineRule="auto"/>
        <w:ind w:left="-567" w:right="-15"/>
        <w:jc w:val="center"/>
        <w:rPr>
          <w:sz w:val="24"/>
          <w:szCs w:val="24"/>
        </w:rPr>
      </w:pPr>
      <w:r w:rsidRPr="004F0ED6">
        <w:rPr>
          <w:sz w:val="24"/>
          <w:szCs w:val="24"/>
        </w:rPr>
        <w:t>Empresa XXXXX</w:t>
      </w:r>
    </w:p>
    <w:p w:rsidR="00857044" w:rsidRPr="004F0ED6" w:rsidRDefault="00857044" w:rsidP="00FD5066">
      <w:pPr>
        <w:spacing w:line="246" w:lineRule="auto"/>
        <w:ind w:left="-567" w:right="-15"/>
        <w:jc w:val="center"/>
        <w:rPr>
          <w:sz w:val="24"/>
          <w:szCs w:val="24"/>
        </w:rPr>
      </w:pPr>
      <w:r w:rsidRPr="004F0ED6">
        <w:rPr>
          <w:sz w:val="24"/>
          <w:szCs w:val="24"/>
        </w:rPr>
        <w:t>CNPJ</w:t>
      </w:r>
    </w:p>
    <w:p w:rsidR="00857044" w:rsidRPr="004F0ED6" w:rsidRDefault="00857044" w:rsidP="00FD5066">
      <w:pPr>
        <w:spacing w:line="246" w:lineRule="auto"/>
        <w:ind w:left="-567" w:right="-15"/>
        <w:jc w:val="center"/>
        <w:rPr>
          <w:sz w:val="24"/>
          <w:szCs w:val="24"/>
        </w:rPr>
      </w:pPr>
    </w:p>
    <w:p w:rsidR="00857044" w:rsidRPr="004F0ED6" w:rsidRDefault="00857044" w:rsidP="00FD5066">
      <w:pPr>
        <w:spacing w:line="246" w:lineRule="auto"/>
        <w:ind w:left="-567" w:right="-15"/>
        <w:jc w:val="center"/>
        <w:rPr>
          <w:sz w:val="24"/>
          <w:szCs w:val="24"/>
        </w:rPr>
      </w:pPr>
    </w:p>
    <w:p w:rsidR="00AE3B9A" w:rsidRPr="004F0ED6" w:rsidRDefault="00857044" w:rsidP="00FD5066">
      <w:pPr>
        <w:spacing w:line="246" w:lineRule="auto"/>
        <w:ind w:left="-567" w:right="-15"/>
        <w:jc w:val="center"/>
        <w:rPr>
          <w:sz w:val="24"/>
          <w:szCs w:val="24"/>
        </w:rPr>
      </w:pPr>
      <w:r w:rsidRPr="004F0ED6">
        <w:rPr>
          <w:sz w:val="24"/>
          <w:szCs w:val="24"/>
        </w:rPr>
        <w:t>Testemunha</w:t>
      </w:r>
    </w:p>
    <w:p w:rsidR="00857044" w:rsidRPr="004F0ED6" w:rsidRDefault="00857044" w:rsidP="00FD5066">
      <w:pPr>
        <w:spacing w:line="246" w:lineRule="auto"/>
        <w:ind w:left="-567" w:right="-15"/>
        <w:jc w:val="center"/>
        <w:rPr>
          <w:sz w:val="24"/>
          <w:szCs w:val="24"/>
        </w:rPr>
      </w:pPr>
      <w:r w:rsidRPr="004F0ED6">
        <w:rPr>
          <w:sz w:val="24"/>
          <w:szCs w:val="24"/>
        </w:rPr>
        <w:t>CPF</w:t>
      </w:r>
    </w:p>
    <w:p w:rsidR="00AE3B9A" w:rsidRPr="004F0ED6" w:rsidRDefault="00AE3B9A" w:rsidP="00FD5066">
      <w:pPr>
        <w:spacing w:line="246" w:lineRule="auto"/>
        <w:ind w:left="-567" w:right="-15"/>
        <w:jc w:val="center"/>
        <w:rPr>
          <w:sz w:val="24"/>
          <w:szCs w:val="24"/>
        </w:rPr>
      </w:pPr>
    </w:p>
    <w:p w:rsidR="00857044" w:rsidRPr="004F0ED6" w:rsidRDefault="00857044" w:rsidP="00FD5066">
      <w:pPr>
        <w:spacing w:line="240" w:lineRule="auto"/>
        <w:ind w:left="-567"/>
        <w:jc w:val="center"/>
        <w:rPr>
          <w:sz w:val="24"/>
          <w:szCs w:val="24"/>
        </w:rPr>
      </w:pPr>
    </w:p>
    <w:p w:rsidR="00857044" w:rsidRPr="004F0ED6" w:rsidRDefault="00857044" w:rsidP="00FD5066">
      <w:pPr>
        <w:spacing w:after="137"/>
        <w:ind w:left="-567"/>
        <w:rPr>
          <w:sz w:val="24"/>
          <w:szCs w:val="24"/>
        </w:rPr>
        <w:sectPr w:rsidR="00857044" w:rsidRPr="004F0ED6" w:rsidSect="00336E18">
          <w:type w:val="continuous"/>
          <w:pgSz w:w="11906" w:h="16838"/>
          <w:pgMar w:top="1418" w:right="1701" w:bottom="1418" w:left="1701" w:header="0" w:footer="17" w:gutter="0"/>
          <w:cols w:num="2" w:space="720"/>
        </w:sectPr>
      </w:pPr>
    </w:p>
    <w:p w:rsidR="00AE3B9A" w:rsidRPr="004F0ED6" w:rsidRDefault="00AE3B9A" w:rsidP="00FD5066">
      <w:pPr>
        <w:spacing w:after="137"/>
        <w:ind w:left="-567"/>
        <w:rPr>
          <w:sz w:val="24"/>
          <w:szCs w:val="24"/>
        </w:rPr>
      </w:pPr>
      <w:r w:rsidRPr="004F0ED6">
        <w:rPr>
          <w:sz w:val="24"/>
          <w:szCs w:val="24"/>
        </w:rPr>
        <w:tab/>
      </w:r>
      <w:r w:rsidRPr="004F0ED6">
        <w:rPr>
          <w:sz w:val="24"/>
          <w:szCs w:val="24"/>
        </w:rPr>
        <w:tab/>
      </w:r>
      <w:r w:rsidRPr="004F0ED6">
        <w:rPr>
          <w:sz w:val="24"/>
          <w:szCs w:val="24"/>
        </w:rPr>
        <w:tab/>
      </w:r>
      <w:r w:rsidR="00857044" w:rsidRPr="004F0ED6">
        <w:rPr>
          <w:sz w:val="24"/>
          <w:szCs w:val="24"/>
        </w:rPr>
        <w:t xml:space="preserve">          </w:t>
      </w:r>
    </w:p>
    <w:sectPr w:rsidR="00AE3B9A" w:rsidRPr="004F0ED6"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35" w:rsidRDefault="00F93C35">
      <w:pPr>
        <w:spacing w:line="240" w:lineRule="auto"/>
      </w:pPr>
      <w:r>
        <w:separator/>
      </w:r>
    </w:p>
  </w:endnote>
  <w:endnote w:type="continuationSeparator" w:id="0">
    <w:p w:rsidR="00F93C35" w:rsidRDefault="00F93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swiss"/>
    <w:pitch w:val="default"/>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27" w:rsidRDefault="00B02A27" w:rsidP="00522671">
    <w:pPr>
      <w:pStyle w:val="Rodap"/>
      <w:ind w:left="-1701"/>
    </w:pPr>
    <w:r>
      <w:rPr>
        <w:noProof/>
      </w:rPr>
      <w:drawing>
        <wp:inline distT="0" distB="0" distL="0" distR="0">
          <wp:extent cx="7848600" cy="10560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35" w:rsidRDefault="00F93C35">
      <w:pPr>
        <w:spacing w:line="240" w:lineRule="auto"/>
      </w:pPr>
      <w:r>
        <w:separator/>
      </w:r>
    </w:p>
  </w:footnote>
  <w:footnote w:type="continuationSeparator" w:id="0">
    <w:p w:rsidR="00F93C35" w:rsidRDefault="00F93C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27" w:rsidRDefault="00B02A27">
    <w:pPr>
      <w:pStyle w:val="Cabealho"/>
    </w:pPr>
    <w:r>
      <w:rPr>
        <w:noProof/>
      </w:rPr>
      <w:drawing>
        <wp:inline distT="0" distB="0" distL="0" distR="0">
          <wp:extent cx="5394960" cy="13716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B02A27" w:rsidRDefault="00B02A27" w:rsidP="00D50E7F">
    <w:pPr>
      <w:pStyle w:val="Cabealho"/>
      <w:ind w:left="-284"/>
      <w:jc w:val="center"/>
    </w:pPr>
    <w:r>
      <w:t xml:space="preserve">EDITAL DE LICITAÇÃO – PREGÃO </w:t>
    </w:r>
    <w:r w:rsidRPr="00737083">
      <w:t xml:space="preserve">PRESENCIAL </w:t>
    </w:r>
    <w:r w:rsidR="004B7593">
      <w:t>40</w:t>
    </w:r>
    <w:r w:rsidRPr="00790460">
      <w:t>/2023</w:t>
    </w:r>
    <w:r w:rsidRPr="00737083">
      <w:t xml:space="preserve"> – PML</w:t>
    </w:r>
  </w:p>
  <w:p w:rsidR="00B02A27" w:rsidRDefault="00B02A27"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9A11A6F"/>
    <w:multiLevelType w:val="hybridMultilevel"/>
    <w:tmpl w:val="B77ED580"/>
    <w:lvl w:ilvl="0" w:tplc="3B3A6D78">
      <w:start w:val="1"/>
      <w:numFmt w:val="decimalZero"/>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6CF6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84B12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C6F4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ECEF1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419B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6B40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0D3F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444E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C2E41F4"/>
    <w:multiLevelType w:val="multilevel"/>
    <w:tmpl w:val="E3A84434"/>
    <w:lvl w:ilvl="0">
      <w:start w:val="3"/>
      <w:numFmt w:val="decimal"/>
      <w:lvlText w:val="%1."/>
      <w:lvlJc w:val="left"/>
      <w:pPr>
        <w:ind w:left="468" w:hanging="468"/>
      </w:pPr>
      <w:rPr>
        <w:rFonts w:eastAsia="Calibri" w:hint="default"/>
      </w:rPr>
    </w:lvl>
    <w:lvl w:ilvl="1">
      <w:start w:val="3"/>
      <w:numFmt w:val="decimal"/>
      <w:lvlText w:val="%1.%2."/>
      <w:lvlJc w:val="left"/>
      <w:pPr>
        <w:ind w:left="468" w:hanging="468"/>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DBB503D"/>
    <w:multiLevelType w:val="hybridMultilevel"/>
    <w:tmpl w:val="AE4E5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3F11FD9"/>
    <w:multiLevelType w:val="hybridMultilevel"/>
    <w:tmpl w:val="1D20AF52"/>
    <w:lvl w:ilvl="0" w:tplc="9146AEC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42C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A8D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E0F8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A67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F898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0E3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24F9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604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2B673F27"/>
    <w:multiLevelType w:val="hybridMultilevel"/>
    <w:tmpl w:val="00C49C44"/>
    <w:lvl w:ilvl="0" w:tplc="8AB01280">
      <w:start w:val="1"/>
      <w:numFmt w:val="decimalZero"/>
      <w:lvlText w:val="%1"/>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2160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CC512C">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EAF3C">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FA84F0">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08F1F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EE4F6E">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6CD92">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421D9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C250706"/>
    <w:multiLevelType w:val="hybridMultilevel"/>
    <w:tmpl w:val="29588C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17E72"/>
    <w:multiLevelType w:val="hybridMultilevel"/>
    <w:tmpl w:val="E7EA8772"/>
    <w:lvl w:ilvl="0" w:tplc="B9E2AF42">
      <w:start w:val="1"/>
      <w:numFmt w:val="decimal"/>
      <w:lvlText w:val="%1."/>
      <w:lvlJc w:val="left"/>
      <w:pPr>
        <w:ind w:left="-207" w:hanging="360"/>
      </w:pPr>
      <w:rPr>
        <w:rFonts w:ascii="Times New Roman" w:hAnsi="Times New Roman" w:cs="Times New Roman" w:hint="default"/>
        <w:b/>
        <w:color w:val="auto"/>
        <w:sz w:val="24"/>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3"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83E1274"/>
    <w:multiLevelType w:val="hybridMultilevel"/>
    <w:tmpl w:val="42E6E1CA"/>
    <w:lvl w:ilvl="0" w:tplc="A5006D56">
      <w:start w:val="1"/>
      <w:numFmt w:val="decimalZero"/>
      <w:lvlText w:val="%1"/>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84AB4">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615B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06D1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2415A">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621EE">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C608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3A9006">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00FEC">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629374AB"/>
    <w:multiLevelType w:val="multilevel"/>
    <w:tmpl w:val="1144A0FC"/>
    <w:lvl w:ilvl="0">
      <w:start w:val="1"/>
      <w:numFmt w:val="decimal"/>
      <w:lvlText w:val="%1."/>
      <w:lvlJc w:val="left"/>
      <w:pPr>
        <w:ind w:left="-207" w:hanging="360"/>
      </w:pPr>
      <w:rPr>
        <w:rFonts w:hint="default"/>
        <w:color w:val="auto"/>
      </w:rPr>
    </w:lvl>
    <w:lvl w:ilvl="1">
      <w:start w:val="1"/>
      <w:numFmt w:val="decimal"/>
      <w:isLgl/>
      <w:lvlText w:val="%1.%2"/>
      <w:lvlJc w:val="left"/>
      <w:pPr>
        <w:ind w:left="-195" w:hanging="372"/>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9"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3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EE7625A"/>
    <w:multiLevelType w:val="hybridMultilevel"/>
    <w:tmpl w:val="A4500390"/>
    <w:lvl w:ilvl="0" w:tplc="EE8648CE">
      <w:start w:val="1"/>
      <w:numFmt w:val="decimalZero"/>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A44FF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D2AFFC">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F6341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22B89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85F3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5A903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D68D0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2729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1"/>
  </w:num>
  <w:num w:numId="2">
    <w:abstractNumId w:val="9"/>
  </w:num>
  <w:num w:numId="3">
    <w:abstractNumId w:val="24"/>
  </w:num>
  <w:num w:numId="4">
    <w:abstractNumId w:val="6"/>
  </w:num>
  <w:num w:numId="5">
    <w:abstractNumId w:val="23"/>
  </w:num>
  <w:num w:numId="6">
    <w:abstractNumId w:val="35"/>
  </w:num>
  <w:num w:numId="7">
    <w:abstractNumId w:val="18"/>
  </w:num>
  <w:num w:numId="8">
    <w:abstractNumId w:val="14"/>
  </w:num>
  <w:num w:numId="9">
    <w:abstractNumId w:val="4"/>
  </w:num>
  <w:num w:numId="10">
    <w:abstractNumId w:val="30"/>
  </w:num>
  <w:num w:numId="11">
    <w:abstractNumId w:val="26"/>
  </w:num>
  <w:num w:numId="12">
    <w:abstractNumId w:val="8"/>
  </w:num>
  <w:num w:numId="13">
    <w:abstractNumId w:val="37"/>
  </w:num>
  <w:num w:numId="14">
    <w:abstractNumId w:val="27"/>
  </w:num>
  <w:num w:numId="15">
    <w:abstractNumId w:val="13"/>
  </w:num>
  <w:num w:numId="16">
    <w:abstractNumId w:val="16"/>
  </w:num>
  <w:num w:numId="17">
    <w:abstractNumId w:val="2"/>
  </w:num>
  <w:num w:numId="18">
    <w:abstractNumId w:val="34"/>
  </w:num>
  <w:num w:numId="19">
    <w:abstractNumId w:val="19"/>
  </w:num>
  <w:num w:numId="20">
    <w:abstractNumId w:val="36"/>
  </w:num>
  <w:num w:numId="21">
    <w:abstractNumId w:val="31"/>
  </w:num>
  <w:num w:numId="22">
    <w:abstractNumId w:val="10"/>
  </w:num>
  <w:num w:numId="23">
    <w:abstractNumId w:val="21"/>
  </w:num>
  <w:num w:numId="24">
    <w:abstractNumId w:val="7"/>
  </w:num>
  <w:num w:numId="25">
    <w:abstractNumId w:val="33"/>
  </w:num>
  <w:num w:numId="26">
    <w:abstractNumId w:val="38"/>
  </w:num>
  <w:num w:numId="27">
    <w:abstractNumId w:val="5"/>
  </w:num>
  <w:num w:numId="28">
    <w:abstractNumId w:val="29"/>
  </w:num>
  <w:num w:numId="29">
    <w:abstractNumId w:val="22"/>
  </w:num>
  <w:num w:numId="30">
    <w:abstractNumId w:val="12"/>
  </w:num>
  <w:num w:numId="31">
    <w:abstractNumId w:val="20"/>
  </w:num>
  <w:num w:numId="32">
    <w:abstractNumId w:val="28"/>
  </w:num>
  <w:num w:numId="33">
    <w:abstractNumId w:val="0"/>
  </w:num>
  <w:num w:numId="34">
    <w:abstractNumId w:val="15"/>
  </w:num>
  <w:num w:numId="35">
    <w:abstractNumId w:val="25"/>
  </w:num>
  <w:num w:numId="36">
    <w:abstractNumId w:val="17"/>
  </w:num>
  <w:num w:numId="37">
    <w:abstractNumId w:val="3"/>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16E4E"/>
    <w:rsid w:val="00124F73"/>
    <w:rsid w:val="00130337"/>
    <w:rsid w:val="00141538"/>
    <w:rsid w:val="00155226"/>
    <w:rsid w:val="00161067"/>
    <w:rsid w:val="001646D1"/>
    <w:rsid w:val="001A7188"/>
    <w:rsid w:val="001B28B1"/>
    <w:rsid w:val="001B771F"/>
    <w:rsid w:val="001F3CA4"/>
    <w:rsid w:val="002005F2"/>
    <w:rsid w:val="00202B7F"/>
    <w:rsid w:val="00233C57"/>
    <w:rsid w:val="0024478D"/>
    <w:rsid w:val="00250660"/>
    <w:rsid w:val="0029633F"/>
    <w:rsid w:val="002B7F54"/>
    <w:rsid w:val="00313E1F"/>
    <w:rsid w:val="00324FD9"/>
    <w:rsid w:val="003350E9"/>
    <w:rsid w:val="00336E18"/>
    <w:rsid w:val="00346CE1"/>
    <w:rsid w:val="003502EB"/>
    <w:rsid w:val="00365CBA"/>
    <w:rsid w:val="00385661"/>
    <w:rsid w:val="003A57F7"/>
    <w:rsid w:val="003E4889"/>
    <w:rsid w:val="003E57F0"/>
    <w:rsid w:val="003F3DCB"/>
    <w:rsid w:val="00441C2C"/>
    <w:rsid w:val="0045422C"/>
    <w:rsid w:val="00474CD4"/>
    <w:rsid w:val="00476A67"/>
    <w:rsid w:val="004808C4"/>
    <w:rsid w:val="00482613"/>
    <w:rsid w:val="00491DD5"/>
    <w:rsid w:val="00493749"/>
    <w:rsid w:val="004B43A9"/>
    <w:rsid w:val="004B7593"/>
    <w:rsid w:val="004C0F2F"/>
    <w:rsid w:val="004F0ED6"/>
    <w:rsid w:val="004F299C"/>
    <w:rsid w:val="004F3741"/>
    <w:rsid w:val="00517631"/>
    <w:rsid w:val="00522671"/>
    <w:rsid w:val="0053119D"/>
    <w:rsid w:val="00534DC4"/>
    <w:rsid w:val="00536FAB"/>
    <w:rsid w:val="00570B14"/>
    <w:rsid w:val="0058066C"/>
    <w:rsid w:val="00581465"/>
    <w:rsid w:val="00582046"/>
    <w:rsid w:val="005A56B8"/>
    <w:rsid w:val="005F6282"/>
    <w:rsid w:val="006141B9"/>
    <w:rsid w:val="00622839"/>
    <w:rsid w:val="006448EA"/>
    <w:rsid w:val="0065555B"/>
    <w:rsid w:val="006708D7"/>
    <w:rsid w:val="006714DD"/>
    <w:rsid w:val="00717CBC"/>
    <w:rsid w:val="007310EB"/>
    <w:rsid w:val="00737083"/>
    <w:rsid w:val="0074033E"/>
    <w:rsid w:val="0074096B"/>
    <w:rsid w:val="00756465"/>
    <w:rsid w:val="00767763"/>
    <w:rsid w:val="00771CFE"/>
    <w:rsid w:val="0078020E"/>
    <w:rsid w:val="007900F5"/>
    <w:rsid w:val="00790460"/>
    <w:rsid w:val="00792C92"/>
    <w:rsid w:val="007A1040"/>
    <w:rsid w:val="007C46ED"/>
    <w:rsid w:val="007D5EC5"/>
    <w:rsid w:val="007F736B"/>
    <w:rsid w:val="0082298E"/>
    <w:rsid w:val="0083429E"/>
    <w:rsid w:val="0084410C"/>
    <w:rsid w:val="00851BCC"/>
    <w:rsid w:val="00857044"/>
    <w:rsid w:val="008679A1"/>
    <w:rsid w:val="008C0FF4"/>
    <w:rsid w:val="008D3E66"/>
    <w:rsid w:val="00921736"/>
    <w:rsid w:val="0092496C"/>
    <w:rsid w:val="009310C4"/>
    <w:rsid w:val="00934CB4"/>
    <w:rsid w:val="00943155"/>
    <w:rsid w:val="00943C1D"/>
    <w:rsid w:val="00957353"/>
    <w:rsid w:val="00971581"/>
    <w:rsid w:val="00984004"/>
    <w:rsid w:val="009C3B4C"/>
    <w:rsid w:val="009C535E"/>
    <w:rsid w:val="009D1564"/>
    <w:rsid w:val="00A02944"/>
    <w:rsid w:val="00A3537B"/>
    <w:rsid w:val="00A75B32"/>
    <w:rsid w:val="00A77B19"/>
    <w:rsid w:val="00AA79D6"/>
    <w:rsid w:val="00AD271D"/>
    <w:rsid w:val="00AE3B9A"/>
    <w:rsid w:val="00AF092B"/>
    <w:rsid w:val="00B02A27"/>
    <w:rsid w:val="00B071FC"/>
    <w:rsid w:val="00B146A2"/>
    <w:rsid w:val="00B539EB"/>
    <w:rsid w:val="00B70587"/>
    <w:rsid w:val="00BF27EB"/>
    <w:rsid w:val="00BF6CD5"/>
    <w:rsid w:val="00C0128E"/>
    <w:rsid w:val="00C06A0B"/>
    <w:rsid w:val="00C56585"/>
    <w:rsid w:val="00CA0987"/>
    <w:rsid w:val="00CA3F6D"/>
    <w:rsid w:val="00CA7FFE"/>
    <w:rsid w:val="00CB08A9"/>
    <w:rsid w:val="00CB3FD4"/>
    <w:rsid w:val="00D06024"/>
    <w:rsid w:val="00D34A07"/>
    <w:rsid w:val="00D50E7F"/>
    <w:rsid w:val="00D57041"/>
    <w:rsid w:val="00D7545D"/>
    <w:rsid w:val="00DD2E4F"/>
    <w:rsid w:val="00DD5BE1"/>
    <w:rsid w:val="00DE46AD"/>
    <w:rsid w:val="00DF66BB"/>
    <w:rsid w:val="00E229CD"/>
    <w:rsid w:val="00E734E8"/>
    <w:rsid w:val="00E81881"/>
    <w:rsid w:val="00E90572"/>
    <w:rsid w:val="00EA6305"/>
    <w:rsid w:val="00EB6E23"/>
    <w:rsid w:val="00ED3B1E"/>
    <w:rsid w:val="00ED4A41"/>
    <w:rsid w:val="00EE6E94"/>
    <w:rsid w:val="00EF562F"/>
    <w:rsid w:val="00F106D2"/>
    <w:rsid w:val="00F12821"/>
    <w:rsid w:val="00F1487B"/>
    <w:rsid w:val="00F17425"/>
    <w:rsid w:val="00F3642B"/>
    <w:rsid w:val="00F93C35"/>
    <w:rsid w:val="00FA1549"/>
    <w:rsid w:val="00FB0C06"/>
    <w:rsid w:val="00FB2D18"/>
    <w:rsid w:val="00FB3D0B"/>
    <w:rsid w:val="00FC1626"/>
    <w:rsid w:val="00FD2518"/>
    <w:rsid w:val="00FD5066"/>
    <w:rsid w:val="00FE689F"/>
    <w:rsid w:val="00FF57A4"/>
    <w:rsid w:val="00FF7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 w:type="paragraph" w:styleId="Recuodecorpodetexto">
    <w:name w:val="Body Text Indent"/>
    <w:basedOn w:val="Normal"/>
    <w:link w:val="RecuodecorpodetextoChar"/>
    <w:uiPriority w:val="99"/>
    <w:semiHidden/>
    <w:unhideWhenUsed/>
    <w:rsid w:val="00250660"/>
    <w:pPr>
      <w:spacing w:after="120"/>
      <w:ind w:left="283"/>
    </w:pPr>
  </w:style>
  <w:style w:type="character" w:customStyle="1" w:styleId="RecuodecorpodetextoChar">
    <w:name w:val="Recuo de corpo de texto Char"/>
    <w:basedOn w:val="Fontepargpadro"/>
    <w:link w:val="Recuodecorpodetexto"/>
    <w:uiPriority w:val="99"/>
    <w:semiHidden/>
    <w:rsid w:val="00250660"/>
  </w:style>
  <w:style w:type="paragraph" w:customStyle="1" w:styleId="Corpodetexto23">
    <w:name w:val="Corpo de texto 23"/>
    <w:basedOn w:val="Normal"/>
    <w:rsid w:val="007310EB"/>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301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ao@laguna.sc.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D01B44-3615-46B5-9CBE-455932BD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14423</Words>
  <Characters>77885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3</cp:revision>
  <cp:lastPrinted>2021-10-29T17:32:00Z</cp:lastPrinted>
  <dcterms:created xsi:type="dcterms:W3CDTF">2023-08-04T18:20:00Z</dcterms:created>
  <dcterms:modified xsi:type="dcterms:W3CDTF">2023-08-04T18:27:00Z</dcterms:modified>
</cp:coreProperties>
</file>